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26" w:rsidRPr="003F680F" w:rsidRDefault="00C76326" w:rsidP="00363F08">
      <w:pPr>
        <w:jc w:val="both"/>
        <w:rPr>
          <w:noProof/>
        </w:rPr>
      </w:pPr>
      <w:r w:rsidRPr="003F680F">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C76326" w:rsidRPr="003F680F" w:rsidRDefault="00C76326" w:rsidP="00363F08">
      <w:pPr>
        <w:jc w:val="both"/>
        <w:rPr>
          <w:noProof/>
        </w:rPr>
      </w:pPr>
    </w:p>
    <w:p w:rsidR="00C76326" w:rsidRPr="003F680F" w:rsidRDefault="00C76326" w:rsidP="00363F08">
      <w:pPr>
        <w:jc w:val="both"/>
        <w:rPr>
          <w:noProof/>
        </w:rPr>
      </w:pPr>
      <w:r w:rsidRPr="003F680F">
        <w:rPr>
          <w:noProof/>
        </w:rPr>
        <w:t xml:space="preserve">Písomný výstup klubu anglického jazyka </w:t>
      </w:r>
      <w:bookmarkStart w:id="0" w:name="_GoBack"/>
      <w:bookmarkEnd w:id="0"/>
    </w:p>
    <w:p w:rsidR="00C76326" w:rsidRPr="003F680F" w:rsidRDefault="00C76326" w:rsidP="00363F08">
      <w:pPr>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C76326" w:rsidRPr="003F680F" w:rsidTr="00B434C3">
        <w:tc>
          <w:tcPr>
            <w:tcW w:w="4606" w:type="dxa"/>
          </w:tcPr>
          <w:p w:rsidR="00C76326" w:rsidRPr="003F680F" w:rsidRDefault="00C76326" w:rsidP="00363F08">
            <w:pPr>
              <w:pStyle w:val="Odsekzoznamu"/>
              <w:numPr>
                <w:ilvl w:val="0"/>
                <w:numId w:val="4"/>
              </w:numPr>
              <w:spacing w:after="0" w:line="240" w:lineRule="auto"/>
              <w:jc w:val="both"/>
              <w:rPr>
                <w:noProof/>
              </w:rPr>
            </w:pPr>
            <w:r w:rsidRPr="003F680F">
              <w:rPr>
                <w:noProof/>
              </w:rPr>
              <w:t>Prioritná os</w:t>
            </w:r>
          </w:p>
        </w:tc>
        <w:tc>
          <w:tcPr>
            <w:tcW w:w="4606" w:type="dxa"/>
          </w:tcPr>
          <w:p w:rsidR="00C76326" w:rsidRPr="003F680F" w:rsidRDefault="00C76326" w:rsidP="00363F08">
            <w:pPr>
              <w:tabs>
                <w:tab w:val="left" w:pos="4007"/>
              </w:tabs>
              <w:spacing w:after="0" w:line="240" w:lineRule="auto"/>
              <w:jc w:val="both"/>
              <w:rPr>
                <w:noProof/>
              </w:rPr>
            </w:pPr>
            <w:r w:rsidRPr="003F680F">
              <w:rPr>
                <w:noProof/>
              </w:rPr>
              <w:t>Vzdelávanie</w:t>
            </w:r>
          </w:p>
        </w:tc>
      </w:tr>
      <w:tr w:rsidR="00C76326" w:rsidRPr="003F680F" w:rsidTr="00B434C3">
        <w:tc>
          <w:tcPr>
            <w:tcW w:w="4606" w:type="dxa"/>
          </w:tcPr>
          <w:p w:rsidR="00C76326" w:rsidRPr="003F680F" w:rsidRDefault="00C76326" w:rsidP="00363F08">
            <w:pPr>
              <w:pStyle w:val="Odsekzoznamu"/>
              <w:numPr>
                <w:ilvl w:val="0"/>
                <w:numId w:val="4"/>
              </w:numPr>
              <w:tabs>
                <w:tab w:val="left" w:pos="720"/>
              </w:tabs>
              <w:spacing w:after="0" w:line="240" w:lineRule="auto"/>
              <w:jc w:val="both"/>
              <w:rPr>
                <w:noProof/>
              </w:rPr>
            </w:pPr>
            <w:r w:rsidRPr="003F680F">
              <w:rPr>
                <w:noProof/>
              </w:rPr>
              <w:t>Špecifický cieľ</w:t>
            </w:r>
          </w:p>
        </w:tc>
        <w:tc>
          <w:tcPr>
            <w:tcW w:w="4606" w:type="dxa"/>
          </w:tcPr>
          <w:p w:rsidR="00C76326" w:rsidRPr="003F680F" w:rsidRDefault="00C76326" w:rsidP="00363F08">
            <w:pPr>
              <w:tabs>
                <w:tab w:val="left" w:pos="4007"/>
              </w:tabs>
              <w:spacing w:after="0" w:line="240" w:lineRule="auto"/>
              <w:jc w:val="both"/>
              <w:rPr>
                <w:noProof/>
              </w:rPr>
            </w:pPr>
            <w:r w:rsidRPr="003F680F">
              <w:rPr>
                <w:noProof/>
              </w:rPr>
              <w:t>1.1.1 Zvýšiť inkluzívnosť a rovnaký prístup ku kvalitnému vzdelávaniu a zlepšiť výsledky a kompetencie detí a žiakov</w:t>
            </w:r>
          </w:p>
        </w:tc>
      </w:tr>
      <w:tr w:rsidR="00C76326" w:rsidRPr="003F680F" w:rsidTr="00B434C3">
        <w:tc>
          <w:tcPr>
            <w:tcW w:w="4606" w:type="dxa"/>
          </w:tcPr>
          <w:p w:rsidR="00C76326" w:rsidRPr="003F680F" w:rsidRDefault="00C76326" w:rsidP="00363F08">
            <w:pPr>
              <w:pStyle w:val="Odsekzoznamu"/>
              <w:numPr>
                <w:ilvl w:val="0"/>
                <w:numId w:val="4"/>
              </w:numPr>
              <w:tabs>
                <w:tab w:val="left" w:pos="1134"/>
              </w:tabs>
              <w:spacing w:after="0" w:line="240" w:lineRule="auto"/>
              <w:jc w:val="both"/>
              <w:rPr>
                <w:noProof/>
              </w:rPr>
            </w:pPr>
            <w:r w:rsidRPr="003F680F">
              <w:rPr>
                <w:noProof/>
              </w:rPr>
              <w:t>Prijímateľ</w:t>
            </w:r>
          </w:p>
        </w:tc>
        <w:tc>
          <w:tcPr>
            <w:tcW w:w="4606" w:type="dxa"/>
          </w:tcPr>
          <w:p w:rsidR="00C76326" w:rsidRPr="003F680F" w:rsidRDefault="00C76326" w:rsidP="00363F08">
            <w:pPr>
              <w:spacing w:after="0" w:line="240" w:lineRule="auto"/>
              <w:jc w:val="both"/>
              <w:rPr>
                <w:noProof/>
              </w:rPr>
            </w:pPr>
            <w:r w:rsidRPr="003F680F">
              <w:rPr>
                <w:noProof/>
              </w:rPr>
              <w:t>Spojená škola, Jarmočná 108, Stará Ľubovňa</w:t>
            </w:r>
          </w:p>
        </w:tc>
      </w:tr>
      <w:tr w:rsidR="00C76326" w:rsidRPr="003F680F" w:rsidTr="00B434C3">
        <w:tc>
          <w:tcPr>
            <w:tcW w:w="4606" w:type="dxa"/>
          </w:tcPr>
          <w:p w:rsidR="00C76326" w:rsidRPr="003F680F" w:rsidRDefault="00C76326" w:rsidP="00363F08">
            <w:pPr>
              <w:pStyle w:val="Odsekzoznamu"/>
              <w:numPr>
                <w:ilvl w:val="0"/>
                <w:numId w:val="4"/>
              </w:numPr>
              <w:tabs>
                <w:tab w:val="left" w:pos="720"/>
              </w:tabs>
              <w:spacing w:after="0" w:line="240" w:lineRule="auto"/>
              <w:jc w:val="both"/>
              <w:rPr>
                <w:noProof/>
              </w:rPr>
            </w:pPr>
            <w:r w:rsidRPr="003F680F">
              <w:rPr>
                <w:noProof/>
              </w:rPr>
              <w:t>Názov projektu</w:t>
            </w:r>
          </w:p>
        </w:tc>
        <w:tc>
          <w:tcPr>
            <w:tcW w:w="4606" w:type="dxa"/>
          </w:tcPr>
          <w:p w:rsidR="00C76326" w:rsidRPr="003F680F" w:rsidRDefault="00C76326" w:rsidP="00363F08">
            <w:pPr>
              <w:spacing w:after="0" w:line="240" w:lineRule="auto"/>
              <w:jc w:val="both"/>
              <w:rPr>
                <w:noProof/>
              </w:rPr>
            </w:pPr>
            <w:r w:rsidRPr="003F680F">
              <w:rPr>
                <w:noProof/>
              </w:rPr>
              <w:t>Gramotnosťou k trhu práce</w:t>
            </w:r>
          </w:p>
        </w:tc>
      </w:tr>
      <w:tr w:rsidR="00C76326" w:rsidRPr="003F680F" w:rsidTr="00B434C3">
        <w:tc>
          <w:tcPr>
            <w:tcW w:w="4606" w:type="dxa"/>
          </w:tcPr>
          <w:p w:rsidR="00C76326" w:rsidRPr="003F680F" w:rsidRDefault="00C76326" w:rsidP="00363F08">
            <w:pPr>
              <w:pStyle w:val="Odsekzoznamu"/>
              <w:numPr>
                <w:ilvl w:val="0"/>
                <w:numId w:val="4"/>
              </w:numPr>
              <w:spacing w:after="0" w:line="240" w:lineRule="auto"/>
              <w:jc w:val="both"/>
              <w:rPr>
                <w:noProof/>
              </w:rPr>
            </w:pPr>
            <w:r w:rsidRPr="003F680F">
              <w:rPr>
                <w:noProof/>
              </w:rPr>
              <w:t>Kód projektu  ITMS2014+</w:t>
            </w:r>
          </w:p>
        </w:tc>
        <w:tc>
          <w:tcPr>
            <w:tcW w:w="4606" w:type="dxa"/>
          </w:tcPr>
          <w:p w:rsidR="00C76326" w:rsidRPr="003F680F" w:rsidRDefault="00C76326" w:rsidP="00363F08">
            <w:pPr>
              <w:spacing w:after="0" w:line="240" w:lineRule="auto"/>
              <w:jc w:val="both"/>
              <w:rPr>
                <w:noProof/>
              </w:rPr>
            </w:pPr>
            <w:r w:rsidRPr="003F680F">
              <w:rPr>
                <w:noProof/>
              </w:rPr>
              <w:t>312011Z574</w:t>
            </w:r>
          </w:p>
        </w:tc>
      </w:tr>
      <w:tr w:rsidR="00C76326" w:rsidRPr="003F680F" w:rsidTr="00B434C3">
        <w:tc>
          <w:tcPr>
            <w:tcW w:w="4606" w:type="dxa"/>
          </w:tcPr>
          <w:p w:rsidR="00C76326" w:rsidRPr="003F680F" w:rsidRDefault="00C76326" w:rsidP="00363F08">
            <w:pPr>
              <w:pStyle w:val="Odsekzoznamu"/>
              <w:numPr>
                <w:ilvl w:val="0"/>
                <w:numId w:val="4"/>
              </w:numPr>
              <w:tabs>
                <w:tab w:val="left" w:pos="1134"/>
              </w:tabs>
              <w:spacing w:after="0" w:line="240" w:lineRule="auto"/>
              <w:jc w:val="both"/>
              <w:rPr>
                <w:noProof/>
              </w:rPr>
            </w:pPr>
            <w:r w:rsidRPr="003F680F">
              <w:rPr>
                <w:noProof/>
              </w:rPr>
              <w:t xml:space="preserve">Názov pedagogického klubu </w:t>
            </w:r>
          </w:p>
        </w:tc>
        <w:tc>
          <w:tcPr>
            <w:tcW w:w="4606" w:type="dxa"/>
          </w:tcPr>
          <w:p w:rsidR="00C76326" w:rsidRPr="003F680F" w:rsidRDefault="00C76326" w:rsidP="00363F08">
            <w:pPr>
              <w:tabs>
                <w:tab w:val="left" w:pos="4007"/>
              </w:tabs>
              <w:spacing w:after="0" w:line="240" w:lineRule="auto"/>
              <w:jc w:val="both"/>
              <w:rPr>
                <w:noProof/>
              </w:rPr>
            </w:pPr>
            <w:r w:rsidRPr="003F680F">
              <w:rPr>
                <w:noProof/>
              </w:rPr>
              <w:t>Klub anglického jazyka</w:t>
            </w:r>
          </w:p>
        </w:tc>
      </w:tr>
      <w:tr w:rsidR="00C76326" w:rsidRPr="003F680F" w:rsidTr="00B434C3">
        <w:tc>
          <w:tcPr>
            <w:tcW w:w="4606" w:type="dxa"/>
          </w:tcPr>
          <w:p w:rsidR="00C76326" w:rsidRPr="003F680F" w:rsidRDefault="00C76326" w:rsidP="00363F08">
            <w:pPr>
              <w:pStyle w:val="Odsekzoznamu"/>
              <w:numPr>
                <w:ilvl w:val="0"/>
                <w:numId w:val="4"/>
              </w:numPr>
              <w:spacing w:after="0" w:line="240" w:lineRule="auto"/>
              <w:jc w:val="both"/>
              <w:rPr>
                <w:noProof/>
              </w:rPr>
            </w:pPr>
            <w:r w:rsidRPr="003F680F">
              <w:rPr>
                <w:noProof/>
              </w:rPr>
              <w:t>Meno koordinátora pedagogického klubu</w:t>
            </w:r>
          </w:p>
        </w:tc>
        <w:tc>
          <w:tcPr>
            <w:tcW w:w="4606" w:type="dxa"/>
          </w:tcPr>
          <w:p w:rsidR="00C76326" w:rsidRPr="003F680F" w:rsidRDefault="00C76326" w:rsidP="00363F08">
            <w:pPr>
              <w:tabs>
                <w:tab w:val="left" w:pos="4007"/>
              </w:tabs>
              <w:spacing w:after="0" w:line="240" w:lineRule="auto"/>
              <w:jc w:val="both"/>
              <w:rPr>
                <w:noProof/>
              </w:rPr>
            </w:pPr>
            <w:r w:rsidRPr="003F680F">
              <w:rPr>
                <w:noProof/>
              </w:rPr>
              <w:t>Mgr. Alexandra Reľovská</w:t>
            </w:r>
          </w:p>
        </w:tc>
      </w:tr>
      <w:tr w:rsidR="00C76326" w:rsidRPr="003F680F" w:rsidTr="00B434C3">
        <w:tc>
          <w:tcPr>
            <w:tcW w:w="4606" w:type="dxa"/>
          </w:tcPr>
          <w:p w:rsidR="00C76326" w:rsidRPr="003F680F" w:rsidRDefault="00C76326" w:rsidP="00363F08">
            <w:pPr>
              <w:pStyle w:val="Odsekzoznamu"/>
              <w:numPr>
                <w:ilvl w:val="0"/>
                <w:numId w:val="4"/>
              </w:numPr>
              <w:spacing w:after="0" w:line="240" w:lineRule="auto"/>
              <w:jc w:val="both"/>
              <w:rPr>
                <w:noProof/>
              </w:rPr>
            </w:pPr>
            <w:r w:rsidRPr="003F680F">
              <w:rPr>
                <w:noProof/>
              </w:rPr>
              <w:t xml:space="preserve">Školský polrok </w:t>
            </w:r>
          </w:p>
        </w:tc>
        <w:tc>
          <w:tcPr>
            <w:tcW w:w="4606" w:type="dxa"/>
          </w:tcPr>
          <w:p w:rsidR="00C76326" w:rsidRPr="003F680F" w:rsidRDefault="00C76326" w:rsidP="00363F08">
            <w:pPr>
              <w:tabs>
                <w:tab w:val="left" w:pos="4007"/>
              </w:tabs>
              <w:spacing w:after="0" w:line="240" w:lineRule="auto"/>
              <w:jc w:val="both"/>
              <w:rPr>
                <w:noProof/>
              </w:rPr>
            </w:pPr>
            <w:r w:rsidRPr="003F680F">
              <w:rPr>
                <w:noProof/>
              </w:rPr>
              <w:t>September 2022 – január 2023</w:t>
            </w:r>
          </w:p>
        </w:tc>
      </w:tr>
      <w:tr w:rsidR="00C76326" w:rsidRPr="003F680F" w:rsidTr="00B434C3">
        <w:tc>
          <w:tcPr>
            <w:tcW w:w="4606" w:type="dxa"/>
          </w:tcPr>
          <w:p w:rsidR="00C76326" w:rsidRPr="003F680F" w:rsidRDefault="00C76326" w:rsidP="00363F08">
            <w:pPr>
              <w:pStyle w:val="Odsekzoznamu"/>
              <w:numPr>
                <w:ilvl w:val="0"/>
                <w:numId w:val="4"/>
              </w:numPr>
              <w:spacing w:after="0" w:line="240" w:lineRule="auto"/>
              <w:jc w:val="both"/>
              <w:rPr>
                <w:noProof/>
              </w:rPr>
            </w:pPr>
            <w:r w:rsidRPr="003F680F">
              <w:rPr>
                <w:noProof/>
              </w:rPr>
              <w:t>Odkaz na webové sídlo zverejnenia písomného výstupu</w:t>
            </w:r>
          </w:p>
        </w:tc>
        <w:tc>
          <w:tcPr>
            <w:tcW w:w="4606" w:type="dxa"/>
          </w:tcPr>
          <w:p w:rsidR="00C76326" w:rsidRPr="003F680F" w:rsidRDefault="00C76326" w:rsidP="00363F08">
            <w:pPr>
              <w:tabs>
                <w:tab w:val="left" w:pos="4007"/>
              </w:tabs>
              <w:spacing w:after="0" w:line="240" w:lineRule="auto"/>
              <w:jc w:val="both"/>
              <w:rPr>
                <w:noProof/>
              </w:rPr>
            </w:pPr>
            <w:r w:rsidRPr="003F680F">
              <w:rPr>
                <w:noProof/>
              </w:rPr>
              <w:t>https://oasl.edupage.org/a/gramotnostou-k-trhu-prace</w:t>
            </w:r>
          </w:p>
        </w:tc>
      </w:tr>
    </w:tbl>
    <w:p w:rsidR="00C76326" w:rsidRPr="003F680F" w:rsidRDefault="00C76326" w:rsidP="00363F08">
      <w:pPr>
        <w:pStyle w:val="Odsekzoznamu"/>
        <w:ind w:left="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76326" w:rsidRPr="003F680F" w:rsidTr="00B434C3">
        <w:trPr>
          <w:trHeight w:val="60"/>
        </w:trPr>
        <w:tc>
          <w:tcPr>
            <w:tcW w:w="9212" w:type="dxa"/>
          </w:tcPr>
          <w:p w:rsidR="00C76326" w:rsidRPr="003F680F" w:rsidRDefault="00C76326" w:rsidP="00363F08">
            <w:pPr>
              <w:tabs>
                <w:tab w:val="left" w:pos="1114"/>
              </w:tabs>
              <w:jc w:val="both"/>
              <w:rPr>
                <w:rFonts w:ascii="Times New Roman" w:hAnsi="Times New Roman"/>
                <w:b/>
                <w:bCs/>
                <w:noProof/>
                <w:sz w:val="24"/>
                <w:szCs w:val="24"/>
                <w:u w:val="single"/>
              </w:rPr>
            </w:pPr>
            <w:r w:rsidRPr="003F680F">
              <w:rPr>
                <w:rFonts w:ascii="Times New Roman" w:hAnsi="Times New Roman"/>
                <w:b/>
                <w:bCs/>
                <w:noProof/>
                <w:sz w:val="24"/>
                <w:szCs w:val="24"/>
                <w:u w:val="single"/>
              </w:rPr>
              <w:t xml:space="preserve">Úvod: </w:t>
            </w:r>
          </w:p>
          <w:p w:rsidR="00C76326" w:rsidRPr="003F680F" w:rsidRDefault="00C76326" w:rsidP="00363F08">
            <w:pPr>
              <w:spacing w:after="0" w:line="240" w:lineRule="auto"/>
              <w:jc w:val="both"/>
              <w:rPr>
                <w:rFonts w:ascii="Times New Roman" w:hAnsi="Times New Roman"/>
                <w:noProof/>
                <w:sz w:val="24"/>
                <w:szCs w:val="24"/>
              </w:rPr>
            </w:pPr>
            <w:r w:rsidRPr="003F680F">
              <w:rPr>
                <w:rFonts w:ascii="Times New Roman" w:hAnsi="Times New Roman"/>
                <w:noProof/>
                <w:sz w:val="24"/>
                <w:szCs w:val="24"/>
              </w:rPr>
              <w:t>Členovia klubu sa na jednotlivých stretnutiach venovali týmto témam:</w:t>
            </w:r>
          </w:p>
          <w:p w:rsidR="00C76326" w:rsidRPr="003F680F" w:rsidRDefault="00C76326" w:rsidP="00363F08">
            <w:pPr>
              <w:pStyle w:val="Odsekzoznamu"/>
              <w:numPr>
                <w:ilvl w:val="0"/>
                <w:numId w:val="7"/>
              </w:numPr>
              <w:spacing w:after="0" w:line="240" w:lineRule="auto"/>
              <w:jc w:val="both"/>
              <w:rPr>
                <w:rFonts w:ascii="Times New Roman" w:hAnsi="Times New Roman"/>
                <w:noProof/>
                <w:sz w:val="24"/>
                <w:szCs w:val="24"/>
              </w:rPr>
            </w:pPr>
            <w:r w:rsidRPr="003F680F">
              <w:rPr>
                <w:rFonts w:ascii="Times New Roman" w:hAnsi="Times New Roman"/>
                <w:noProof/>
                <w:sz w:val="24"/>
                <w:szCs w:val="24"/>
              </w:rPr>
              <w:t>Hodnotenie vzdelávacích výsledkov žiakov</w:t>
            </w:r>
            <w:r w:rsidR="0040410D" w:rsidRPr="003F680F">
              <w:rPr>
                <w:rFonts w:ascii="Times New Roman" w:hAnsi="Times New Roman"/>
                <w:noProof/>
                <w:sz w:val="24"/>
                <w:szCs w:val="24"/>
              </w:rPr>
              <w:t xml:space="preserve"> s prihliadnutím na výsledky medzinárodných meraní</w:t>
            </w:r>
          </w:p>
          <w:p w:rsidR="00D33417" w:rsidRPr="003F680F" w:rsidRDefault="00D33417" w:rsidP="00363F08">
            <w:pPr>
              <w:pStyle w:val="Odsekzoznamu"/>
              <w:numPr>
                <w:ilvl w:val="0"/>
                <w:numId w:val="7"/>
              </w:numPr>
              <w:spacing w:after="0" w:line="240" w:lineRule="auto"/>
              <w:jc w:val="both"/>
              <w:rPr>
                <w:rFonts w:ascii="Times New Roman" w:hAnsi="Times New Roman"/>
                <w:noProof/>
                <w:sz w:val="24"/>
                <w:szCs w:val="24"/>
              </w:rPr>
            </w:pPr>
            <w:r w:rsidRPr="003F680F">
              <w:rPr>
                <w:rFonts w:ascii="Times New Roman" w:hAnsi="Times New Roman"/>
                <w:noProof/>
                <w:sz w:val="24"/>
                <w:szCs w:val="24"/>
              </w:rPr>
              <w:t>Analýza maturitných úloh podľa aktuálnych cieľových požiadaviek a výsledkov meraní PISA.</w:t>
            </w:r>
          </w:p>
          <w:p w:rsidR="00D33417" w:rsidRPr="003F680F" w:rsidRDefault="00D33417" w:rsidP="00363F08">
            <w:pPr>
              <w:pStyle w:val="Odsekzoznamu"/>
              <w:numPr>
                <w:ilvl w:val="0"/>
                <w:numId w:val="7"/>
              </w:numPr>
              <w:spacing w:after="0" w:line="240" w:lineRule="auto"/>
              <w:jc w:val="both"/>
              <w:rPr>
                <w:rFonts w:ascii="Times New Roman" w:hAnsi="Times New Roman"/>
                <w:noProof/>
                <w:sz w:val="24"/>
                <w:szCs w:val="24"/>
              </w:rPr>
            </w:pPr>
            <w:r w:rsidRPr="003F680F">
              <w:rPr>
                <w:rFonts w:ascii="Times New Roman" w:hAnsi="Times New Roman"/>
                <w:noProof/>
                <w:sz w:val="24"/>
                <w:szCs w:val="24"/>
              </w:rPr>
              <w:t>Rozbor učebných osnov podľa aktuálnych požiadaviek ŠkVP.</w:t>
            </w:r>
          </w:p>
          <w:p w:rsidR="00D33417" w:rsidRPr="003F680F" w:rsidRDefault="00D33417" w:rsidP="00363F08">
            <w:pPr>
              <w:pStyle w:val="Odsekzoznamu"/>
              <w:numPr>
                <w:ilvl w:val="0"/>
                <w:numId w:val="7"/>
              </w:numPr>
              <w:spacing w:after="0" w:line="240" w:lineRule="auto"/>
              <w:jc w:val="both"/>
              <w:rPr>
                <w:rFonts w:ascii="Times New Roman" w:hAnsi="Times New Roman"/>
                <w:noProof/>
                <w:sz w:val="24"/>
                <w:szCs w:val="24"/>
              </w:rPr>
            </w:pPr>
            <w:r w:rsidRPr="003F680F">
              <w:rPr>
                <w:rFonts w:ascii="Times New Roman" w:hAnsi="Times New Roman"/>
                <w:noProof/>
                <w:sz w:val="24"/>
                <w:szCs w:val="24"/>
              </w:rPr>
              <w:t>Aktualizácia učebných osnov podľa požiadaviek ŠkVP.</w:t>
            </w:r>
          </w:p>
          <w:p w:rsidR="0040410D" w:rsidRPr="003F680F" w:rsidRDefault="00D33417" w:rsidP="00363F08">
            <w:pPr>
              <w:pStyle w:val="Odsekzoznamu"/>
              <w:numPr>
                <w:ilvl w:val="0"/>
                <w:numId w:val="7"/>
              </w:numPr>
              <w:spacing w:after="0" w:line="240" w:lineRule="auto"/>
              <w:ind w:left="360" w:right="142"/>
              <w:jc w:val="both"/>
              <w:rPr>
                <w:rFonts w:ascii="Times New Roman" w:hAnsi="Times New Roman"/>
                <w:noProof/>
                <w:sz w:val="24"/>
                <w:szCs w:val="24"/>
              </w:rPr>
            </w:pPr>
            <w:r w:rsidRPr="003F680F">
              <w:rPr>
                <w:rFonts w:ascii="Times New Roman" w:hAnsi="Times New Roman"/>
                <w:noProof/>
                <w:sz w:val="24"/>
                <w:szCs w:val="24"/>
              </w:rPr>
              <w:t>Implementovanie aktivít na rozvoj čitateľskej gramotnosti v odbornom texte.</w:t>
            </w:r>
          </w:p>
          <w:p w:rsidR="00D33417" w:rsidRPr="003F680F" w:rsidRDefault="00D33417" w:rsidP="00363F08">
            <w:pPr>
              <w:pStyle w:val="Odsekzoznamu"/>
              <w:numPr>
                <w:ilvl w:val="0"/>
                <w:numId w:val="7"/>
              </w:numPr>
              <w:spacing w:after="0" w:line="240" w:lineRule="auto"/>
              <w:ind w:left="360" w:right="142"/>
              <w:jc w:val="both"/>
              <w:rPr>
                <w:rFonts w:ascii="Times New Roman" w:hAnsi="Times New Roman"/>
                <w:noProof/>
                <w:sz w:val="24"/>
                <w:szCs w:val="24"/>
              </w:rPr>
            </w:pPr>
            <w:r w:rsidRPr="003F680F">
              <w:rPr>
                <w:rFonts w:ascii="Times New Roman" w:hAnsi="Times New Roman"/>
                <w:noProof/>
                <w:sz w:val="24"/>
                <w:szCs w:val="24"/>
              </w:rPr>
              <w:t>Špecifické problémy vo vyučovaní anglického jazyka, ich analýza s následné možnosti ich riešenia.</w:t>
            </w:r>
          </w:p>
          <w:p w:rsidR="00D33417" w:rsidRPr="003F680F" w:rsidRDefault="00D33417" w:rsidP="00363F08">
            <w:pPr>
              <w:pStyle w:val="Odsekzoznamu"/>
              <w:numPr>
                <w:ilvl w:val="0"/>
                <w:numId w:val="7"/>
              </w:numPr>
              <w:spacing w:after="0" w:line="240" w:lineRule="auto"/>
              <w:ind w:left="360" w:right="142"/>
              <w:jc w:val="both"/>
              <w:rPr>
                <w:rFonts w:ascii="Times New Roman" w:hAnsi="Times New Roman"/>
                <w:noProof/>
                <w:sz w:val="24"/>
                <w:szCs w:val="24"/>
              </w:rPr>
            </w:pPr>
            <w:r w:rsidRPr="003F680F">
              <w:rPr>
                <w:rFonts w:ascii="Times New Roman" w:hAnsi="Times New Roman"/>
                <w:noProof/>
                <w:sz w:val="24"/>
                <w:szCs w:val="24"/>
              </w:rPr>
              <w:t>Implementovanie medzipredmetových vzťahov  a výmena skúsenosti vo vyučovacom procese.</w:t>
            </w:r>
          </w:p>
          <w:p w:rsidR="00D33417" w:rsidRPr="003F680F" w:rsidRDefault="00D33417" w:rsidP="00363F08">
            <w:pPr>
              <w:pStyle w:val="Odsekzoznamu"/>
              <w:numPr>
                <w:ilvl w:val="0"/>
                <w:numId w:val="7"/>
              </w:numPr>
              <w:spacing w:after="0" w:line="240" w:lineRule="auto"/>
              <w:ind w:left="360" w:right="142"/>
              <w:jc w:val="both"/>
              <w:rPr>
                <w:rFonts w:ascii="Times New Roman" w:hAnsi="Times New Roman"/>
                <w:noProof/>
                <w:sz w:val="24"/>
                <w:szCs w:val="24"/>
              </w:rPr>
            </w:pPr>
            <w:r w:rsidRPr="003F680F">
              <w:rPr>
                <w:rFonts w:ascii="Times New Roman" w:hAnsi="Times New Roman"/>
                <w:noProof/>
                <w:sz w:val="24"/>
                <w:szCs w:val="24"/>
              </w:rPr>
              <w:t>Práca s časopismi, slovníkmi- problémové úlohy a ich riešenia.</w:t>
            </w:r>
          </w:p>
          <w:p w:rsidR="00D33417" w:rsidRPr="003F680F" w:rsidRDefault="00D33417" w:rsidP="00363F08">
            <w:pPr>
              <w:pStyle w:val="Odsekzoznamu"/>
              <w:numPr>
                <w:ilvl w:val="0"/>
                <w:numId w:val="7"/>
              </w:numPr>
              <w:spacing w:after="0" w:line="240" w:lineRule="auto"/>
              <w:ind w:left="360" w:right="142"/>
              <w:jc w:val="both"/>
              <w:rPr>
                <w:rFonts w:ascii="Times New Roman" w:hAnsi="Times New Roman"/>
                <w:noProof/>
                <w:sz w:val="24"/>
                <w:szCs w:val="24"/>
              </w:rPr>
            </w:pPr>
            <w:r w:rsidRPr="003F680F">
              <w:rPr>
                <w:rFonts w:ascii="Times New Roman" w:hAnsi="Times New Roman"/>
                <w:noProof/>
                <w:sz w:val="24"/>
                <w:szCs w:val="24"/>
              </w:rPr>
              <w:t>Výmena skúseností s aplikovaním nových progresívnych  foriem práce.</w:t>
            </w:r>
          </w:p>
          <w:p w:rsidR="00D33417" w:rsidRPr="003F680F" w:rsidRDefault="00D33417" w:rsidP="00363F08">
            <w:pPr>
              <w:pStyle w:val="Odsekzoznamu"/>
              <w:numPr>
                <w:ilvl w:val="0"/>
                <w:numId w:val="7"/>
              </w:numPr>
              <w:spacing w:after="0" w:line="240" w:lineRule="auto"/>
              <w:ind w:left="360" w:right="142"/>
              <w:jc w:val="both"/>
              <w:rPr>
                <w:rFonts w:ascii="Times New Roman" w:hAnsi="Times New Roman"/>
                <w:noProof/>
                <w:sz w:val="24"/>
                <w:szCs w:val="24"/>
              </w:rPr>
            </w:pPr>
            <w:r w:rsidRPr="003F680F">
              <w:rPr>
                <w:rFonts w:ascii="Times New Roman" w:hAnsi="Times New Roman"/>
                <w:noProof/>
                <w:sz w:val="24"/>
                <w:szCs w:val="24"/>
              </w:rPr>
              <w:t>Vyhodnotenie práce klubu v uplynulom školskom roku a aktualizácia cieľov.</w:t>
            </w:r>
          </w:p>
          <w:p w:rsidR="00C76326" w:rsidRPr="003F680F" w:rsidRDefault="00C76326" w:rsidP="00363F08">
            <w:pPr>
              <w:spacing w:after="0" w:line="240" w:lineRule="auto"/>
              <w:jc w:val="both"/>
              <w:rPr>
                <w:rFonts w:ascii="Times New Roman" w:hAnsi="Times New Roman"/>
                <w:noProof/>
                <w:color w:val="FF0000"/>
                <w:sz w:val="24"/>
                <w:szCs w:val="24"/>
              </w:rPr>
            </w:pPr>
          </w:p>
          <w:p w:rsidR="00C76326" w:rsidRPr="003F680F" w:rsidRDefault="00C76326" w:rsidP="00363F08">
            <w:pPr>
              <w:tabs>
                <w:tab w:val="left" w:pos="1114"/>
              </w:tabs>
              <w:spacing w:after="0" w:line="240" w:lineRule="auto"/>
              <w:jc w:val="both"/>
              <w:rPr>
                <w:rFonts w:ascii="Times New Roman" w:hAnsi="Times New Roman"/>
                <w:b/>
                <w:bCs/>
                <w:noProof/>
                <w:sz w:val="24"/>
                <w:szCs w:val="24"/>
                <w:u w:val="single"/>
              </w:rPr>
            </w:pPr>
            <w:r w:rsidRPr="003F680F">
              <w:rPr>
                <w:rFonts w:ascii="Times New Roman" w:hAnsi="Times New Roman"/>
                <w:b/>
                <w:bCs/>
                <w:noProof/>
                <w:sz w:val="24"/>
                <w:szCs w:val="24"/>
                <w:u w:val="single"/>
              </w:rPr>
              <w:t>Stručná anotácia</w:t>
            </w:r>
          </w:p>
          <w:p w:rsidR="00C76326" w:rsidRPr="003F680F" w:rsidRDefault="00C76326" w:rsidP="00363F08">
            <w:p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Tím klubu anglického jazyka tvoria: Mgr. Alexandra Reľovská – učiteľka anglického jazyka a koordinátorka klubu; Mgr. Anna Bobulská – učiteľka anglického jazyka; PaedDr. Katarína Barlíková – učiteľka anglického a nemeckého jazyka. Všetci členovia klubu vo svojej práci využívajú inovatívne aktivizujúce metódy a techniky rozvíjajúce jazykové zručnosti (čítanie s porozumením, posluch s porozumením, písanie</w:t>
            </w:r>
            <w:r w:rsidR="00D33417" w:rsidRPr="003F680F">
              <w:rPr>
                <w:rFonts w:ascii="Times New Roman" w:hAnsi="Times New Roman"/>
                <w:noProof/>
                <w:sz w:val="24"/>
                <w:szCs w:val="24"/>
              </w:rPr>
              <w:t xml:space="preserve"> a</w:t>
            </w:r>
            <w:r w:rsidRPr="003F680F">
              <w:rPr>
                <w:rFonts w:ascii="Times New Roman" w:hAnsi="Times New Roman"/>
                <w:noProof/>
                <w:sz w:val="24"/>
                <w:szCs w:val="24"/>
              </w:rPr>
              <w:t xml:space="preserve"> rozprávanie). </w:t>
            </w:r>
          </w:p>
          <w:p w:rsidR="00C76326" w:rsidRPr="003F680F" w:rsidRDefault="00C76326" w:rsidP="00363F08">
            <w:pPr>
              <w:spacing w:after="0" w:line="240" w:lineRule="auto"/>
              <w:jc w:val="both"/>
              <w:rPr>
                <w:rFonts w:ascii="Times New Roman" w:hAnsi="Times New Roman"/>
                <w:noProof/>
                <w:sz w:val="24"/>
                <w:szCs w:val="24"/>
              </w:rPr>
            </w:pPr>
            <w:r w:rsidRPr="003F680F">
              <w:rPr>
                <w:rFonts w:ascii="Times New Roman" w:hAnsi="Times New Roman"/>
                <w:noProof/>
                <w:sz w:val="24"/>
                <w:szCs w:val="24"/>
              </w:rPr>
              <w:lastRenderedPageBreak/>
              <w:t>Klub anglického jazyka bol zameraný na zdokonaľovanie pedagogických kompetencií, aplikovanie inovatívnych metód do vzdelávacieho programu našej školy v oblasti Jazyk a komunikácia a v oblasti Človek a spoločnosť, v rámci medzi predmetových vzťahov (metóda CLIL) a to konkrétne do vyučovacích predmetov Anglický jazyk, Konverzácie v anglickom jazyku, Administratíva a korešpondencia v anglickom jazyku, Podniková ekonomika a Ekonomické praktikum v anglickom jazyku. Zamerali sme sa na prípravu a koordinovanie obsahu vzdelávania, učebné zdroje, hodnotenie, prípravu jednotlivých výstupov vo forme úloh, ako aj prezentácii, ktoré poslúžia ako študijný materiál pre pedagógov.</w:t>
            </w:r>
          </w:p>
          <w:p w:rsidR="00C76326" w:rsidRPr="003F680F" w:rsidRDefault="00C76326" w:rsidP="00363F08">
            <w:pPr>
              <w:tabs>
                <w:tab w:val="left" w:pos="1114"/>
              </w:tabs>
              <w:spacing w:after="0" w:line="240" w:lineRule="auto"/>
              <w:jc w:val="both"/>
              <w:rPr>
                <w:rFonts w:ascii="Times New Roman" w:hAnsi="Times New Roman"/>
                <w:noProof/>
                <w:sz w:val="24"/>
                <w:szCs w:val="24"/>
              </w:rPr>
            </w:pPr>
          </w:p>
          <w:p w:rsidR="0040410D" w:rsidRPr="003F680F" w:rsidRDefault="0040410D" w:rsidP="00363F08">
            <w:pPr>
              <w:tabs>
                <w:tab w:val="left" w:pos="1114"/>
              </w:tabs>
              <w:spacing w:after="0" w:line="240" w:lineRule="auto"/>
              <w:jc w:val="both"/>
              <w:rPr>
                <w:rFonts w:ascii="Times New Roman" w:hAnsi="Times New Roman"/>
                <w:b/>
                <w:noProof/>
                <w:sz w:val="24"/>
                <w:szCs w:val="24"/>
              </w:rPr>
            </w:pPr>
            <w:r w:rsidRPr="003F680F">
              <w:rPr>
                <w:rFonts w:ascii="Times New Roman" w:hAnsi="Times New Roman"/>
                <w:b/>
                <w:noProof/>
                <w:sz w:val="24"/>
                <w:szCs w:val="24"/>
              </w:rPr>
              <w:t>Kľúčové slová</w:t>
            </w:r>
          </w:p>
          <w:p w:rsidR="0040410D" w:rsidRPr="002A5718" w:rsidRDefault="0040410D" w:rsidP="00363F08">
            <w:p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 xml:space="preserve">Pracovné listy a prezentácie v angličtine z oblasti podnikovej ekonomiky, administratívy a korešpondencie, skupinové vyučovanie, didaktické hry, CLIL, </w:t>
            </w:r>
            <w:r w:rsidRPr="002A5718">
              <w:rPr>
                <w:rFonts w:ascii="Times New Roman" w:hAnsi="Times New Roman"/>
                <w:noProof/>
                <w:sz w:val="24"/>
                <w:szCs w:val="24"/>
              </w:rPr>
              <w:t xml:space="preserve">príprava na maturitnú skúšku- úroveň </w:t>
            </w:r>
            <w:r w:rsidR="002A5718">
              <w:rPr>
                <w:rFonts w:ascii="Times New Roman" w:hAnsi="Times New Roman"/>
                <w:noProof/>
                <w:sz w:val="24"/>
                <w:szCs w:val="24"/>
              </w:rPr>
              <w:t xml:space="preserve">B1, B2, </w:t>
            </w:r>
            <w:r w:rsidRPr="002A5718">
              <w:rPr>
                <w:rFonts w:ascii="Times New Roman" w:hAnsi="Times New Roman"/>
                <w:noProof/>
                <w:sz w:val="24"/>
                <w:szCs w:val="24"/>
              </w:rPr>
              <w:t>C1, online cvičenia</w:t>
            </w:r>
            <w:r w:rsidR="00B434C3" w:rsidRPr="002A5718">
              <w:rPr>
                <w:rFonts w:ascii="Times New Roman" w:hAnsi="Times New Roman"/>
                <w:noProof/>
                <w:sz w:val="24"/>
                <w:szCs w:val="24"/>
              </w:rPr>
              <w:t>, práca s časopisom</w:t>
            </w:r>
          </w:p>
          <w:p w:rsidR="0040410D" w:rsidRPr="002A5718" w:rsidRDefault="0040410D" w:rsidP="00363F08">
            <w:pPr>
              <w:tabs>
                <w:tab w:val="left" w:pos="1114"/>
              </w:tabs>
              <w:spacing w:after="0" w:line="240" w:lineRule="auto"/>
              <w:jc w:val="both"/>
              <w:rPr>
                <w:rFonts w:ascii="Times New Roman" w:hAnsi="Times New Roman"/>
                <w:noProof/>
                <w:sz w:val="24"/>
                <w:szCs w:val="24"/>
              </w:rPr>
            </w:pPr>
          </w:p>
          <w:p w:rsidR="00322FB6" w:rsidRPr="00167318" w:rsidRDefault="00322FB6" w:rsidP="00363F08">
            <w:pPr>
              <w:tabs>
                <w:tab w:val="left" w:pos="1114"/>
              </w:tabs>
              <w:spacing w:after="0" w:line="240" w:lineRule="auto"/>
              <w:jc w:val="both"/>
              <w:rPr>
                <w:rFonts w:ascii="Times New Roman" w:hAnsi="Times New Roman"/>
                <w:b/>
                <w:bCs/>
                <w:noProof/>
                <w:sz w:val="24"/>
                <w:szCs w:val="24"/>
                <w:u w:val="single"/>
              </w:rPr>
            </w:pPr>
            <w:r w:rsidRPr="00167318">
              <w:rPr>
                <w:rFonts w:ascii="Times New Roman" w:hAnsi="Times New Roman"/>
                <w:b/>
                <w:bCs/>
                <w:noProof/>
                <w:sz w:val="24"/>
                <w:szCs w:val="24"/>
                <w:u w:val="single"/>
              </w:rPr>
              <w:t>Jadro:</w:t>
            </w:r>
          </w:p>
          <w:p w:rsidR="00322FB6" w:rsidRPr="00167318" w:rsidRDefault="00322FB6" w:rsidP="00363F08">
            <w:pPr>
              <w:tabs>
                <w:tab w:val="left" w:pos="1114"/>
              </w:tabs>
              <w:spacing w:after="0" w:line="240" w:lineRule="auto"/>
              <w:jc w:val="both"/>
              <w:rPr>
                <w:rFonts w:ascii="Times New Roman" w:hAnsi="Times New Roman"/>
                <w:b/>
                <w:bCs/>
                <w:noProof/>
                <w:sz w:val="24"/>
                <w:szCs w:val="24"/>
                <w:u w:val="single"/>
              </w:rPr>
            </w:pPr>
            <w:r w:rsidRPr="00167318">
              <w:rPr>
                <w:rFonts w:ascii="Times New Roman" w:hAnsi="Times New Roman"/>
                <w:b/>
                <w:bCs/>
                <w:noProof/>
                <w:sz w:val="24"/>
                <w:szCs w:val="24"/>
                <w:u w:val="single"/>
              </w:rPr>
              <w:t>Popis témy/problém</w:t>
            </w:r>
          </w:p>
          <w:p w:rsidR="00322FB6" w:rsidRDefault="00322FB6" w:rsidP="00363F08">
            <w:pPr>
              <w:tabs>
                <w:tab w:val="left" w:pos="1114"/>
              </w:tabs>
              <w:spacing w:after="0" w:line="240" w:lineRule="auto"/>
              <w:jc w:val="both"/>
              <w:rPr>
                <w:rFonts w:ascii="Times New Roman" w:hAnsi="Times New Roman"/>
                <w:b/>
                <w:noProof/>
                <w:sz w:val="24"/>
                <w:szCs w:val="24"/>
              </w:rPr>
            </w:pPr>
          </w:p>
          <w:p w:rsidR="0040410D" w:rsidRPr="003F680F" w:rsidRDefault="0040410D" w:rsidP="00363F08">
            <w:pPr>
              <w:tabs>
                <w:tab w:val="left" w:pos="1114"/>
              </w:tabs>
              <w:spacing w:after="0" w:line="240" w:lineRule="auto"/>
              <w:jc w:val="both"/>
              <w:rPr>
                <w:rFonts w:ascii="Times New Roman" w:hAnsi="Times New Roman"/>
                <w:b/>
                <w:noProof/>
                <w:sz w:val="24"/>
                <w:szCs w:val="24"/>
              </w:rPr>
            </w:pPr>
            <w:r w:rsidRPr="003F680F">
              <w:rPr>
                <w:rFonts w:ascii="Times New Roman" w:hAnsi="Times New Roman"/>
                <w:b/>
                <w:noProof/>
                <w:sz w:val="24"/>
                <w:szCs w:val="24"/>
              </w:rPr>
              <w:t>Zámer a priblíženie tém písomného výstupu</w:t>
            </w:r>
          </w:p>
          <w:p w:rsidR="00D33417" w:rsidRPr="003F680F" w:rsidRDefault="00D33417" w:rsidP="00363F08">
            <w:pPr>
              <w:tabs>
                <w:tab w:val="left" w:pos="1114"/>
              </w:tabs>
              <w:spacing w:after="0" w:line="240" w:lineRule="auto"/>
              <w:jc w:val="both"/>
              <w:rPr>
                <w:rFonts w:ascii="Times New Roman" w:hAnsi="Times New Roman"/>
                <w:noProof/>
                <w:sz w:val="24"/>
                <w:szCs w:val="24"/>
              </w:rPr>
            </w:pPr>
          </w:p>
          <w:p w:rsidR="00B434C3" w:rsidRPr="00B434C3" w:rsidRDefault="00B434C3" w:rsidP="00363F08">
            <w:pPr>
              <w:spacing w:after="300" w:line="240" w:lineRule="auto"/>
              <w:jc w:val="both"/>
              <w:rPr>
                <w:rFonts w:ascii="Times New Roman" w:hAnsi="Times New Roman"/>
                <w:noProof/>
                <w:sz w:val="24"/>
                <w:szCs w:val="24"/>
              </w:rPr>
            </w:pPr>
            <w:r w:rsidRPr="00B434C3">
              <w:rPr>
                <w:rFonts w:ascii="Times New Roman" w:hAnsi="Times New Roman"/>
                <w:noProof/>
                <w:sz w:val="24"/>
                <w:szCs w:val="24"/>
              </w:rPr>
              <w:t>Hodnotenie vzdelávacích výsledkov žiakov s prihliadnutím na výsledky medzinárodných meraní, ako sú napríklad merania PISA alebo TIMSS, môže byť užitočné pre zlepšenie kvality výučby a pre identifikáciu oblastí, v ktorých je potrebné zlepšiť výsledky žiakov.</w:t>
            </w:r>
          </w:p>
          <w:p w:rsidR="00B434C3" w:rsidRPr="00B434C3" w:rsidRDefault="00B434C3" w:rsidP="00363F08">
            <w:pPr>
              <w:spacing w:before="300" w:after="300" w:line="240" w:lineRule="auto"/>
              <w:jc w:val="both"/>
              <w:rPr>
                <w:rFonts w:ascii="Times New Roman" w:hAnsi="Times New Roman"/>
                <w:noProof/>
                <w:sz w:val="24"/>
                <w:szCs w:val="24"/>
              </w:rPr>
            </w:pPr>
            <w:r w:rsidRPr="00B434C3">
              <w:rPr>
                <w:rFonts w:ascii="Times New Roman" w:hAnsi="Times New Roman"/>
                <w:noProof/>
                <w:sz w:val="24"/>
                <w:szCs w:val="24"/>
              </w:rPr>
              <w:t>Pri hodnotení vzdelávacích výsledkov by sa malo zohľadniť niekoľko faktorov:</w:t>
            </w:r>
          </w:p>
          <w:p w:rsidR="000B322F" w:rsidRDefault="000B322F" w:rsidP="00363F08">
            <w:pPr>
              <w:pStyle w:val="Odsekzoznamu"/>
              <w:numPr>
                <w:ilvl w:val="0"/>
                <w:numId w:val="25"/>
              </w:numPr>
              <w:spacing w:after="0" w:line="240" w:lineRule="auto"/>
              <w:jc w:val="both"/>
              <w:rPr>
                <w:rFonts w:ascii="Times New Roman" w:hAnsi="Times New Roman"/>
                <w:noProof/>
                <w:sz w:val="24"/>
                <w:szCs w:val="24"/>
              </w:rPr>
            </w:pPr>
            <w:r w:rsidRPr="000B322F">
              <w:rPr>
                <w:rFonts w:ascii="Times New Roman" w:hAnsi="Times New Roman"/>
                <w:noProof/>
                <w:sz w:val="24"/>
                <w:szCs w:val="24"/>
              </w:rPr>
              <w:t>v</w:t>
            </w:r>
            <w:r w:rsidR="00B434C3" w:rsidRPr="000B322F">
              <w:rPr>
                <w:rFonts w:ascii="Times New Roman" w:hAnsi="Times New Roman"/>
                <w:noProof/>
                <w:sz w:val="24"/>
                <w:szCs w:val="24"/>
              </w:rPr>
              <w:t xml:space="preserve">ýber merania: zvoliť vhodné meranie, ktoré zodpovedá cieľom a obsahu výučby. </w:t>
            </w:r>
            <w:r>
              <w:rPr>
                <w:rFonts w:ascii="Times New Roman" w:hAnsi="Times New Roman"/>
                <w:noProof/>
                <w:sz w:val="24"/>
                <w:szCs w:val="24"/>
              </w:rPr>
              <w:t>M</w:t>
            </w:r>
            <w:r w:rsidR="00B434C3" w:rsidRPr="000B322F">
              <w:rPr>
                <w:rFonts w:ascii="Times New Roman" w:hAnsi="Times New Roman"/>
                <w:noProof/>
                <w:sz w:val="24"/>
                <w:szCs w:val="24"/>
              </w:rPr>
              <w:t>erania by mali byť dostatočne reprezentatívne a vypočítané tak, aby boli porovnateľné s výsle</w:t>
            </w:r>
            <w:r w:rsidRPr="000B322F">
              <w:rPr>
                <w:rFonts w:ascii="Times New Roman" w:hAnsi="Times New Roman"/>
                <w:noProof/>
                <w:sz w:val="24"/>
                <w:szCs w:val="24"/>
              </w:rPr>
              <w:t>dkami z iných krajín alebo škôl.</w:t>
            </w:r>
          </w:p>
          <w:p w:rsidR="000B322F" w:rsidRPr="000B322F" w:rsidRDefault="000B322F" w:rsidP="00363F08">
            <w:pPr>
              <w:pStyle w:val="Odsekzoznamu"/>
              <w:numPr>
                <w:ilvl w:val="0"/>
                <w:numId w:val="25"/>
              </w:numPr>
              <w:spacing w:after="0" w:line="240" w:lineRule="auto"/>
              <w:jc w:val="both"/>
              <w:rPr>
                <w:rFonts w:ascii="Times New Roman" w:hAnsi="Times New Roman"/>
                <w:noProof/>
                <w:sz w:val="24"/>
                <w:szCs w:val="24"/>
              </w:rPr>
            </w:pPr>
            <w:r w:rsidRPr="000B322F">
              <w:rPr>
                <w:rFonts w:ascii="Times New Roman" w:hAnsi="Times New Roman"/>
                <w:noProof/>
                <w:sz w:val="24"/>
                <w:szCs w:val="24"/>
              </w:rPr>
              <w:t>z</w:t>
            </w:r>
            <w:r w:rsidR="00B434C3" w:rsidRPr="000B322F">
              <w:rPr>
                <w:rFonts w:ascii="Times New Roman" w:hAnsi="Times New Roman"/>
                <w:noProof/>
                <w:sz w:val="24"/>
                <w:szCs w:val="24"/>
              </w:rPr>
              <w:t>hromaždenie dát: zhromaždiť dáta a over</w:t>
            </w:r>
            <w:r w:rsidRPr="000B322F">
              <w:rPr>
                <w:rFonts w:ascii="Times New Roman" w:hAnsi="Times New Roman"/>
                <w:noProof/>
                <w:sz w:val="24"/>
                <w:szCs w:val="24"/>
              </w:rPr>
              <w:t>iť ich spoľahlivosť a platnosť</w:t>
            </w:r>
            <w:r w:rsidR="00B434C3" w:rsidRPr="000B322F">
              <w:rPr>
                <w:rFonts w:ascii="Times New Roman" w:hAnsi="Times New Roman"/>
                <w:noProof/>
                <w:sz w:val="24"/>
                <w:szCs w:val="24"/>
              </w:rPr>
              <w:t>prostredníctvom rôznych metód, ako testovania, hodnotenia projektov alebo portfólií.</w:t>
            </w:r>
          </w:p>
          <w:p w:rsidR="00B434C3" w:rsidRPr="000B322F" w:rsidRDefault="000B322F" w:rsidP="00363F08">
            <w:pPr>
              <w:pStyle w:val="Odsekzoznamu"/>
              <w:numPr>
                <w:ilvl w:val="0"/>
                <w:numId w:val="25"/>
              </w:numPr>
              <w:spacing w:after="0" w:line="240" w:lineRule="auto"/>
              <w:jc w:val="both"/>
              <w:rPr>
                <w:rFonts w:ascii="Times New Roman" w:hAnsi="Times New Roman"/>
                <w:noProof/>
                <w:sz w:val="24"/>
                <w:szCs w:val="24"/>
              </w:rPr>
            </w:pPr>
            <w:r>
              <w:rPr>
                <w:rFonts w:ascii="Times New Roman" w:hAnsi="Times New Roman"/>
                <w:noProof/>
                <w:sz w:val="24"/>
                <w:szCs w:val="24"/>
              </w:rPr>
              <w:t>a</w:t>
            </w:r>
            <w:r w:rsidR="00B434C3" w:rsidRPr="000B322F">
              <w:rPr>
                <w:rFonts w:ascii="Times New Roman" w:hAnsi="Times New Roman"/>
                <w:noProof/>
                <w:sz w:val="24"/>
                <w:szCs w:val="24"/>
              </w:rPr>
              <w:t>nalýza dát: analyzovať dáta a identifikovať silné a slabé stránky výsledkov žiakov. Pri analýze by sa mali zohľadniť faktory, ako je rodová, kultúrna alebo sociálna diverzita žiakov.</w:t>
            </w:r>
          </w:p>
          <w:p w:rsidR="00B434C3" w:rsidRPr="000B322F" w:rsidRDefault="000B322F" w:rsidP="00363F08">
            <w:pPr>
              <w:pStyle w:val="Odsekzoznamu"/>
              <w:numPr>
                <w:ilvl w:val="0"/>
                <w:numId w:val="25"/>
              </w:numPr>
              <w:spacing w:after="0" w:line="240" w:lineRule="auto"/>
              <w:jc w:val="both"/>
              <w:rPr>
                <w:rFonts w:ascii="Times New Roman" w:hAnsi="Times New Roman"/>
                <w:noProof/>
                <w:sz w:val="24"/>
                <w:szCs w:val="24"/>
              </w:rPr>
            </w:pPr>
            <w:r>
              <w:rPr>
                <w:rFonts w:ascii="Times New Roman" w:hAnsi="Times New Roman"/>
                <w:noProof/>
                <w:sz w:val="24"/>
                <w:szCs w:val="24"/>
              </w:rPr>
              <w:t>i</w:t>
            </w:r>
            <w:r w:rsidR="00B434C3" w:rsidRPr="000B322F">
              <w:rPr>
                <w:rFonts w:ascii="Times New Roman" w:hAnsi="Times New Roman"/>
                <w:noProof/>
                <w:sz w:val="24"/>
                <w:szCs w:val="24"/>
              </w:rPr>
              <w:t>mplementácia opatrení: Na zlepšenie výsledkov žiakov je potrebné implementovať opatre</w:t>
            </w:r>
            <w:r>
              <w:rPr>
                <w:rFonts w:ascii="Times New Roman" w:hAnsi="Times New Roman"/>
                <w:noProof/>
                <w:sz w:val="24"/>
                <w:szCs w:val="24"/>
              </w:rPr>
              <w:t xml:space="preserve">nia na zlepšenie kvality výučby a identifikáciu </w:t>
            </w:r>
            <w:r w:rsidR="00B434C3" w:rsidRPr="000B322F">
              <w:rPr>
                <w:rFonts w:ascii="Times New Roman" w:hAnsi="Times New Roman"/>
                <w:noProof/>
                <w:sz w:val="24"/>
                <w:szCs w:val="24"/>
              </w:rPr>
              <w:t>slab</w:t>
            </w:r>
            <w:r>
              <w:rPr>
                <w:rFonts w:ascii="Times New Roman" w:hAnsi="Times New Roman"/>
                <w:noProof/>
                <w:sz w:val="24"/>
                <w:szCs w:val="24"/>
              </w:rPr>
              <w:t>ých</w:t>
            </w:r>
            <w:r w:rsidR="00B434C3" w:rsidRPr="000B322F">
              <w:rPr>
                <w:rFonts w:ascii="Times New Roman" w:hAnsi="Times New Roman"/>
                <w:noProof/>
                <w:sz w:val="24"/>
                <w:szCs w:val="24"/>
              </w:rPr>
              <w:t xml:space="preserve"> strán</w:t>
            </w:r>
            <w:r>
              <w:rPr>
                <w:rFonts w:ascii="Times New Roman" w:hAnsi="Times New Roman"/>
                <w:noProof/>
                <w:sz w:val="24"/>
                <w:szCs w:val="24"/>
              </w:rPr>
              <w:t>o</w:t>
            </w:r>
            <w:r w:rsidR="00B434C3" w:rsidRPr="000B322F">
              <w:rPr>
                <w:rFonts w:ascii="Times New Roman" w:hAnsi="Times New Roman"/>
                <w:noProof/>
                <w:sz w:val="24"/>
                <w:szCs w:val="24"/>
              </w:rPr>
              <w:t>k výsledk</w:t>
            </w:r>
            <w:r>
              <w:rPr>
                <w:rFonts w:ascii="Times New Roman" w:hAnsi="Times New Roman"/>
                <w:noProof/>
                <w:sz w:val="24"/>
                <w:szCs w:val="24"/>
              </w:rPr>
              <w:t xml:space="preserve">ov žiakov </w:t>
            </w:r>
          </w:p>
          <w:p w:rsidR="00B434C3" w:rsidRPr="000B322F" w:rsidRDefault="000B322F" w:rsidP="00363F08">
            <w:pPr>
              <w:pStyle w:val="Odsekzoznamu"/>
              <w:numPr>
                <w:ilvl w:val="0"/>
                <w:numId w:val="25"/>
              </w:numPr>
              <w:spacing w:after="100" w:line="240" w:lineRule="auto"/>
              <w:jc w:val="both"/>
              <w:rPr>
                <w:rFonts w:ascii="Times New Roman" w:hAnsi="Times New Roman"/>
                <w:noProof/>
                <w:sz w:val="24"/>
                <w:szCs w:val="24"/>
              </w:rPr>
            </w:pPr>
            <w:r>
              <w:rPr>
                <w:rFonts w:ascii="Times New Roman" w:hAnsi="Times New Roman"/>
                <w:noProof/>
                <w:sz w:val="24"/>
                <w:szCs w:val="24"/>
              </w:rPr>
              <w:t>s</w:t>
            </w:r>
            <w:r w:rsidR="00B434C3" w:rsidRPr="000B322F">
              <w:rPr>
                <w:rFonts w:ascii="Times New Roman" w:hAnsi="Times New Roman"/>
                <w:noProof/>
                <w:sz w:val="24"/>
                <w:szCs w:val="24"/>
              </w:rPr>
              <w:t>pätná väzba a monitorovanie: poskytnúť žiakom a učiteľom spätnú väzbu o výsledkoch a monitorovať pokrok žiakov. Toto umožní učiteľom prispôsobiť výučbu a zabezpečiť, že žiaci dosahujú požadované výsledky.</w:t>
            </w:r>
          </w:p>
          <w:p w:rsidR="00B434C3" w:rsidRPr="00B434C3" w:rsidRDefault="00B434C3" w:rsidP="00363F08">
            <w:pPr>
              <w:pBdr>
                <w:bottom w:val="single" w:sz="6" w:space="1" w:color="auto"/>
              </w:pBdr>
              <w:spacing w:after="0" w:line="240" w:lineRule="auto"/>
              <w:jc w:val="both"/>
              <w:rPr>
                <w:rFonts w:ascii="Arial" w:eastAsia="Times New Roman" w:hAnsi="Arial" w:cs="Arial"/>
                <w:vanish/>
                <w:sz w:val="16"/>
                <w:szCs w:val="16"/>
                <w:lang w:eastAsia="sk-SK"/>
              </w:rPr>
            </w:pPr>
            <w:r w:rsidRPr="00B434C3">
              <w:rPr>
                <w:rFonts w:ascii="Arial" w:eastAsia="Times New Roman" w:hAnsi="Arial" w:cs="Arial"/>
                <w:vanish/>
                <w:sz w:val="16"/>
                <w:szCs w:val="16"/>
                <w:lang w:eastAsia="sk-SK"/>
              </w:rPr>
              <w:t>Začiatok formulára</w:t>
            </w:r>
          </w:p>
          <w:p w:rsidR="00B434C3" w:rsidRPr="00B434C3" w:rsidRDefault="00B434C3" w:rsidP="00363F08">
            <w:pPr>
              <w:pBdr>
                <w:top w:val="single" w:sz="6" w:space="1" w:color="auto"/>
              </w:pBdr>
              <w:spacing w:after="0" w:line="240" w:lineRule="auto"/>
              <w:jc w:val="both"/>
              <w:rPr>
                <w:rFonts w:ascii="Arial" w:eastAsia="Times New Roman" w:hAnsi="Arial" w:cs="Arial"/>
                <w:vanish/>
                <w:sz w:val="16"/>
                <w:szCs w:val="16"/>
                <w:lang w:eastAsia="sk-SK"/>
              </w:rPr>
            </w:pPr>
            <w:r w:rsidRPr="00B434C3">
              <w:rPr>
                <w:rFonts w:ascii="Arial" w:eastAsia="Times New Roman" w:hAnsi="Arial" w:cs="Arial"/>
                <w:vanish/>
                <w:sz w:val="16"/>
                <w:szCs w:val="16"/>
                <w:lang w:eastAsia="sk-SK"/>
              </w:rPr>
              <w:t>Spodná časť formulára</w:t>
            </w:r>
          </w:p>
          <w:p w:rsidR="00B434C3" w:rsidRDefault="00B434C3" w:rsidP="00363F08">
            <w:pPr>
              <w:pStyle w:val="TableParagraph"/>
              <w:jc w:val="both"/>
              <w:rPr>
                <w:noProof/>
                <w:sz w:val="24"/>
                <w:szCs w:val="24"/>
                <w:lang w:val="sk-SK"/>
              </w:rPr>
            </w:pPr>
          </w:p>
          <w:p w:rsidR="00167318" w:rsidRDefault="003B2AA7" w:rsidP="00363F08">
            <w:pPr>
              <w:pStyle w:val="TableParagraph"/>
              <w:jc w:val="both"/>
              <w:rPr>
                <w:noProof/>
                <w:sz w:val="24"/>
                <w:szCs w:val="24"/>
                <w:lang w:val="sk-SK"/>
              </w:rPr>
            </w:pPr>
            <w:r w:rsidRPr="003F680F">
              <w:rPr>
                <w:noProof/>
                <w:sz w:val="24"/>
                <w:szCs w:val="24"/>
                <w:lang w:val="sk-SK"/>
              </w:rPr>
              <w:t xml:space="preserve">V rámci každoročných meraní , ktorých sa žiaci zúčastňujú testujeme u žiakov končiacich ročníkov zručnosti ako posluch s porozumením, čítanie s porozumením, a gramatika. </w:t>
            </w:r>
            <w:r w:rsidR="003F680F" w:rsidRPr="003F680F">
              <w:rPr>
                <w:noProof/>
                <w:sz w:val="24"/>
                <w:szCs w:val="24"/>
                <w:lang w:val="sk-SK"/>
              </w:rPr>
              <w:t>Tieto výsledky slúžia na prípravu a docibrenie vedomostí</w:t>
            </w:r>
            <w:r w:rsidR="003F680F">
              <w:rPr>
                <w:noProof/>
                <w:sz w:val="24"/>
                <w:szCs w:val="24"/>
                <w:lang w:val="sk-SK"/>
              </w:rPr>
              <w:t xml:space="preserve"> v oblasti jazyka ako aj prepojenie jazyka s ostatnými odbornými predmetmi (metóda CLIL). Testy slúžia ako pomôcka pri diagnostike jednotlivých zručností. </w:t>
            </w:r>
          </w:p>
          <w:p w:rsidR="00167318" w:rsidRDefault="00167318" w:rsidP="00363F08">
            <w:pPr>
              <w:pStyle w:val="TableParagraph"/>
              <w:jc w:val="both"/>
              <w:rPr>
                <w:noProof/>
                <w:sz w:val="24"/>
                <w:szCs w:val="24"/>
                <w:lang w:val="sk-SK"/>
              </w:rPr>
            </w:pPr>
            <w:r>
              <w:rPr>
                <w:noProof/>
                <w:sz w:val="24"/>
                <w:szCs w:val="24"/>
                <w:lang w:val="sk-SK"/>
              </w:rPr>
              <w:t>Jednotlivé výsledky sme prezentovali následovne:</w:t>
            </w:r>
          </w:p>
          <w:p w:rsidR="00167318" w:rsidRDefault="00167318" w:rsidP="00363F08">
            <w:pPr>
              <w:pStyle w:val="Normlnywebov"/>
              <w:shd w:val="clear" w:color="auto" w:fill="FFFFFF"/>
              <w:spacing w:before="0" w:beforeAutospacing="0" w:after="480" w:afterAutospacing="0"/>
              <w:jc w:val="both"/>
              <w:rPr>
                <w:rFonts w:eastAsiaTheme="minorHAnsi"/>
                <w:noProof/>
                <w:lang w:eastAsia="en-US"/>
              </w:rPr>
            </w:pPr>
            <w:r>
              <w:rPr>
                <w:rFonts w:eastAsiaTheme="minorHAnsi"/>
                <w:noProof/>
                <w:lang w:eastAsia="en-US"/>
              </w:rPr>
              <w:t>Na základe vykonaných</w:t>
            </w:r>
            <w:r w:rsidRPr="003F680F">
              <w:rPr>
                <w:rFonts w:eastAsiaTheme="minorHAnsi"/>
                <w:noProof/>
                <w:lang w:eastAsia="en-US"/>
              </w:rPr>
              <w:t xml:space="preserve"> analýz vyplýva, že </w:t>
            </w:r>
            <w:r>
              <w:rPr>
                <w:rFonts w:eastAsiaTheme="minorHAnsi"/>
                <w:noProof/>
                <w:lang w:eastAsia="en-US"/>
              </w:rPr>
              <w:t>sme</w:t>
            </w:r>
            <w:r w:rsidRPr="003F680F">
              <w:rPr>
                <w:rFonts w:eastAsiaTheme="minorHAnsi"/>
                <w:noProof/>
                <w:lang w:eastAsia="en-US"/>
              </w:rPr>
              <w:t xml:space="preserve"> dosiahli priemerné úspešnosti porovnateľné s národným priemerom (57,5%) pre úroveň B1. Najvyššiu priemernú úspešnosť v tomto školskom roku dosiahli žiaci v časti Čítanie s porozumením (64,0 %) a najnižšiu úspešnosť sme zaznamenali v časti Gramatika a lexika (47,3 %). Počúvanie s porozumením vykázalo </w:t>
            </w:r>
            <w:r w:rsidRPr="003F680F">
              <w:rPr>
                <w:rFonts w:eastAsiaTheme="minorHAnsi"/>
                <w:noProof/>
                <w:lang w:eastAsia="en-US"/>
              </w:rPr>
              <w:lastRenderedPageBreak/>
              <w:t>úspešnosť 61,1 %.</w:t>
            </w:r>
          </w:p>
          <w:p w:rsidR="00167318" w:rsidRDefault="00167318" w:rsidP="00363F08">
            <w:pPr>
              <w:pStyle w:val="Normlnywebov"/>
              <w:shd w:val="clear" w:color="auto" w:fill="FFFFFF"/>
              <w:spacing w:before="0" w:beforeAutospacing="0" w:after="480" w:afterAutospacing="0"/>
              <w:jc w:val="both"/>
              <w:rPr>
                <w:noProof/>
              </w:rPr>
            </w:pPr>
            <w:r w:rsidRPr="003F680F">
              <w:rPr>
                <w:noProof/>
              </w:rPr>
              <w:t>Pre úroveň C1, najvyššiu priemernú úspešnosť dosiahli žiaci v časti Čítanie s porozumením (68,0 %), nasledovalo Používanie jazyka (66,7 %) a najnižšiu úspešnosť sme zaznamenali v časti Počúvanie s porozumením (63,6 %).V časti Počúvanie s porozumením žiaci dosiahli nižšiu úspešnosť v položkách v tretej časti, v ktorej mali doplniť chýbajúce slovo alebo dve slová do viet na základe vypočutého textu (okrem položiek č. 1 a 16). Celkovo najnižšiu úspešnosť 61,4 % dosiahla druhá časť Počúvania s porozumením.</w:t>
            </w:r>
          </w:p>
          <w:p w:rsidR="003B2AA7" w:rsidRPr="003F680F" w:rsidRDefault="00167318" w:rsidP="00363F08">
            <w:pPr>
              <w:pStyle w:val="Normlnywebov"/>
              <w:shd w:val="clear" w:color="auto" w:fill="FFFFFF"/>
              <w:spacing w:before="0" w:beforeAutospacing="0" w:after="480" w:afterAutospacing="0"/>
              <w:jc w:val="both"/>
              <w:rPr>
                <w:bCs/>
                <w:noProof/>
              </w:rPr>
            </w:pPr>
            <w:r>
              <w:rPr>
                <w:noProof/>
              </w:rPr>
              <w:t>Tieto štatistické údaje nám poslúžili pri porovnávaní našich výsledkov s medzinárodnými meraniami a</w:t>
            </w:r>
            <w:r w:rsidR="003F680F">
              <w:rPr>
                <w:noProof/>
              </w:rPr>
              <w:t xml:space="preserve"> výsledkami PISA, a to </w:t>
            </w:r>
            <w:r>
              <w:rPr>
                <w:noProof/>
              </w:rPr>
              <w:t>konkrétne v časti čitateľská</w:t>
            </w:r>
            <w:r w:rsidR="003F680F">
              <w:rPr>
                <w:noProof/>
              </w:rPr>
              <w:t xml:space="preserve"> gramotnosť.</w:t>
            </w:r>
          </w:p>
          <w:p w:rsidR="00BE5855" w:rsidRDefault="00BE5855" w:rsidP="00363F08">
            <w:pPr>
              <w:pStyle w:val="Normlnywebov"/>
              <w:shd w:val="clear" w:color="auto" w:fill="FFFFFF"/>
              <w:spacing w:before="0" w:beforeAutospacing="0" w:after="0" w:afterAutospacing="0"/>
              <w:jc w:val="both"/>
              <w:rPr>
                <w:noProof/>
                <w:lang w:eastAsia="en-US"/>
              </w:rPr>
            </w:pPr>
            <w:r w:rsidRPr="003F680F">
              <w:rPr>
                <w:noProof/>
                <w:lang w:eastAsia="en-US"/>
              </w:rPr>
              <w:t>Na základe</w:t>
            </w:r>
            <w:r w:rsidR="003F680F">
              <w:rPr>
                <w:noProof/>
                <w:lang w:eastAsia="en-US"/>
              </w:rPr>
              <w:t xml:space="preserve"> </w:t>
            </w:r>
            <w:r w:rsidRPr="003F680F">
              <w:rPr>
                <w:noProof/>
                <w:lang w:eastAsia="en-US"/>
              </w:rPr>
              <w:t>týchto</w:t>
            </w:r>
            <w:r w:rsidR="003F680F">
              <w:rPr>
                <w:noProof/>
                <w:lang w:eastAsia="en-US"/>
              </w:rPr>
              <w:t xml:space="preserve"> </w:t>
            </w:r>
            <w:r w:rsidRPr="003F680F">
              <w:rPr>
                <w:noProof/>
                <w:lang w:eastAsia="en-US"/>
              </w:rPr>
              <w:t>zistení</w:t>
            </w:r>
            <w:r w:rsidR="003F680F">
              <w:rPr>
                <w:noProof/>
                <w:lang w:eastAsia="en-US"/>
              </w:rPr>
              <w:t xml:space="preserve"> </w:t>
            </w:r>
            <w:r w:rsidRPr="003F680F">
              <w:rPr>
                <w:noProof/>
                <w:lang w:eastAsia="en-US"/>
              </w:rPr>
              <w:t>dokážeme</w:t>
            </w:r>
            <w:r w:rsidR="003F680F">
              <w:rPr>
                <w:noProof/>
                <w:lang w:eastAsia="en-US"/>
              </w:rPr>
              <w:t xml:space="preserve"> </w:t>
            </w:r>
            <w:r w:rsidRPr="003F680F">
              <w:rPr>
                <w:noProof/>
                <w:lang w:eastAsia="en-US"/>
              </w:rPr>
              <w:t>pracovať so žiakmi</w:t>
            </w:r>
            <w:r w:rsidR="003F680F">
              <w:rPr>
                <w:noProof/>
                <w:lang w:eastAsia="en-US"/>
              </w:rPr>
              <w:t xml:space="preserve"> </w:t>
            </w:r>
            <w:r w:rsidRPr="003F680F">
              <w:rPr>
                <w:noProof/>
                <w:lang w:eastAsia="en-US"/>
              </w:rPr>
              <w:t>tak, aby</w:t>
            </w:r>
            <w:r w:rsidR="003F680F">
              <w:rPr>
                <w:noProof/>
                <w:lang w:eastAsia="en-US"/>
              </w:rPr>
              <w:t xml:space="preserve"> </w:t>
            </w:r>
            <w:r w:rsidRPr="003F680F">
              <w:rPr>
                <w:noProof/>
                <w:lang w:eastAsia="en-US"/>
              </w:rPr>
              <w:t>sme</w:t>
            </w:r>
            <w:r w:rsidR="003F680F">
              <w:rPr>
                <w:noProof/>
                <w:lang w:eastAsia="en-US"/>
              </w:rPr>
              <w:t xml:space="preserve"> </w:t>
            </w:r>
            <w:r w:rsidRPr="003F680F">
              <w:rPr>
                <w:noProof/>
                <w:lang w:eastAsia="en-US"/>
              </w:rPr>
              <w:t>eliminovali</w:t>
            </w:r>
            <w:r w:rsidR="003F680F">
              <w:rPr>
                <w:noProof/>
                <w:lang w:eastAsia="en-US"/>
              </w:rPr>
              <w:t xml:space="preserve"> </w:t>
            </w:r>
            <w:r w:rsidRPr="003F680F">
              <w:rPr>
                <w:noProof/>
                <w:lang w:eastAsia="en-US"/>
              </w:rPr>
              <w:t>problémy</w:t>
            </w:r>
            <w:r w:rsidR="003F680F">
              <w:rPr>
                <w:noProof/>
                <w:lang w:eastAsia="en-US"/>
              </w:rPr>
              <w:t xml:space="preserve"> </w:t>
            </w:r>
            <w:r w:rsidRPr="003F680F">
              <w:rPr>
                <w:noProof/>
                <w:lang w:eastAsia="en-US"/>
              </w:rPr>
              <w:t>pri</w:t>
            </w:r>
            <w:r w:rsidR="003F680F">
              <w:rPr>
                <w:noProof/>
                <w:lang w:eastAsia="en-US"/>
              </w:rPr>
              <w:t xml:space="preserve"> </w:t>
            </w:r>
            <w:r w:rsidRPr="003F680F">
              <w:rPr>
                <w:noProof/>
                <w:lang w:eastAsia="en-US"/>
              </w:rPr>
              <w:t>čítaní,a</w:t>
            </w:r>
            <w:r w:rsidR="003F680F">
              <w:rPr>
                <w:noProof/>
                <w:lang w:eastAsia="en-US"/>
              </w:rPr>
              <w:t xml:space="preserve"> </w:t>
            </w:r>
            <w:r w:rsidRPr="003F680F">
              <w:rPr>
                <w:noProof/>
                <w:lang w:eastAsia="en-US"/>
              </w:rPr>
              <w:t>tak</w:t>
            </w:r>
            <w:r w:rsidR="003F680F">
              <w:rPr>
                <w:noProof/>
                <w:lang w:eastAsia="en-US"/>
              </w:rPr>
              <w:t xml:space="preserve"> </w:t>
            </w:r>
            <w:r w:rsidRPr="003F680F">
              <w:rPr>
                <w:noProof/>
                <w:lang w:eastAsia="en-US"/>
              </w:rPr>
              <w:t>zefektívnili</w:t>
            </w:r>
            <w:r w:rsidR="003F680F">
              <w:rPr>
                <w:noProof/>
                <w:lang w:eastAsia="en-US"/>
              </w:rPr>
              <w:t xml:space="preserve"> </w:t>
            </w:r>
            <w:r w:rsidRPr="003F680F">
              <w:rPr>
                <w:noProof/>
                <w:lang w:eastAsia="en-US"/>
              </w:rPr>
              <w:t xml:space="preserve">výuku u žiakov. </w:t>
            </w:r>
            <w:r w:rsidR="003811E0">
              <w:rPr>
                <w:noProof/>
                <w:lang w:eastAsia="en-US"/>
              </w:rPr>
              <w:t>Pracovali sme na tom, aby sa žiaci učili zamerať na pochopenie slov, a to predčítaním samotného textu a predprípravovou nových, neznámych slov, v niektorých prípadoch (u slabších žiakov) aj používanie obrazového materiálu, ako pomôcky. Ďalej sme dbali na to, aby sa žiaci zamerali na stratégie myslenia- metóda- INSERT (</w:t>
            </w:r>
            <w:r w:rsidR="003811E0" w:rsidRPr="003F680F">
              <w:rPr>
                <w:noProof/>
                <w:lang w:eastAsia="en-US"/>
              </w:rPr>
              <w:t>interactive noting system for effective reading and thinking</w:t>
            </w:r>
            <w:r w:rsidR="003811E0">
              <w:rPr>
                <w:noProof/>
                <w:lang w:eastAsia="en-US"/>
              </w:rPr>
              <w:t>- čo súvisí s témou, čo by žiaci predpovedali, premyslenie otázok)- ako jedna z najúčinnejších metód kr</w:t>
            </w:r>
            <w:r w:rsidR="00506954">
              <w:rPr>
                <w:noProof/>
                <w:lang w:eastAsia="en-US"/>
              </w:rPr>
              <w:t>i</w:t>
            </w:r>
            <w:r w:rsidR="003811E0">
              <w:rPr>
                <w:noProof/>
                <w:lang w:eastAsia="en-US"/>
              </w:rPr>
              <w:t>tického myslenia, ktorá sa používa pri čítaní náučného textu</w:t>
            </w:r>
            <w:r w:rsidR="00167318">
              <w:rPr>
                <w:noProof/>
                <w:lang w:eastAsia="en-US"/>
              </w:rPr>
              <w:t>, ako aj metóda zapisovania si zistení a myšlienok pre lepšie zapamätanie si.</w:t>
            </w:r>
          </w:p>
          <w:p w:rsidR="003811E0" w:rsidRDefault="003811E0" w:rsidP="00363F08">
            <w:pPr>
              <w:pStyle w:val="Normlnywebov"/>
              <w:shd w:val="clear" w:color="auto" w:fill="FFFFFF"/>
              <w:spacing w:before="0" w:beforeAutospacing="0" w:after="0" w:afterAutospacing="0"/>
              <w:jc w:val="both"/>
              <w:rPr>
                <w:noProof/>
                <w:lang w:eastAsia="en-US"/>
              </w:rPr>
            </w:pPr>
          </w:p>
          <w:p w:rsidR="00BE5855" w:rsidRPr="003F680F" w:rsidRDefault="003F680F" w:rsidP="00363F08">
            <w:pPr>
              <w:pStyle w:val="Normlnywebov"/>
              <w:shd w:val="clear" w:color="auto" w:fill="FFFFFF"/>
              <w:spacing w:before="0" w:beforeAutospacing="0" w:after="480" w:afterAutospacing="0"/>
              <w:jc w:val="both"/>
              <w:rPr>
                <w:rFonts w:eastAsiaTheme="minorHAnsi"/>
                <w:noProof/>
                <w:lang w:eastAsia="en-US"/>
              </w:rPr>
            </w:pPr>
            <w:r>
              <w:rPr>
                <w:noProof/>
                <w:lang w:eastAsia="en-US"/>
              </w:rPr>
              <w:t>Nie menej dôležitým bodom je s</w:t>
            </w:r>
            <w:r w:rsidR="00BE5855" w:rsidRPr="003F680F">
              <w:rPr>
                <w:noProof/>
              </w:rPr>
              <w:t>amotné</w:t>
            </w:r>
            <w:r>
              <w:rPr>
                <w:noProof/>
              </w:rPr>
              <w:t xml:space="preserve"> </w:t>
            </w:r>
            <w:r w:rsidR="00BE5855" w:rsidRPr="003F680F">
              <w:rPr>
                <w:noProof/>
              </w:rPr>
              <w:t>hodnotenie</w:t>
            </w:r>
            <w:r>
              <w:rPr>
                <w:noProof/>
              </w:rPr>
              <w:t xml:space="preserve"> </w:t>
            </w:r>
            <w:r w:rsidR="00BE5855" w:rsidRPr="003F680F">
              <w:rPr>
                <w:noProof/>
              </w:rPr>
              <w:t>žiakov, ktoré</w:t>
            </w:r>
            <w:r>
              <w:rPr>
                <w:noProof/>
              </w:rPr>
              <w:t xml:space="preserve"> </w:t>
            </w:r>
            <w:r w:rsidR="00BE5855" w:rsidRPr="003F680F">
              <w:rPr>
                <w:noProof/>
              </w:rPr>
              <w:t>podlieha</w:t>
            </w:r>
            <w:r>
              <w:rPr>
                <w:noProof/>
              </w:rPr>
              <w:t xml:space="preserve"> </w:t>
            </w:r>
            <w:r w:rsidR="00BE5855" w:rsidRPr="003F680F">
              <w:rPr>
                <w:noProof/>
              </w:rPr>
              <w:t>smernici</w:t>
            </w:r>
            <w:r>
              <w:rPr>
                <w:noProof/>
              </w:rPr>
              <w:t xml:space="preserve"> </w:t>
            </w:r>
            <w:r w:rsidR="00BE5855" w:rsidRPr="003F680F">
              <w:rPr>
                <w:noProof/>
              </w:rPr>
              <w:t>na</w:t>
            </w:r>
            <w:r>
              <w:rPr>
                <w:noProof/>
              </w:rPr>
              <w:t xml:space="preserve"> </w:t>
            </w:r>
            <w:r w:rsidR="00BE5855" w:rsidRPr="003F680F">
              <w:rPr>
                <w:noProof/>
              </w:rPr>
              <w:t>hodnotenie</w:t>
            </w:r>
            <w:r>
              <w:rPr>
                <w:noProof/>
              </w:rPr>
              <w:t xml:space="preserve"> </w:t>
            </w:r>
            <w:r w:rsidR="00BE5855" w:rsidRPr="003F680F">
              <w:rPr>
                <w:noProof/>
              </w:rPr>
              <w:t>žiakov. Táto</w:t>
            </w:r>
            <w:r>
              <w:rPr>
                <w:noProof/>
              </w:rPr>
              <w:t xml:space="preserve"> </w:t>
            </w:r>
            <w:r w:rsidR="00BE5855" w:rsidRPr="003F680F">
              <w:rPr>
                <w:noProof/>
              </w:rPr>
              <w:t>smernica</w:t>
            </w:r>
            <w:r>
              <w:rPr>
                <w:noProof/>
              </w:rPr>
              <w:t xml:space="preserve"> </w:t>
            </w:r>
            <w:r w:rsidR="00BE5855" w:rsidRPr="003F680F">
              <w:rPr>
                <w:noProof/>
              </w:rPr>
              <w:t>pozostáva z</w:t>
            </w:r>
            <w:r>
              <w:rPr>
                <w:noProof/>
              </w:rPr>
              <w:t> </w:t>
            </w:r>
            <w:r w:rsidR="00BE5855" w:rsidRPr="003F680F">
              <w:rPr>
                <w:noProof/>
              </w:rPr>
              <w:t>rôznych</w:t>
            </w:r>
            <w:r>
              <w:rPr>
                <w:noProof/>
              </w:rPr>
              <w:t xml:space="preserve"> </w:t>
            </w:r>
            <w:r w:rsidR="00BE5855" w:rsidRPr="003F680F">
              <w:rPr>
                <w:noProof/>
              </w:rPr>
              <w:t>druhov</w:t>
            </w:r>
            <w:r>
              <w:rPr>
                <w:noProof/>
              </w:rPr>
              <w:t xml:space="preserve"> </w:t>
            </w:r>
            <w:r w:rsidR="00BE5855" w:rsidRPr="003F680F">
              <w:rPr>
                <w:noProof/>
              </w:rPr>
              <w:t>skúšok (písomné, ústne, grafické, praktické, pohybové) a</w:t>
            </w:r>
            <w:r>
              <w:rPr>
                <w:noProof/>
              </w:rPr>
              <w:t> </w:t>
            </w:r>
            <w:r w:rsidR="00BE5855" w:rsidRPr="003F680F">
              <w:rPr>
                <w:noProof/>
              </w:rPr>
              <w:t>didaktickými</w:t>
            </w:r>
            <w:r>
              <w:rPr>
                <w:noProof/>
              </w:rPr>
              <w:t xml:space="preserve"> </w:t>
            </w:r>
            <w:r w:rsidR="00BE5855" w:rsidRPr="003F680F">
              <w:rPr>
                <w:noProof/>
              </w:rPr>
              <w:t>testami; uplatňuje</w:t>
            </w:r>
            <w:r>
              <w:rPr>
                <w:noProof/>
              </w:rPr>
              <w:t xml:space="preserve"> </w:t>
            </w:r>
            <w:r w:rsidR="00BE5855" w:rsidRPr="003F680F">
              <w:rPr>
                <w:noProof/>
              </w:rPr>
              <w:t>aj</w:t>
            </w:r>
            <w:r>
              <w:rPr>
                <w:noProof/>
              </w:rPr>
              <w:t xml:space="preserve"> </w:t>
            </w:r>
            <w:r w:rsidR="00BE5855" w:rsidRPr="003F680F">
              <w:rPr>
                <w:noProof/>
              </w:rPr>
              <w:t>metódy</w:t>
            </w:r>
            <w:r>
              <w:rPr>
                <w:noProof/>
              </w:rPr>
              <w:t xml:space="preserve"> </w:t>
            </w:r>
            <w:r w:rsidR="00BE5855" w:rsidRPr="003F680F">
              <w:rPr>
                <w:noProof/>
              </w:rPr>
              <w:t>menej</w:t>
            </w:r>
            <w:r>
              <w:rPr>
                <w:noProof/>
              </w:rPr>
              <w:t xml:space="preserve"> </w:t>
            </w:r>
            <w:r w:rsidR="00BE5855" w:rsidRPr="003F680F">
              <w:rPr>
                <w:noProof/>
              </w:rPr>
              <w:t>riadené (referáty, denníky, projekty, sebahodnotiace</w:t>
            </w:r>
            <w:r>
              <w:rPr>
                <w:noProof/>
              </w:rPr>
              <w:t xml:space="preserve"> </w:t>
            </w:r>
            <w:r w:rsidR="00BE5855" w:rsidRPr="003F680F">
              <w:rPr>
                <w:noProof/>
              </w:rPr>
              <w:t>listy, dotazníky, pozorovania. Pri</w:t>
            </w:r>
            <w:r>
              <w:rPr>
                <w:noProof/>
              </w:rPr>
              <w:t xml:space="preserve"> </w:t>
            </w:r>
            <w:r w:rsidR="00BE5855" w:rsidRPr="003F680F">
              <w:rPr>
                <w:noProof/>
              </w:rPr>
              <w:t>hodnotení</w:t>
            </w:r>
            <w:r>
              <w:rPr>
                <w:noProof/>
              </w:rPr>
              <w:t xml:space="preserve"> </w:t>
            </w:r>
            <w:r w:rsidR="00BE5855" w:rsidRPr="003F680F">
              <w:rPr>
                <w:noProof/>
              </w:rPr>
              <w:t>využívame</w:t>
            </w:r>
            <w:r>
              <w:rPr>
                <w:noProof/>
              </w:rPr>
              <w:t xml:space="preserve"> </w:t>
            </w:r>
            <w:r w:rsidR="00BE5855" w:rsidRPr="003F680F">
              <w:rPr>
                <w:noProof/>
              </w:rPr>
              <w:t>aj</w:t>
            </w:r>
            <w:r>
              <w:rPr>
                <w:noProof/>
              </w:rPr>
              <w:t xml:space="preserve"> </w:t>
            </w:r>
            <w:r w:rsidR="00BE5855" w:rsidRPr="003F680F">
              <w:rPr>
                <w:noProof/>
              </w:rPr>
              <w:t>konzultácie s</w:t>
            </w:r>
            <w:r>
              <w:rPr>
                <w:noProof/>
              </w:rPr>
              <w:t> </w:t>
            </w:r>
            <w:r w:rsidR="00BE5855" w:rsidRPr="003F680F">
              <w:rPr>
                <w:noProof/>
              </w:rPr>
              <w:t>ostatnými</w:t>
            </w:r>
            <w:r>
              <w:rPr>
                <w:noProof/>
              </w:rPr>
              <w:t xml:space="preserve"> </w:t>
            </w:r>
            <w:r w:rsidR="00BE5855" w:rsidRPr="003F680F">
              <w:rPr>
                <w:noProof/>
              </w:rPr>
              <w:t>pedagogickými</w:t>
            </w:r>
            <w:r>
              <w:rPr>
                <w:noProof/>
              </w:rPr>
              <w:t xml:space="preserve"> </w:t>
            </w:r>
            <w:r w:rsidR="00BE5855" w:rsidRPr="003F680F">
              <w:rPr>
                <w:noProof/>
              </w:rPr>
              <w:t>zamestnancami a</w:t>
            </w:r>
            <w:r>
              <w:rPr>
                <w:noProof/>
              </w:rPr>
              <w:t> </w:t>
            </w:r>
            <w:r w:rsidR="00BE5855" w:rsidRPr="003F680F">
              <w:rPr>
                <w:noProof/>
              </w:rPr>
              <w:t>podľa</w:t>
            </w:r>
            <w:r>
              <w:rPr>
                <w:noProof/>
              </w:rPr>
              <w:t xml:space="preserve"> </w:t>
            </w:r>
            <w:r w:rsidR="00BE5855" w:rsidRPr="003F680F">
              <w:rPr>
                <w:noProof/>
              </w:rPr>
              <w:t>potreby s</w:t>
            </w:r>
            <w:r>
              <w:rPr>
                <w:noProof/>
              </w:rPr>
              <w:t> </w:t>
            </w:r>
            <w:r w:rsidR="00BE5855" w:rsidRPr="003F680F">
              <w:rPr>
                <w:noProof/>
              </w:rPr>
              <w:t>odbornými</w:t>
            </w:r>
            <w:r>
              <w:rPr>
                <w:noProof/>
              </w:rPr>
              <w:t xml:space="preserve"> </w:t>
            </w:r>
            <w:r w:rsidR="00BE5855" w:rsidRPr="003F680F">
              <w:rPr>
                <w:noProof/>
              </w:rPr>
              <w:t>zamestnancami</w:t>
            </w:r>
            <w:r>
              <w:rPr>
                <w:noProof/>
              </w:rPr>
              <w:t xml:space="preserve"> </w:t>
            </w:r>
            <w:r w:rsidR="00BE5855" w:rsidRPr="003F680F">
              <w:rPr>
                <w:noProof/>
              </w:rPr>
              <w:t>zariadenia</w:t>
            </w:r>
            <w:r>
              <w:rPr>
                <w:noProof/>
              </w:rPr>
              <w:t xml:space="preserve"> </w:t>
            </w:r>
            <w:r w:rsidR="00BE5855" w:rsidRPr="003F680F">
              <w:rPr>
                <w:noProof/>
              </w:rPr>
              <w:t>výchovného</w:t>
            </w:r>
            <w:r>
              <w:rPr>
                <w:noProof/>
              </w:rPr>
              <w:t xml:space="preserve"> </w:t>
            </w:r>
            <w:r w:rsidR="00BE5855" w:rsidRPr="003F680F">
              <w:rPr>
                <w:noProof/>
              </w:rPr>
              <w:t>poradenstva a prevencie, všeobecného</w:t>
            </w:r>
            <w:r>
              <w:rPr>
                <w:noProof/>
              </w:rPr>
              <w:t xml:space="preserve"> </w:t>
            </w:r>
            <w:r w:rsidR="00BE5855" w:rsidRPr="003F680F">
              <w:rPr>
                <w:noProof/>
              </w:rPr>
              <w:t>lekára pre deti a dorast, najmä u žiaka s</w:t>
            </w:r>
            <w:r>
              <w:rPr>
                <w:noProof/>
              </w:rPr>
              <w:t> </w:t>
            </w:r>
            <w:r w:rsidR="00BE5855" w:rsidRPr="003F680F">
              <w:rPr>
                <w:noProof/>
              </w:rPr>
              <w:t>trvalejšími</w:t>
            </w:r>
            <w:r>
              <w:rPr>
                <w:noProof/>
              </w:rPr>
              <w:t xml:space="preserve"> </w:t>
            </w:r>
            <w:r w:rsidR="00BE5855" w:rsidRPr="003F680F">
              <w:rPr>
                <w:noProof/>
              </w:rPr>
              <w:t>psychickými a</w:t>
            </w:r>
            <w:r>
              <w:rPr>
                <w:noProof/>
              </w:rPr>
              <w:t> </w:t>
            </w:r>
            <w:r w:rsidR="00BE5855" w:rsidRPr="003F680F">
              <w:rPr>
                <w:noProof/>
              </w:rPr>
              <w:t>zdravotnými</w:t>
            </w:r>
            <w:r>
              <w:rPr>
                <w:noProof/>
              </w:rPr>
              <w:t xml:space="preserve"> </w:t>
            </w:r>
            <w:r w:rsidR="00BE5855" w:rsidRPr="003F680F">
              <w:rPr>
                <w:noProof/>
              </w:rPr>
              <w:t>ťažkosťami a poruchami,</w:t>
            </w:r>
            <w:r>
              <w:rPr>
                <w:noProof/>
              </w:rPr>
              <w:t xml:space="preserve"> </w:t>
            </w:r>
            <w:r w:rsidR="00BE5855" w:rsidRPr="003F680F">
              <w:rPr>
                <w:noProof/>
              </w:rPr>
              <w:t>rozhovormi so žiakom a so zákonným</w:t>
            </w:r>
            <w:r>
              <w:rPr>
                <w:noProof/>
              </w:rPr>
              <w:t xml:space="preserve"> </w:t>
            </w:r>
            <w:r w:rsidR="00BE5855" w:rsidRPr="003F680F">
              <w:rPr>
                <w:noProof/>
              </w:rPr>
              <w:t>zástupcom</w:t>
            </w:r>
            <w:r>
              <w:rPr>
                <w:noProof/>
              </w:rPr>
              <w:t xml:space="preserve"> </w:t>
            </w:r>
            <w:r w:rsidR="00BE5855" w:rsidRPr="003F680F">
              <w:rPr>
                <w:noProof/>
              </w:rPr>
              <w:t>žiaka.</w:t>
            </w:r>
            <w:r>
              <w:rPr>
                <w:noProof/>
              </w:rPr>
              <w:t xml:space="preserve"> </w:t>
            </w:r>
            <w:r w:rsidR="00BE5855" w:rsidRPr="003F680F">
              <w:rPr>
                <w:noProof/>
              </w:rPr>
              <w:t>Ďalej</w:t>
            </w:r>
            <w:r>
              <w:rPr>
                <w:noProof/>
              </w:rPr>
              <w:t xml:space="preserve"> </w:t>
            </w:r>
            <w:r w:rsidR="00BE5855" w:rsidRPr="003F680F">
              <w:rPr>
                <w:noProof/>
              </w:rPr>
              <w:t>táto</w:t>
            </w:r>
            <w:r>
              <w:rPr>
                <w:noProof/>
              </w:rPr>
              <w:t xml:space="preserve"> </w:t>
            </w:r>
            <w:r w:rsidR="00BE5855" w:rsidRPr="003F680F">
              <w:rPr>
                <w:noProof/>
              </w:rPr>
              <w:t>smernica</w:t>
            </w:r>
            <w:r>
              <w:rPr>
                <w:noProof/>
              </w:rPr>
              <w:t xml:space="preserve"> </w:t>
            </w:r>
            <w:r w:rsidR="00BE5855" w:rsidRPr="003F680F">
              <w:rPr>
                <w:noProof/>
              </w:rPr>
              <w:t>určuje</w:t>
            </w:r>
            <w:r>
              <w:rPr>
                <w:noProof/>
              </w:rPr>
              <w:t xml:space="preserve"> </w:t>
            </w:r>
            <w:r w:rsidR="00BE5855" w:rsidRPr="003F680F">
              <w:rPr>
                <w:noProof/>
              </w:rPr>
              <w:t>aj</w:t>
            </w:r>
            <w:r>
              <w:rPr>
                <w:noProof/>
              </w:rPr>
              <w:t xml:space="preserve"> </w:t>
            </w:r>
            <w:r w:rsidR="00BE5855" w:rsidRPr="003F680F">
              <w:rPr>
                <w:noProof/>
              </w:rPr>
              <w:t>percentuálnu</w:t>
            </w:r>
            <w:r>
              <w:rPr>
                <w:noProof/>
              </w:rPr>
              <w:t xml:space="preserve"> </w:t>
            </w:r>
            <w:r w:rsidR="00BE5855" w:rsidRPr="003F680F">
              <w:rPr>
                <w:noProof/>
              </w:rPr>
              <w:t>hodnotu</w:t>
            </w:r>
            <w:r>
              <w:rPr>
                <w:noProof/>
              </w:rPr>
              <w:t xml:space="preserve"> </w:t>
            </w:r>
            <w:r w:rsidR="00BE5855" w:rsidRPr="003F680F">
              <w:rPr>
                <w:noProof/>
              </w:rPr>
              <w:t>známky.</w:t>
            </w:r>
            <w:r w:rsidR="004354D0">
              <w:rPr>
                <w:noProof/>
              </w:rPr>
              <w:t xml:space="preserve"> Zhodli sme sa o dôležitosti uprednostňovania pozitívnych prvkov u</w:t>
            </w:r>
            <w:r w:rsidR="003811E0">
              <w:rPr>
                <w:noProof/>
              </w:rPr>
              <w:t> </w:t>
            </w:r>
            <w:r w:rsidR="004354D0">
              <w:rPr>
                <w:noProof/>
              </w:rPr>
              <w:t>žiaka</w:t>
            </w:r>
            <w:r w:rsidR="003811E0">
              <w:rPr>
                <w:noProof/>
              </w:rPr>
              <w:t>, o dôležitosti sebahodnotenia, pri ktorom bude mať žiak  možnosť kontrolovať, porovnávať a opravovať túto činnosť.</w:t>
            </w:r>
          </w:p>
          <w:p w:rsidR="00BE5855" w:rsidRPr="003F680F" w:rsidRDefault="00BE5855" w:rsidP="00363F08">
            <w:pPr>
              <w:pStyle w:val="Normlnywebov"/>
              <w:shd w:val="clear" w:color="auto" w:fill="FFFFFF"/>
              <w:spacing w:before="0" w:beforeAutospacing="0" w:after="480" w:afterAutospacing="0"/>
              <w:jc w:val="both"/>
              <w:rPr>
                <w:rFonts w:eastAsiaTheme="minorHAnsi"/>
                <w:noProof/>
                <w:lang w:eastAsia="en-US"/>
              </w:rPr>
            </w:pPr>
            <w:r w:rsidRPr="003F680F">
              <w:rPr>
                <w:rFonts w:eastAsiaTheme="minorHAnsi"/>
                <w:noProof/>
                <w:lang w:eastAsia="en-US"/>
              </w:rPr>
              <w:t>Z uvedených analýz vyplýva, že všetky kraje dosiahli priemerné úspešnosti porovnateľné s národným priemerom (57,5%) pre úroveň B1. Najvyššiu priemernú úspešnosť v tomto školskom roku dosiahli žiaci v časti Čítanie s porozumením (64,0 %) a najnižšiu úspešnosť sme zaznamenali v časti Gramatika a lexika (47,3 %). Počúvanie s porozumením vykázalo úspešnosť 61,1 %.</w:t>
            </w:r>
          </w:p>
          <w:p w:rsidR="00BE5855" w:rsidRPr="003F680F" w:rsidRDefault="00BE5855" w:rsidP="00363F08">
            <w:p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Pre úroveň C1, najvyššiu priemernú úspešnosť dosiahli žiaci v časti Čítanie s porozumením (68,0 %), nasledovalo Používanie jazyka (66,7 %) a najnižšiu úspešnosť sme zaznamenali v časti Počúvanie s porozumením (63,6 %).V časti Počúvanie s porozumením žiaci dosiahli nižšiu úspešnosť v položkách v tretej časti, v ktorej mali doplniť chýbajúce slovo alebo dve slová do viet na základe vypočutého textu (okrem položiek č. 1 a 16). Celkovo najnižšiu úspešnosť 61,4 % dosiahla druhá časť Počúvania s porozumením.</w:t>
            </w:r>
          </w:p>
          <w:p w:rsidR="00BE5855" w:rsidRPr="003F680F" w:rsidRDefault="00BE5855" w:rsidP="00363F08">
            <w:pPr>
              <w:pStyle w:val="Odsekzoznamu"/>
              <w:widowControl w:val="0"/>
              <w:numPr>
                <w:ilvl w:val="0"/>
                <w:numId w:val="15"/>
              </w:numPr>
              <w:tabs>
                <w:tab w:val="left" w:pos="426"/>
              </w:tabs>
              <w:suppressAutoHyphens/>
              <w:spacing w:after="0" w:line="240" w:lineRule="auto"/>
              <w:jc w:val="both"/>
              <w:rPr>
                <w:rFonts w:ascii="Times New Roman" w:hAnsi="Times New Roman"/>
                <w:noProof/>
                <w:sz w:val="24"/>
                <w:szCs w:val="24"/>
              </w:rPr>
            </w:pPr>
            <w:r w:rsidRPr="003F680F">
              <w:rPr>
                <w:rFonts w:ascii="Times New Roman" w:hAnsi="Times New Roman"/>
                <w:noProof/>
                <w:sz w:val="24"/>
                <w:szCs w:val="24"/>
              </w:rPr>
              <w:lastRenderedPageBreak/>
              <w:t>pri nacvičovaní zručností posilňovať lexiku v rôznych typoch cvičení a komunikačných aktivít</w:t>
            </w:r>
          </w:p>
          <w:p w:rsidR="00BE5855" w:rsidRPr="003F680F" w:rsidRDefault="00BE5855" w:rsidP="00363F08">
            <w:pPr>
              <w:pStyle w:val="Odsekzoznamu"/>
              <w:widowControl w:val="0"/>
              <w:numPr>
                <w:ilvl w:val="0"/>
                <w:numId w:val="15"/>
              </w:numPr>
              <w:tabs>
                <w:tab w:val="left" w:pos="426"/>
              </w:tabs>
              <w:suppressAutoHyphens/>
              <w:spacing w:after="0" w:line="240" w:lineRule="auto"/>
              <w:jc w:val="both"/>
              <w:rPr>
                <w:rFonts w:ascii="Times New Roman" w:hAnsi="Times New Roman"/>
                <w:noProof/>
                <w:sz w:val="24"/>
                <w:szCs w:val="24"/>
              </w:rPr>
            </w:pPr>
            <w:r w:rsidRPr="003F680F">
              <w:rPr>
                <w:rFonts w:ascii="Times New Roman" w:hAnsi="Times New Roman"/>
                <w:noProof/>
                <w:sz w:val="24"/>
                <w:szCs w:val="24"/>
              </w:rPr>
              <w:t>posilniť schopnosť produktívne sa vyjadrovať písomnou formou v anglickom jazyku bezgramatických chýb</w:t>
            </w:r>
          </w:p>
          <w:p w:rsidR="00BE5855" w:rsidRPr="003F680F" w:rsidRDefault="00BE5855" w:rsidP="00363F08">
            <w:pPr>
              <w:pStyle w:val="Odsekzoznamu"/>
              <w:widowControl w:val="0"/>
              <w:numPr>
                <w:ilvl w:val="0"/>
                <w:numId w:val="15"/>
              </w:numPr>
              <w:tabs>
                <w:tab w:val="left" w:pos="426"/>
              </w:tabs>
              <w:suppressAutoHyphens/>
              <w:spacing w:after="0" w:line="240" w:lineRule="auto"/>
              <w:jc w:val="both"/>
              <w:rPr>
                <w:rFonts w:ascii="Times New Roman" w:hAnsi="Times New Roman"/>
                <w:noProof/>
                <w:sz w:val="24"/>
                <w:szCs w:val="24"/>
              </w:rPr>
            </w:pPr>
            <w:r w:rsidRPr="003F680F">
              <w:rPr>
                <w:rFonts w:ascii="Times New Roman" w:hAnsi="Times New Roman"/>
                <w:noProof/>
                <w:sz w:val="24"/>
                <w:szCs w:val="24"/>
              </w:rPr>
              <w:t>pri úrovni B1 precvičovať problémové úlohy zamerané na dopĺňanie slov s gramatickou funkciou</w:t>
            </w:r>
          </w:p>
          <w:p w:rsidR="00BE5855" w:rsidRPr="003F680F" w:rsidRDefault="00BE5855" w:rsidP="00363F08">
            <w:pPr>
              <w:pStyle w:val="Odsekzoznamu"/>
              <w:widowControl w:val="0"/>
              <w:numPr>
                <w:ilvl w:val="0"/>
                <w:numId w:val="15"/>
              </w:numPr>
              <w:tabs>
                <w:tab w:val="left" w:pos="426"/>
              </w:tabs>
              <w:suppressAutoHyphens/>
              <w:spacing w:after="0" w:line="240" w:lineRule="auto"/>
              <w:jc w:val="both"/>
              <w:rPr>
                <w:rFonts w:ascii="Times New Roman" w:hAnsi="Times New Roman"/>
                <w:noProof/>
                <w:sz w:val="24"/>
                <w:szCs w:val="24"/>
              </w:rPr>
            </w:pPr>
            <w:r w:rsidRPr="003F680F">
              <w:rPr>
                <w:rFonts w:ascii="Times New Roman" w:hAnsi="Times New Roman"/>
                <w:noProof/>
                <w:sz w:val="24"/>
                <w:szCs w:val="24"/>
              </w:rPr>
              <w:t>precvičovať dopĺňanie slov do textu, aby žiaci pochopili jazyk v kontexte a osvojili si viaceré lexikálne formy nielen v hovorenom ale aj písomnom prejave.</w:t>
            </w:r>
          </w:p>
          <w:p w:rsidR="00BE5855" w:rsidRDefault="00BE5855" w:rsidP="00363F08">
            <w:pPr>
              <w:pStyle w:val="Odsekzoznamu"/>
              <w:widowControl w:val="0"/>
              <w:numPr>
                <w:ilvl w:val="0"/>
                <w:numId w:val="15"/>
              </w:numPr>
              <w:tabs>
                <w:tab w:val="left" w:pos="426"/>
              </w:tabs>
              <w:suppressAutoHyphens/>
              <w:spacing w:after="0" w:line="240" w:lineRule="auto"/>
              <w:jc w:val="both"/>
              <w:rPr>
                <w:rFonts w:ascii="Times New Roman" w:hAnsi="Times New Roman"/>
                <w:noProof/>
                <w:sz w:val="24"/>
                <w:szCs w:val="24"/>
              </w:rPr>
            </w:pPr>
            <w:r w:rsidRPr="003F680F">
              <w:rPr>
                <w:rFonts w:ascii="Times New Roman" w:hAnsi="Times New Roman"/>
                <w:noProof/>
                <w:sz w:val="24"/>
                <w:szCs w:val="24"/>
              </w:rPr>
              <w:t>pri úrovni C1 najhoršie riešené položky sa ukázali v časti Čítanie s porozumením zamerané na dopĺňanie slov do viet na základe prečítaného textu, kde bol problém nielen s lexikálnou stránkou čítania, ale aj so samotnou čitateľskou gramotnosťou a pochopením aj skrytého významu v texte, či už zameraného na detail alebo na globálne porozumenie</w:t>
            </w:r>
            <w:r w:rsidR="000B322F">
              <w:rPr>
                <w:rFonts w:ascii="Times New Roman" w:hAnsi="Times New Roman"/>
                <w:noProof/>
                <w:sz w:val="24"/>
                <w:szCs w:val="24"/>
              </w:rPr>
              <w:t>.</w:t>
            </w:r>
          </w:p>
          <w:p w:rsidR="000B322F" w:rsidRPr="003F680F" w:rsidRDefault="000B322F" w:rsidP="00363F08">
            <w:pPr>
              <w:pStyle w:val="Odsekzoznamu"/>
              <w:widowControl w:val="0"/>
              <w:tabs>
                <w:tab w:val="left" w:pos="426"/>
              </w:tabs>
              <w:suppressAutoHyphens/>
              <w:spacing w:after="0" w:line="240" w:lineRule="auto"/>
              <w:jc w:val="both"/>
              <w:rPr>
                <w:rFonts w:ascii="Times New Roman" w:hAnsi="Times New Roman"/>
                <w:noProof/>
                <w:sz w:val="24"/>
                <w:szCs w:val="24"/>
              </w:rPr>
            </w:pPr>
          </w:p>
          <w:p w:rsidR="00B434C3" w:rsidRDefault="000B322F" w:rsidP="00363F08">
            <w:p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Ďalším dôležitým bodom nášich stretnutí bola analýza maturitných úloh</w:t>
            </w:r>
            <w:r w:rsidR="00B434C3" w:rsidRPr="00B434C3">
              <w:rPr>
                <w:rFonts w:ascii="Times New Roman" w:hAnsi="Times New Roman"/>
                <w:noProof/>
                <w:sz w:val="24"/>
                <w:szCs w:val="24"/>
              </w:rPr>
              <w:t xml:space="preserve"> z anglického jazyka </w:t>
            </w:r>
            <w:r>
              <w:rPr>
                <w:rFonts w:ascii="Times New Roman" w:hAnsi="Times New Roman"/>
                <w:noProof/>
                <w:sz w:val="24"/>
                <w:szCs w:val="24"/>
              </w:rPr>
              <w:t xml:space="preserve">pri ktorej sme dospeli k záverom, že </w:t>
            </w:r>
            <w:r w:rsidR="00B434C3" w:rsidRPr="00B434C3">
              <w:rPr>
                <w:rFonts w:ascii="Times New Roman" w:hAnsi="Times New Roman"/>
                <w:noProof/>
                <w:sz w:val="24"/>
                <w:szCs w:val="24"/>
              </w:rPr>
              <w:t>by sa mali zvážiť niektoré z týchto faktorov:</w:t>
            </w:r>
          </w:p>
          <w:p w:rsidR="000B322F" w:rsidRPr="00B434C3" w:rsidRDefault="000B322F" w:rsidP="00363F08">
            <w:pPr>
              <w:tabs>
                <w:tab w:val="left" w:pos="1114"/>
              </w:tabs>
              <w:spacing w:after="0" w:line="240" w:lineRule="auto"/>
              <w:jc w:val="both"/>
              <w:rPr>
                <w:rFonts w:ascii="Times New Roman" w:hAnsi="Times New Roman"/>
                <w:noProof/>
                <w:sz w:val="24"/>
                <w:szCs w:val="24"/>
              </w:rPr>
            </w:pPr>
          </w:p>
          <w:p w:rsidR="00B434C3" w:rsidRPr="000B322F" w:rsidRDefault="000B322F" w:rsidP="00363F08">
            <w:pPr>
              <w:pStyle w:val="Odsekzoznamu"/>
              <w:numPr>
                <w:ilvl w:val="0"/>
                <w:numId w:val="28"/>
              </w:num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k</w:t>
            </w:r>
            <w:r w:rsidR="00B434C3" w:rsidRPr="000B322F">
              <w:rPr>
                <w:rFonts w:ascii="Times New Roman" w:hAnsi="Times New Roman"/>
                <w:noProof/>
                <w:sz w:val="24"/>
                <w:szCs w:val="24"/>
              </w:rPr>
              <w:t>omunikatívne zručnosti: Maturitné úlohy by mali otestovať žiakov v ich schopnostiach komunikovať v angličtine. Môžu zahŕňať úlohy, ktoré zahrnujú konverzáciu, písanie alebo posluchové porozumenie. Úlohy by mali byť navrhnuté tak, aby mohli žiaci ukázať svoje schopnosti v reálnych situáciách, ako napríklad pri nakupovaní, rezervácii hotelu alebo cestovaní.</w:t>
            </w:r>
          </w:p>
          <w:p w:rsidR="00B434C3" w:rsidRPr="004E6C07" w:rsidRDefault="004E6C07" w:rsidP="00363F08">
            <w:pPr>
              <w:pStyle w:val="Odsekzoznamu"/>
              <w:numPr>
                <w:ilvl w:val="0"/>
                <w:numId w:val="28"/>
              </w:num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g</w:t>
            </w:r>
            <w:r w:rsidR="00B434C3" w:rsidRPr="004E6C07">
              <w:rPr>
                <w:rFonts w:ascii="Times New Roman" w:hAnsi="Times New Roman"/>
                <w:noProof/>
                <w:sz w:val="24"/>
                <w:szCs w:val="24"/>
              </w:rPr>
              <w:t>ramatika a slovník: Maturitné úlohy by mali otestovať schopnosti žiakov v používaní správnej gramatiky a slovníka. Úlohy by mali byť navrhnuté tak, aby ukázali, či žiaci rozumejú rôznym gramatickým konceptom, ako napríklad časom, zámenám alebo slovosledu, a či sú schopní používať vhodné slová v rôznych kontextoch.</w:t>
            </w:r>
          </w:p>
          <w:p w:rsidR="00B434C3" w:rsidRPr="004E6C07" w:rsidRDefault="004E6C07" w:rsidP="00363F08">
            <w:pPr>
              <w:pStyle w:val="Odsekzoznamu"/>
              <w:numPr>
                <w:ilvl w:val="0"/>
                <w:numId w:val="28"/>
              </w:num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p</w:t>
            </w:r>
            <w:r w:rsidR="00B434C3" w:rsidRPr="004E6C07">
              <w:rPr>
                <w:rFonts w:ascii="Times New Roman" w:hAnsi="Times New Roman"/>
                <w:noProof/>
                <w:sz w:val="24"/>
                <w:szCs w:val="24"/>
              </w:rPr>
              <w:t>orozumenie textu: Maturitné úlohy by mali otestovať schopnosti žiakov v porozumení textu v angličtine. Úlohy by mali byť navrhnuté tak, aby ukázali, či žiaci rozumejú rôznym typom textov, ako napríklad článkom, rozhovorom alebo inzerátom. Úlohy by mali tiež testovať schopnosti žiakov identifikovať hlavné myšlienky a detaily v texte a porozumieť zmyslu slov, výrazov a fráz v kontexte.</w:t>
            </w:r>
          </w:p>
          <w:p w:rsidR="00BE5855" w:rsidRDefault="00B434C3" w:rsidP="00363F08">
            <w:pPr>
              <w:pStyle w:val="Odsekzoznamu"/>
              <w:numPr>
                <w:ilvl w:val="0"/>
                <w:numId w:val="28"/>
              </w:numPr>
              <w:tabs>
                <w:tab w:val="left" w:pos="1114"/>
              </w:tabs>
              <w:spacing w:after="0" w:line="240" w:lineRule="auto"/>
              <w:jc w:val="both"/>
              <w:rPr>
                <w:rFonts w:ascii="Times New Roman" w:hAnsi="Times New Roman"/>
                <w:noProof/>
                <w:sz w:val="24"/>
                <w:szCs w:val="24"/>
              </w:rPr>
            </w:pPr>
            <w:r w:rsidRPr="004E6C07">
              <w:rPr>
                <w:rFonts w:ascii="Times New Roman" w:hAnsi="Times New Roman"/>
                <w:noProof/>
                <w:sz w:val="24"/>
                <w:szCs w:val="24"/>
              </w:rPr>
              <w:t>Zložitosť</w:t>
            </w:r>
            <w:r w:rsidR="004E6C07" w:rsidRPr="004E6C07">
              <w:rPr>
                <w:rFonts w:ascii="Times New Roman" w:hAnsi="Times New Roman"/>
                <w:noProof/>
                <w:sz w:val="24"/>
                <w:szCs w:val="24"/>
              </w:rPr>
              <w:t xml:space="preserve"> a náročnosť: Maturitné úlohy sú pripravované v súlade s cieľovými požiadavkymi tej, ktorej úrovne- B1, B2, C1, podľa SERR (Common European Framework of Reference for Languages), teda</w:t>
            </w:r>
            <w:r w:rsidR="004E6C07">
              <w:rPr>
                <w:rFonts w:ascii="Times New Roman" w:hAnsi="Times New Roman"/>
                <w:noProof/>
                <w:sz w:val="24"/>
                <w:szCs w:val="24"/>
              </w:rPr>
              <w:t xml:space="preserve"> vytvoriť</w:t>
            </w:r>
            <w:r w:rsidR="00BE5855" w:rsidRPr="004E6C07">
              <w:rPr>
                <w:rFonts w:ascii="Times New Roman" w:hAnsi="Times New Roman"/>
                <w:noProof/>
                <w:sz w:val="24"/>
                <w:szCs w:val="24"/>
              </w:rPr>
              <w:t xml:space="preserve"> efektívnejšie podmienky pre výučbu CJ v rámci skvalitnenia usporiadania obsahu. </w:t>
            </w:r>
          </w:p>
          <w:p w:rsidR="004E6C07" w:rsidRPr="00B434C3" w:rsidRDefault="004E6C07" w:rsidP="00363F08">
            <w:pPr>
              <w:pStyle w:val="Odsekzoznamu"/>
              <w:tabs>
                <w:tab w:val="left" w:pos="1114"/>
              </w:tabs>
              <w:spacing w:after="0" w:line="240" w:lineRule="auto"/>
              <w:jc w:val="both"/>
              <w:rPr>
                <w:rFonts w:ascii="Times New Roman" w:hAnsi="Times New Roman"/>
                <w:noProof/>
                <w:sz w:val="24"/>
                <w:szCs w:val="24"/>
              </w:rPr>
            </w:pPr>
          </w:p>
          <w:p w:rsidR="00FB0D94" w:rsidRDefault="004E6C07" w:rsidP="00363F08">
            <w:p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Dalšou oblasťou, ktorá bola rozpracovaná a prediskutovaná na klube anglického jazyka je</w:t>
            </w:r>
          </w:p>
          <w:p w:rsidR="002A5718" w:rsidRDefault="004E6C07" w:rsidP="00363F08">
            <w:p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w:t>
            </w:r>
            <w:r w:rsidR="00FB0D94" w:rsidRPr="004E6C07">
              <w:rPr>
                <w:rFonts w:ascii="Times New Roman" w:hAnsi="Times New Roman"/>
                <w:i/>
                <w:noProof/>
                <w:sz w:val="24"/>
                <w:szCs w:val="24"/>
              </w:rPr>
              <w:t>Implementovanie aktivít na rozvoj čitateľskej gramotnosti v anglickom odbornom texte</w:t>
            </w:r>
            <w:r>
              <w:rPr>
                <w:rFonts w:ascii="Times New Roman" w:hAnsi="Times New Roman"/>
                <w:noProof/>
                <w:sz w:val="24"/>
                <w:szCs w:val="24"/>
              </w:rPr>
              <w:t>“</w:t>
            </w:r>
            <w:r w:rsidR="002A5718">
              <w:rPr>
                <w:rFonts w:ascii="Times New Roman" w:hAnsi="Times New Roman"/>
                <w:noProof/>
                <w:sz w:val="24"/>
                <w:szCs w:val="24"/>
              </w:rPr>
              <w:t>. Tieto aktivity</w:t>
            </w:r>
            <w:r w:rsidR="00FB0D94" w:rsidRPr="00B434C3">
              <w:rPr>
                <w:rFonts w:ascii="Times New Roman" w:hAnsi="Times New Roman"/>
                <w:noProof/>
                <w:sz w:val="24"/>
                <w:szCs w:val="24"/>
              </w:rPr>
              <w:t xml:space="preserve"> môž</w:t>
            </w:r>
            <w:r w:rsidR="002A5718">
              <w:rPr>
                <w:rFonts w:ascii="Times New Roman" w:hAnsi="Times New Roman"/>
                <w:noProof/>
                <w:sz w:val="24"/>
                <w:szCs w:val="24"/>
              </w:rPr>
              <w:t>u</w:t>
            </w:r>
            <w:r w:rsidR="00FB0D94" w:rsidRPr="00B434C3">
              <w:rPr>
                <w:rFonts w:ascii="Times New Roman" w:hAnsi="Times New Roman"/>
                <w:noProof/>
                <w:sz w:val="24"/>
                <w:szCs w:val="24"/>
              </w:rPr>
              <w:t xml:space="preserve"> pomôcť žiakom zlepšiť ich schopnosti porozumieť a interpretovať náročnejší text v anglickom jazyku. </w:t>
            </w:r>
          </w:p>
          <w:p w:rsidR="00FB0D94" w:rsidRPr="00B434C3" w:rsidRDefault="002A5718" w:rsidP="00363F08">
            <w:p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Uvádzame príklady</w:t>
            </w:r>
            <w:r w:rsidR="00FB0D94" w:rsidRPr="00B434C3">
              <w:rPr>
                <w:rFonts w:ascii="Times New Roman" w:hAnsi="Times New Roman"/>
                <w:noProof/>
                <w:sz w:val="24"/>
                <w:szCs w:val="24"/>
              </w:rPr>
              <w:t>:</w:t>
            </w:r>
          </w:p>
          <w:p w:rsidR="00FB0D94" w:rsidRPr="002A5718" w:rsidRDefault="00FB0D94" w:rsidP="00363F08">
            <w:pPr>
              <w:pStyle w:val="Odsekzoznamu"/>
              <w:numPr>
                <w:ilvl w:val="0"/>
                <w:numId w:val="29"/>
              </w:numPr>
              <w:tabs>
                <w:tab w:val="left" w:pos="1114"/>
              </w:tabs>
              <w:spacing w:after="0" w:line="240" w:lineRule="auto"/>
              <w:jc w:val="both"/>
              <w:rPr>
                <w:rFonts w:ascii="Times New Roman" w:hAnsi="Times New Roman"/>
                <w:noProof/>
                <w:sz w:val="24"/>
                <w:szCs w:val="24"/>
              </w:rPr>
            </w:pPr>
            <w:r w:rsidRPr="002A5718">
              <w:rPr>
                <w:rFonts w:ascii="Times New Roman" w:hAnsi="Times New Roman"/>
                <w:i/>
                <w:noProof/>
                <w:sz w:val="24"/>
                <w:szCs w:val="24"/>
              </w:rPr>
              <w:t>Skúmanie významu neznámych slov</w:t>
            </w:r>
            <w:r w:rsidRPr="002A5718">
              <w:rPr>
                <w:rFonts w:ascii="Times New Roman" w:hAnsi="Times New Roman"/>
                <w:noProof/>
                <w:sz w:val="24"/>
                <w:szCs w:val="24"/>
              </w:rPr>
              <w:t>: Žiaci by mali byť schopní identifikovať neznáme slová a použiť kontext na ich vysvetlenie. Môžete zahrnúť aktivity, ako sú slovníkové prehliadky, kde žiaci vytvárajú vlastné definície neznámych slov, alebo kontextové aktivity, kde žiaci musia použiť slovo v kontexte, aby ukázali, že ho pochápali.</w:t>
            </w:r>
          </w:p>
          <w:p w:rsidR="00FB0D94" w:rsidRPr="002A5718" w:rsidRDefault="00FB0D94" w:rsidP="00363F08">
            <w:pPr>
              <w:pStyle w:val="Odsekzoznamu"/>
              <w:numPr>
                <w:ilvl w:val="0"/>
                <w:numId w:val="29"/>
              </w:numPr>
              <w:tabs>
                <w:tab w:val="left" w:pos="1114"/>
              </w:tabs>
              <w:spacing w:after="0" w:line="240" w:lineRule="auto"/>
              <w:jc w:val="both"/>
              <w:rPr>
                <w:rFonts w:ascii="Times New Roman" w:hAnsi="Times New Roman"/>
                <w:noProof/>
                <w:sz w:val="24"/>
                <w:szCs w:val="24"/>
              </w:rPr>
            </w:pPr>
            <w:r w:rsidRPr="002A5718">
              <w:rPr>
                <w:rFonts w:ascii="Times New Roman" w:hAnsi="Times New Roman"/>
                <w:i/>
                <w:noProof/>
                <w:sz w:val="24"/>
                <w:szCs w:val="24"/>
              </w:rPr>
              <w:t>Rozdelenie textu na časti</w:t>
            </w:r>
            <w:r w:rsidRPr="002A5718">
              <w:rPr>
                <w:rFonts w:ascii="Times New Roman" w:hAnsi="Times New Roman"/>
                <w:noProof/>
                <w:sz w:val="24"/>
                <w:szCs w:val="24"/>
              </w:rPr>
              <w:t>: Žiaci by mali byť schopní rozdeliť odborný text na menšie časti a identifikovať hlavné myšlienky v každej časti. Môžete zahrnúť aktivity, ako sú stručné zhrnutia jednotlivých častí textu, alebo aktivity na tvorbu otázok, ktoré žiaci môžu položiť na konkrétne časti textu.</w:t>
            </w:r>
          </w:p>
          <w:p w:rsidR="00FB0D94" w:rsidRPr="002A5718" w:rsidRDefault="00FB0D94" w:rsidP="00363F08">
            <w:pPr>
              <w:pStyle w:val="Odsekzoznamu"/>
              <w:numPr>
                <w:ilvl w:val="0"/>
                <w:numId w:val="29"/>
              </w:numPr>
              <w:tabs>
                <w:tab w:val="left" w:pos="1114"/>
              </w:tabs>
              <w:spacing w:after="0" w:line="240" w:lineRule="auto"/>
              <w:jc w:val="both"/>
              <w:rPr>
                <w:rFonts w:ascii="Times New Roman" w:hAnsi="Times New Roman"/>
                <w:noProof/>
                <w:sz w:val="24"/>
                <w:szCs w:val="24"/>
              </w:rPr>
            </w:pPr>
            <w:r w:rsidRPr="002A5718">
              <w:rPr>
                <w:rFonts w:ascii="Times New Roman" w:hAnsi="Times New Roman"/>
                <w:i/>
                <w:noProof/>
                <w:sz w:val="24"/>
                <w:szCs w:val="24"/>
              </w:rPr>
              <w:t>Rozpoznávanie štruktúry textu</w:t>
            </w:r>
            <w:r w:rsidRPr="002A5718">
              <w:rPr>
                <w:rFonts w:ascii="Times New Roman" w:hAnsi="Times New Roman"/>
                <w:noProof/>
                <w:sz w:val="24"/>
                <w:szCs w:val="24"/>
              </w:rPr>
              <w:t>: Žiaci by mali byť schopní rozpoznať štruktúru textu a ako sú jednotlivé časti prepojené. Môžete zahrnúť aktivity, ako sú tvorba grafických organizátorov, ktoré ukazujú vzťahy medzi rôznymi časťami textu, alebo aktivity, kde žiaci majú za úlohu zoradiť časti textu do správneho poradia.</w:t>
            </w:r>
          </w:p>
          <w:p w:rsidR="00FB0D94" w:rsidRPr="002A5718" w:rsidRDefault="00FB0D94" w:rsidP="00363F08">
            <w:pPr>
              <w:pStyle w:val="Odsekzoznamu"/>
              <w:numPr>
                <w:ilvl w:val="0"/>
                <w:numId w:val="29"/>
              </w:numPr>
              <w:tabs>
                <w:tab w:val="left" w:pos="1114"/>
              </w:tabs>
              <w:spacing w:after="0" w:line="240" w:lineRule="auto"/>
              <w:jc w:val="both"/>
              <w:rPr>
                <w:rFonts w:ascii="Times New Roman" w:hAnsi="Times New Roman"/>
                <w:noProof/>
                <w:sz w:val="24"/>
                <w:szCs w:val="24"/>
              </w:rPr>
            </w:pPr>
            <w:r w:rsidRPr="002A5718">
              <w:rPr>
                <w:rFonts w:ascii="Times New Roman" w:hAnsi="Times New Roman"/>
                <w:i/>
                <w:noProof/>
                <w:sz w:val="24"/>
                <w:szCs w:val="24"/>
              </w:rPr>
              <w:t>Kritické myslenie:</w:t>
            </w:r>
            <w:r w:rsidRPr="002A5718">
              <w:rPr>
                <w:rFonts w:ascii="Times New Roman" w:hAnsi="Times New Roman"/>
                <w:noProof/>
                <w:sz w:val="24"/>
                <w:szCs w:val="24"/>
              </w:rPr>
              <w:t xml:space="preserve"> Žiaci by mali byť schopní vyjadriť svoje vlastné názory a argumentovať ich na základe informácií v texte. Môžete zahrnúť aktivity, ako sú diskusie o rôznych témach, kde žiaci musia vyjadriť svoje názory a prezentovať argumenty podopreté informáciami z textu.</w:t>
            </w:r>
          </w:p>
          <w:p w:rsidR="00FB0D94" w:rsidRPr="002A5718" w:rsidRDefault="00FB0D94" w:rsidP="00363F08">
            <w:pPr>
              <w:pStyle w:val="Odsekzoznamu"/>
              <w:numPr>
                <w:ilvl w:val="0"/>
                <w:numId w:val="29"/>
              </w:numPr>
              <w:tabs>
                <w:tab w:val="left" w:pos="1114"/>
              </w:tabs>
              <w:spacing w:after="0" w:line="240" w:lineRule="auto"/>
              <w:jc w:val="both"/>
              <w:rPr>
                <w:rFonts w:ascii="Times New Roman" w:hAnsi="Times New Roman"/>
                <w:noProof/>
                <w:sz w:val="24"/>
                <w:szCs w:val="24"/>
              </w:rPr>
            </w:pPr>
            <w:r w:rsidRPr="002A5718">
              <w:rPr>
                <w:rFonts w:ascii="Times New Roman" w:hAnsi="Times New Roman"/>
                <w:i/>
                <w:noProof/>
                <w:sz w:val="24"/>
                <w:szCs w:val="24"/>
              </w:rPr>
              <w:t>Uvádzanie príkladov:</w:t>
            </w:r>
            <w:r w:rsidRPr="002A5718">
              <w:rPr>
                <w:rFonts w:ascii="Times New Roman" w:hAnsi="Times New Roman"/>
                <w:noProof/>
                <w:sz w:val="24"/>
                <w:szCs w:val="24"/>
              </w:rPr>
              <w:t xml:space="preserve"> Žiaci by mali byť schopní identifikovať príklady, ktoré podporujú rôzne tvrdenia v texte. Môžete zahrnúť aktivity, ako sú tvorba príkladov, ktoré ilustrujú rôzne koncepty v texte, alebo aktivity, kde žiaci musia identifikovať príklady, ktoré sú uvedené v texte a vysvetliť, ako podporujú rôzne</w:t>
            </w:r>
          </w:p>
          <w:p w:rsidR="00FB0D94" w:rsidRDefault="00FB0D94" w:rsidP="00363F08">
            <w:pPr>
              <w:tabs>
                <w:tab w:val="left" w:pos="1114"/>
              </w:tabs>
              <w:spacing w:after="0" w:line="240" w:lineRule="auto"/>
              <w:jc w:val="both"/>
              <w:rPr>
                <w:rFonts w:ascii="Times New Roman" w:hAnsi="Times New Roman"/>
                <w:noProof/>
                <w:sz w:val="24"/>
                <w:szCs w:val="24"/>
              </w:rPr>
            </w:pPr>
          </w:p>
          <w:p w:rsidR="0080665E" w:rsidRDefault="0080665E" w:rsidP="00363F08">
            <w:pPr>
              <w:tabs>
                <w:tab w:val="left" w:pos="1114"/>
              </w:tabs>
              <w:spacing w:after="0" w:line="240" w:lineRule="auto"/>
              <w:jc w:val="both"/>
              <w:rPr>
                <w:rFonts w:ascii="Times New Roman" w:hAnsi="Times New Roman"/>
                <w:noProof/>
                <w:sz w:val="24"/>
                <w:szCs w:val="24"/>
              </w:rPr>
            </w:pPr>
          </w:p>
          <w:p w:rsidR="0080665E" w:rsidRPr="0080665E" w:rsidRDefault="0080665E" w:rsidP="00363F08">
            <w:pPr>
              <w:tabs>
                <w:tab w:val="left" w:pos="1114"/>
              </w:tabs>
              <w:spacing w:after="0" w:line="240" w:lineRule="auto"/>
              <w:jc w:val="both"/>
              <w:rPr>
                <w:rFonts w:ascii="Times New Roman" w:hAnsi="Times New Roman"/>
                <w:noProof/>
                <w:sz w:val="24"/>
                <w:szCs w:val="24"/>
              </w:rPr>
            </w:pPr>
            <w:r w:rsidRPr="0080665E">
              <w:rPr>
                <w:rFonts w:ascii="Times New Roman" w:hAnsi="Times New Roman"/>
                <w:noProof/>
                <w:sz w:val="24"/>
                <w:szCs w:val="24"/>
              </w:rPr>
              <w:t>Existuje mnoho špecifických problémov vo vyučovaní anglického jazyka, ktoré sa môžu vyskytnúť u študentov rôznych vekových kategórií a úrovní jazykovej zdatnosti. Niektoré z týchto problémov a ich potenciálne riešenia môžu zahŕňať:</w:t>
            </w:r>
          </w:p>
          <w:p w:rsidR="0080665E" w:rsidRPr="002A5718" w:rsidRDefault="002A5718" w:rsidP="00363F08">
            <w:pPr>
              <w:pStyle w:val="Odsekzoznamu"/>
              <w:numPr>
                <w:ilvl w:val="0"/>
                <w:numId w:val="30"/>
              </w:num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v</w:t>
            </w:r>
            <w:r w:rsidR="0080665E" w:rsidRPr="002A5718">
              <w:rPr>
                <w:rFonts w:ascii="Times New Roman" w:hAnsi="Times New Roman"/>
                <w:noProof/>
                <w:sz w:val="24"/>
                <w:szCs w:val="24"/>
              </w:rPr>
              <w:t>ýslovnosť: Pre mnohých študentov môže byť výslovnosť angličtiny ťažká kvôli rozdielom v zvukovom systéme v porovnaní s ich materinským jazykom. Riešenie tohto problému môže zahŕňať cvičenie na výslovnosť, kde sa študenti učia rozlišovať a produkovať správne zvuky. Taktiež pomocou poskytnutím záznamov s rodilým hovoriacim alebo online cvičení.</w:t>
            </w:r>
          </w:p>
          <w:p w:rsidR="0080665E" w:rsidRPr="002A5718" w:rsidRDefault="002A5718" w:rsidP="00363F08">
            <w:pPr>
              <w:pStyle w:val="Odsekzoznamu"/>
              <w:numPr>
                <w:ilvl w:val="0"/>
                <w:numId w:val="30"/>
              </w:num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s</w:t>
            </w:r>
            <w:r w:rsidR="0080665E" w:rsidRPr="002A5718">
              <w:rPr>
                <w:rFonts w:ascii="Times New Roman" w:hAnsi="Times New Roman"/>
                <w:noProof/>
                <w:sz w:val="24"/>
                <w:szCs w:val="24"/>
              </w:rPr>
              <w:t>lovná zásoba: Študenti sa môžu cítiť obmedzovaní, ak nevedia správne použiť dostatok slov. Pomocou cvičení na slovnú zásobu sa môžu študenti naučiť nové slová a frazeologizmy, ktoré im umožnia vyjadriť sa o niečom presne a kreatív</w:t>
            </w:r>
          </w:p>
          <w:p w:rsidR="0080665E" w:rsidRDefault="0080665E" w:rsidP="00363F08">
            <w:pPr>
              <w:tabs>
                <w:tab w:val="left" w:pos="1114"/>
              </w:tabs>
              <w:spacing w:after="0" w:line="240" w:lineRule="auto"/>
              <w:jc w:val="both"/>
              <w:rPr>
                <w:rFonts w:ascii="Times New Roman" w:hAnsi="Times New Roman"/>
                <w:noProof/>
                <w:sz w:val="24"/>
                <w:szCs w:val="24"/>
              </w:rPr>
            </w:pPr>
          </w:p>
          <w:p w:rsidR="0080665E" w:rsidRDefault="0080665E" w:rsidP="00363F08">
            <w:pPr>
              <w:tabs>
                <w:tab w:val="left" w:pos="1114"/>
              </w:tabs>
              <w:spacing w:after="0" w:line="240" w:lineRule="auto"/>
              <w:jc w:val="both"/>
              <w:rPr>
                <w:rFonts w:ascii="Times New Roman" w:hAnsi="Times New Roman"/>
                <w:noProof/>
                <w:sz w:val="24"/>
                <w:szCs w:val="24"/>
              </w:rPr>
            </w:pPr>
            <w:r w:rsidRPr="0080665E">
              <w:rPr>
                <w:rFonts w:ascii="Times New Roman" w:hAnsi="Times New Roman"/>
                <w:noProof/>
                <w:sz w:val="24"/>
                <w:szCs w:val="24"/>
              </w:rPr>
              <w:t>Vyučovanie anglického jazyka sa môže v niektorých prípadoch stretávať s rôznymi problémami, ktoré môžu mať vplyv na úspešnosť a efektivitu vyučovania. Niektoré z týchto problémov a možnosti ich riešenia sú uvedené nižšie:</w:t>
            </w:r>
          </w:p>
          <w:p w:rsidR="002A5718" w:rsidRPr="0080665E" w:rsidRDefault="002A5718" w:rsidP="00363F08">
            <w:pPr>
              <w:tabs>
                <w:tab w:val="left" w:pos="1114"/>
              </w:tabs>
              <w:spacing w:after="0" w:line="240" w:lineRule="auto"/>
              <w:jc w:val="both"/>
              <w:rPr>
                <w:rFonts w:ascii="Times New Roman" w:hAnsi="Times New Roman"/>
                <w:noProof/>
                <w:sz w:val="24"/>
                <w:szCs w:val="24"/>
              </w:rPr>
            </w:pPr>
          </w:p>
          <w:p w:rsidR="0080665E" w:rsidRPr="002A5718" w:rsidRDefault="0080665E" w:rsidP="00363F08">
            <w:pPr>
              <w:pStyle w:val="Odsekzoznamu"/>
              <w:numPr>
                <w:ilvl w:val="0"/>
                <w:numId w:val="31"/>
              </w:numPr>
              <w:tabs>
                <w:tab w:val="left" w:pos="1114"/>
              </w:tabs>
              <w:spacing w:after="0" w:line="240" w:lineRule="auto"/>
              <w:jc w:val="both"/>
              <w:rPr>
                <w:rFonts w:ascii="Times New Roman" w:hAnsi="Times New Roman"/>
                <w:noProof/>
                <w:sz w:val="24"/>
                <w:szCs w:val="24"/>
              </w:rPr>
            </w:pPr>
            <w:r w:rsidRPr="002A5718">
              <w:rPr>
                <w:rFonts w:ascii="Times New Roman" w:hAnsi="Times New Roman"/>
                <w:noProof/>
                <w:sz w:val="24"/>
                <w:szCs w:val="24"/>
              </w:rPr>
              <w:t xml:space="preserve">Nízka motivácia študentov: </w:t>
            </w:r>
            <w:r w:rsidR="002A5718">
              <w:rPr>
                <w:rFonts w:ascii="Times New Roman" w:hAnsi="Times New Roman"/>
                <w:noProof/>
                <w:sz w:val="24"/>
                <w:szCs w:val="24"/>
              </w:rPr>
              <w:t>n</w:t>
            </w:r>
            <w:r w:rsidRPr="002A5718">
              <w:rPr>
                <w:rFonts w:ascii="Times New Roman" w:hAnsi="Times New Roman"/>
                <w:noProof/>
                <w:sz w:val="24"/>
                <w:szCs w:val="24"/>
              </w:rPr>
              <w:t>ízka motivácia môže byť jedným z hlavných problémov vo vyučovaní angličtiny, pretože študenti nemusia mať dostatočný záujem a motiváciu na učenie sa jazyka. Jedným z možných riešení môže byť vytváranie zaujímavých a relevantných vzdelávacích materiálov, ktoré budú študentov motivovať a zapájať ich do učenia sa jazyka. Používanie zábavných hier, skupinových aktivít a komunikačných cvičení môže tiež pomôcť zvýšiť motiváciu študentov.</w:t>
            </w:r>
          </w:p>
          <w:p w:rsidR="0080665E" w:rsidRPr="002A5718" w:rsidRDefault="0080665E" w:rsidP="00363F08">
            <w:pPr>
              <w:pStyle w:val="Odsekzoznamu"/>
              <w:numPr>
                <w:ilvl w:val="0"/>
                <w:numId w:val="31"/>
              </w:numPr>
              <w:tabs>
                <w:tab w:val="left" w:pos="1114"/>
              </w:tabs>
              <w:spacing w:after="0" w:line="240" w:lineRule="auto"/>
              <w:jc w:val="both"/>
              <w:rPr>
                <w:rFonts w:ascii="Times New Roman" w:hAnsi="Times New Roman"/>
                <w:noProof/>
                <w:sz w:val="24"/>
                <w:szCs w:val="24"/>
              </w:rPr>
            </w:pPr>
            <w:r w:rsidRPr="002A5718">
              <w:rPr>
                <w:rFonts w:ascii="Times New Roman" w:hAnsi="Times New Roman"/>
                <w:noProof/>
                <w:sz w:val="24"/>
                <w:szCs w:val="24"/>
              </w:rPr>
              <w:t xml:space="preserve">Nedostatočné využitie moderných technológií: </w:t>
            </w:r>
            <w:r w:rsidR="002A5718">
              <w:rPr>
                <w:rFonts w:ascii="Times New Roman" w:hAnsi="Times New Roman"/>
                <w:noProof/>
                <w:sz w:val="24"/>
                <w:szCs w:val="24"/>
              </w:rPr>
              <w:t>v</w:t>
            </w:r>
            <w:r w:rsidRPr="002A5718">
              <w:rPr>
                <w:rFonts w:ascii="Times New Roman" w:hAnsi="Times New Roman"/>
                <w:noProof/>
                <w:sz w:val="24"/>
                <w:szCs w:val="24"/>
              </w:rPr>
              <w:t xml:space="preserve"> súčasnosti sú k dispozícii rôzne technológie a nástroje, ktoré môžu pomôcť pri vyučovaní angličtiny. Učitelia by mali byť oboznámení s týmito technológiami a mali by sa ich učiť používať, aby mohli efektívne integrovať moderné nástroje do svojho vyučovacieho procesu. Existuje mnoho online zdrojov, aplikácií a softvérov, ktoré môžu pomôcť študentom vylepšiť svoje jazykové zručnosti a zvýšiť ich motiváciu.</w:t>
            </w:r>
          </w:p>
          <w:p w:rsidR="0080665E" w:rsidRDefault="0080665E" w:rsidP="00363F08">
            <w:pPr>
              <w:pStyle w:val="Odsekzoznamu"/>
              <w:numPr>
                <w:ilvl w:val="0"/>
                <w:numId w:val="31"/>
              </w:numPr>
              <w:tabs>
                <w:tab w:val="left" w:pos="1114"/>
              </w:tabs>
              <w:spacing w:after="0" w:line="240" w:lineRule="auto"/>
              <w:jc w:val="both"/>
              <w:rPr>
                <w:rFonts w:ascii="Times New Roman" w:hAnsi="Times New Roman"/>
                <w:noProof/>
                <w:sz w:val="24"/>
                <w:szCs w:val="24"/>
              </w:rPr>
            </w:pPr>
            <w:r w:rsidRPr="002A5718">
              <w:rPr>
                <w:rFonts w:ascii="Times New Roman" w:hAnsi="Times New Roman"/>
                <w:noProof/>
                <w:sz w:val="24"/>
                <w:szCs w:val="24"/>
              </w:rPr>
              <w:t>Nedostatočné zameranie na reálne komunikačné situácie</w:t>
            </w:r>
          </w:p>
          <w:p w:rsidR="002A5718" w:rsidRPr="00B434C3" w:rsidRDefault="002A5718" w:rsidP="00363F08">
            <w:pPr>
              <w:pStyle w:val="Odsekzoznamu"/>
              <w:tabs>
                <w:tab w:val="left" w:pos="1114"/>
              </w:tabs>
              <w:spacing w:after="0" w:line="240" w:lineRule="auto"/>
              <w:jc w:val="both"/>
              <w:rPr>
                <w:rFonts w:ascii="Times New Roman" w:hAnsi="Times New Roman"/>
                <w:noProof/>
                <w:sz w:val="24"/>
                <w:szCs w:val="24"/>
              </w:rPr>
            </w:pPr>
          </w:p>
          <w:p w:rsidR="002A5718" w:rsidRDefault="002A5718" w:rsidP="00363F08">
            <w:p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 xml:space="preserve">Veľmi vhodným nástrojom pre navodenie reálnych situácii je </w:t>
            </w:r>
            <w:r w:rsidR="00626528" w:rsidRPr="002A5718">
              <w:rPr>
                <w:rFonts w:ascii="Times New Roman" w:hAnsi="Times New Roman"/>
                <w:i/>
                <w:noProof/>
                <w:sz w:val="24"/>
                <w:szCs w:val="24"/>
              </w:rPr>
              <w:t>Práca s časopismi a</w:t>
            </w:r>
            <w:r>
              <w:rPr>
                <w:rFonts w:ascii="Times New Roman" w:hAnsi="Times New Roman"/>
                <w:i/>
                <w:noProof/>
                <w:sz w:val="24"/>
                <w:szCs w:val="24"/>
              </w:rPr>
              <w:t> </w:t>
            </w:r>
            <w:r w:rsidR="00626528" w:rsidRPr="002A5718">
              <w:rPr>
                <w:rFonts w:ascii="Times New Roman" w:hAnsi="Times New Roman"/>
                <w:i/>
                <w:noProof/>
                <w:sz w:val="24"/>
                <w:szCs w:val="24"/>
              </w:rPr>
              <w:t>slovníkmi</w:t>
            </w:r>
            <w:r>
              <w:rPr>
                <w:rFonts w:ascii="Times New Roman" w:hAnsi="Times New Roman"/>
                <w:noProof/>
                <w:sz w:val="24"/>
                <w:szCs w:val="24"/>
              </w:rPr>
              <w:t xml:space="preserve">, ktorá </w:t>
            </w:r>
            <w:r w:rsidR="00626528" w:rsidRPr="00B434C3">
              <w:rPr>
                <w:rFonts w:ascii="Times New Roman" w:hAnsi="Times New Roman"/>
                <w:noProof/>
                <w:sz w:val="24"/>
                <w:szCs w:val="24"/>
              </w:rPr>
              <w:t xml:space="preserve">môže byť veľmi užitočná pre zlepšenie anglického jazyka, ale môže tiež prinášať určité problémy. </w:t>
            </w:r>
          </w:p>
          <w:p w:rsidR="00626528" w:rsidRPr="00B434C3" w:rsidRDefault="002A5718" w:rsidP="00363F08">
            <w:p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Preto ponúkame n</w:t>
            </w:r>
            <w:r w:rsidR="00626528" w:rsidRPr="00B434C3">
              <w:rPr>
                <w:rFonts w:ascii="Times New Roman" w:hAnsi="Times New Roman"/>
                <w:noProof/>
                <w:sz w:val="24"/>
                <w:szCs w:val="24"/>
              </w:rPr>
              <w:t>iektoré z týchto problémov a možnosti ich riešenia :</w:t>
            </w:r>
          </w:p>
          <w:p w:rsidR="00626528" w:rsidRDefault="00626528" w:rsidP="00363F08">
            <w:pPr>
              <w:tabs>
                <w:tab w:val="left" w:pos="1114"/>
              </w:tabs>
              <w:spacing w:after="0" w:line="240" w:lineRule="auto"/>
              <w:jc w:val="both"/>
              <w:rPr>
                <w:rFonts w:ascii="Times New Roman" w:hAnsi="Times New Roman"/>
                <w:noProof/>
                <w:sz w:val="24"/>
                <w:szCs w:val="24"/>
              </w:rPr>
            </w:pPr>
            <w:r w:rsidRPr="002A5718">
              <w:rPr>
                <w:rFonts w:ascii="Times New Roman" w:hAnsi="Times New Roman"/>
                <w:b/>
                <w:noProof/>
                <w:sz w:val="24"/>
                <w:szCs w:val="24"/>
              </w:rPr>
              <w:t>Neznalosť slov:</w:t>
            </w:r>
            <w:r w:rsidRPr="00B434C3">
              <w:rPr>
                <w:rFonts w:ascii="Times New Roman" w:hAnsi="Times New Roman"/>
                <w:noProof/>
                <w:sz w:val="24"/>
                <w:szCs w:val="24"/>
              </w:rPr>
              <w:t xml:space="preserve"> </w:t>
            </w:r>
            <w:r w:rsidR="002A5718">
              <w:rPr>
                <w:rFonts w:ascii="Times New Roman" w:hAnsi="Times New Roman"/>
                <w:noProof/>
                <w:sz w:val="24"/>
                <w:szCs w:val="24"/>
              </w:rPr>
              <w:t>p</w:t>
            </w:r>
            <w:r w:rsidRPr="00B434C3">
              <w:rPr>
                <w:rFonts w:ascii="Times New Roman" w:hAnsi="Times New Roman"/>
                <w:noProof/>
                <w:sz w:val="24"/>
                <w:szCs w:val="24"/>
              </w:rPr>
              <w:t>ri čítaní časopisov a novín sa môže stať, že žiaci narazia na slová, ktoré nepoznajú. Na riešenie tohto problému sa žiaci môžu naučiť používať slovníky, ktoré im pomôžu nájsť význam neznámych slov. Na začiatku môže byť užitočné vysvetliť žiakom, ako fungujú slovníky a aké typy slovníkov existujú. Žiaci by mali byť povzbudzovaní, aby používali slovníky pravidelne a zaznamenávali nové slová a ich významy.</w:t>
            </w:r>
          </w:p>
          <w:p w:rsidR="002A5718" w:rsidRPr="00B434C3" w:rsidRDefault="002A5718" w:rsidP="00363F08">
            <w:pPr>
              <w:tabs>
                <w:tab w:val="left" w:pos="1114"/>
              </w:tabs>
              <w:spacing w:after="0" w:line="240" w:lineRule="auto"/>
              <w:jc w:val="both"/>
              <w:rPr>
                <w:rFonts w:ascii="Times New Roman" w:hAnsi="Times New Roman"/>
                <w:noProof/>
                <w:sz w:val="24"/>
                <w:szCs w:val="24"/>
              </w:rPr>
            </w:pPr>
          </w:p>
          <w:p w:rsidR="00626528" w:rsidRPr="00B434C3" w:rsidRDefault="00626528" w:rsidP="00363F08">
            <w:pPr>
              <w:tabs>
                <w:tab w:val="left" w:pos="1114"/>
              </w:tabs>
              <w:spacing w:after="0" w:line="240" w:lineRule="auto"/>
              <w:jc w:val="both"/>
              <w:rPr>
                <w:rFonts w:ascii="Times New Roman" w:hAnsi="Times New Roman"/>
                <w:noProof/>
                <w:sz w:val="24"/>
                <w:szCs w:val="24"/>
              </w:rPr>
            </w:pPr>
            <w:r w:rsidRPr="002A5718">
              <w:rPr>
                <w:rFonts w:ascii="Times New Roman" w:hAnsi="Times New Roman"/>
                <w:b/>
                <w:noProof/>
                <w:sz w:val="24"/>
                <w:szCs w:val="24"/>
              </w:rPr>
              <w:t>Nezáujem:</w:t>
            </w:r>
            <w:r w:rsidRPr="00B434C3">
              <w:rPr>
                <w:rFonts w:ascii="Times New Roman" w:hAnsi="Times New Roman"/>
                <w:noProof/>
                <w:sz w:val="24"/>
                <w:szCs w:val="24"/>
              </w:rPr>
              <w:t xml:space="preserve"> Niektorí žiaci môžu mať problém s motiváciou pre prácu s časopismi a slovníkmi. Aby sa tomuto problému zabránilo, učitelia by mali nájsť spôsob, ako urobiť túto prácu zaujímavou a zmysluplnú. Napríklad môžu vybrať články z oblastí, ktoré sú pre žiakov zaujímavé, alebo z časopisov, ktoré sa zaoberajú témami, ktoré sa žiaci už učili v triede.</w:t>
            </w:r>
          </w:p>
          <w:p w:rsidR="002A5718" w:rsidRDefault="002A5718" w:rsidP="00363F08">
            <w:pPr>
              <w:tabs>
                <w:tab w:val="left" w:pos="1114"/>
              </w:tabs>
              <w:spacing w:after="0" w:line="240" w:lineRule="auto"/>
              <w:jc w:val="both"/>
              <w:rPr>
                <w:rFonts w:ascii="Times New Roman" w:hAnsi="Times New Roman"/>
                <w:noProof/>
                <w:sz w:val="24"/>
                <w:szCs w:val="24"/>
              </w:rPr>
            </w:pPr>
          </w:p>
          <w:p w:rsidR="00626528" w:rsidRPr="00B434C3" w:rsidRDefault="00626528" w:rsidP="00363F08">
            <w:pPr>
              <w:tabs>
                <w:tab w:val="left" w:pos="1114"/>
              </w:tabs>
              <w:spacing w:after="0" w:line="240" w:lineRule="auto"/>
              <w:jc w:val="both"/>
              <w:rPr>
                <w:rFonts w:ascii="Times New Roman" w:hAnsi="Times New Roman"/>
                <w:noProof/>
                <w:sz w:val="24"/>
                <w:szCs w:val="24"/>
              </w:rPr>
            </w:pPr>
            <w:r w:rsidRPr="002A5718">
              <w:rPr>
                <w:rFonts w:ascii="Times New Roman" w:hAnsi="Times New Roman"/>
                <w:b/>
                <w:noProof/>
                <w:sz w:val="24"/>
                <w:szCs w:val="24"/>
              </w:rPr>
              <w:t>Ťažkosti s gramatikou:</w:t>
            </w:r>
            <w:r w:rsidRPr="00B434C3">
              <w:rPr>
                <w:rFonts w:ascii="Times New Roman" w:hAnsi="Times New Roman"/>
                <w:noProof/>
                <w:sz w:val="24"/>
                <w:szCs w:val="24"/>
              </w:rPr>
              <w:t xml:space="preserve"> Pri práci s časopismi a slovníkmi sa môžu žiaci stretávať s gramatickými problémami, ktoré sa nedajú ľahko vysvetliť. V tomto prípade môžu učitelia vysvetliť konkrétnu gramatickú konštrukciu a poskytnúť žiakom príklady, ako sa daná konštrukcia používa v praxi. Navyše, učitelia by mali zdôrazniť dôležitosť opakovania a praktického cvičenia, aby si žiaci mohli danú gramatickú konštrukciu lepšie zapamätať a používať ju správne.</w:t>
            </w:r>
          </w:p>
          <w:p w:rsidR="00626528" w:rsidRPr="0080665E" w:rsidRDefault="00626528" w:rsidP="00363F08">
            <w:pPr>
              <w:tabs>
                <w:tab w:val="left" w:pos="1114"/>
              </w:tabs>
              <w:spacing w:after="0" w:line="240" w:lineRule="auto"/>
              <w:jc w:val="both"/>
              <w:rPr>
                <w:rFonts w:ascii="Times New Roman" w:hAnsi="Times New Roman"/>
                <w:noProof/>
                <w:sz w:val="24"/>
                <w:szCs w:val="24"/>
              </w:rPr>
            </w:pPr>
          </w:p>
          <w:p w:rsidR="00322FB6" w:rsidRDefault="00322FB6" w:rsidP="00363F08">
            <w:p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Práca so slovníkmi je len jednou z možností, ako navodiť jazykové prostredie , no existujú aj n</w:t>
            </w:r>
            <w:r w:rsidR="00626528" w:rsidRPr="00B434C3">
              <w:rPr>
                <w:rFonts w:ascii="Times New Roman" w:hAnsi="Times New Roman"/>
                <w:noProof/>
                <w:sz w:val="24"/>
                <w:szCs w:val="24"/>
              </w:rPr>
              <w:t>ové progresívne formy práce a</w:t>
            </w:r>
            <w:r>
              <w:rPr>
                <w:rFonts w:ascii="Times New Roman" w:hAnsi="Times New Roman"/>
                <w:noProof/>
                <w:sz w:val="24"/>
                <w:szCs w:val="24"/>
              </w:rPr>
              <w:t> </w:t>
            </w:r>
            <w:r w:rsidR="00626528" w:rsidRPr="00B434C3">
              <w:rPr>
                <w:rFonts w:ascii="Times New Roman" w:hAnsi="Times New Roman"/>
                <w:noProof/>
                <w:sz w:val="24"/>
                <w:szCs w:val="24"/>
              </w:rPr>
              <w:t>metódy</w:t>
            </w:r>
            <w:r>
              <w:rPr>
                <w:rFonts w:ascii="Times New Roman" w:hAnsi="Times New Roman"/>
                <w:noProof/>
                <w:sz w:val="24"/>
                <w:szCs w:val="24"/>
              </w:rPr>
              <w:t>, ktoré</w:t>
            </w:r>
            <w:r w:rsidR="00626528" w:rsidRPr="00B434C3">
              <w:rPr>
                <w:rFonts w:ascii="Times New Roman" w:hAnsi="Times New Roman"/>
                <w:noProof/>
                <w:sz w:val="24"/>
                <w:szCs w:val="24"/>
              </w:rPr>
              <w:t xml:space="preserve"> sa môžu aplikovať aj pri vyučovaní anglického jazyka. </w:t>
            </w:r>
          </w:p>
          <w:p w:rsidR="00626528" w:rsidRPr="00B434C3" w:rsidRDefault="00626528" w:rsidP="00363F08">
            <w:pPr>
              <w:tabs>
                <w:tab w:val="left" w:pos="1114"/>
              </w:tabs>
              <w:spacing w:after="0" w:line="240" w:lineRule="auto"/>
              <w:jc w:val="both"/>
              <w:rPr>
                <w:rFonts w:ascii="Times New Roman" w:hAnsi="Times New Roman"/>
                <w:noProof/>
                <w:sz w:val="24"/>
                <w:szCs w:val="24"/>
              </w:rPr>
            </w:pPr>
            <w:r w:rsidRPr="00B434C3">
              <w:rPr>
                <w:rFonts w:ascii="Times New Roman" w:hAnsi="Times New Roman"/>
                <w:noProof/>
                <w:sz w:val="24"/>
                <w:szCs w:val="24"/>
              </w:rPr>
              <w:t>Niektoré z týchto foriem a metód sú:</w:t>
            </w:r>
          </w:p>
          <w:p w:rsidR="00626528" w:rsidRDefault="00626528" w:rsidP="00363F08">
            <w:pPr>
              <w:pStyle w:val="Odsekzoznamu"/>
              <w:numPr>
                <w:ilvl w:val="0"/>
                <w:numId w:val="32"/>
              </w:numPr>
              <w:tabs>
                <w:tab w:val="left" w:pos="1114"/>
              </w:tabs>
              <w:spacing w:after="0" w:line="240" w:lineRule="auto"/>
              <w:jc w:val="both"/>
              <w:rPr>
                <w:rFonts w:ascii="Times New Roman" w:hAnsi="Times New Roman"/>
                <w:noProof/>
                <w:sz w:val="24"/>
                <w:szCs w:val="24"/>
              </w:rPr>
            </w:pPr>
            <w:r w:rsidRPr="00322FB6">
              <w:rPr>
                <w:rFonts w:ascii="Times New Roman" w:hAnsi="Times New Roman"/>
                <w:noProof/>
                <w:sz w:val="24"/>
                <w:szCs w:val="24"/>
              </w:rPr>
              <w:t>Virtuálne vyučovanie: Virtuálne vyučovanie umožňuje žiakom učiť sa anglický jazyk z pohodlia svojho domova alebo z akéhokoľvek miesta, kde majú prístup k internetu. Táto forma vyučovania je vhodná pre tých, ktorí majú zdravotné alebo mobilné obmedzenia a pre tých, ktorí majú náročný časový plán.</w:t>
            </w:r>
          </w:p>
          <w:p w:rsidR="00322FB6" w:rsidRPr="00322FB6" w:rsidRDefault="00322FB6" w:rsidP="00363F08">
            <w:pPr>
              <w:pStyle w:val="Odsekzoznamu"/>
              <w:tabs>
                <w:tab w:val="left" w:pos="1114"/>
              </w:tabs>
              <w:spacing w:after="0" w:line="240" w:lineRule="auto"/>
              <w:jc w:val="both"/>
              <w:rPr>
                <w:rFonts w:ascii="Times New Roman" w:hAnsi="Times New Roman"/>
                <w:noProof/>
                <w:sz w:val="24"/>
                <w:szCs w:val="24"/>
              </w:rPr>
            </w:pPr>
          </w:p>
          <w:p w:rsidR="00626528" w:rsidRDefault="00626528" w:rsidP="00363F08">
            <w:pPr>
              <w:pStyle w:val="Odsekzoznamu"/>
              <w:numPr>
                <w:ilvl w:val="0"/>
                <w:numId w:val="32"/>
              </w:numPr>
              <w:tabs>
                <w:tab w:val="left" w:pos="1114"/>
              </w:tabs>
              <w:spacing w:after="0" w:line="240" w:lineRule="auto"/>
              <w:jc w:val="both"/>
              <w:rPr>
                <w:rFonts w:ascii="Times New Roman" w:hAnsi="Times New Roman"/>
                <w:noProof/>
                <w:sz w:val="24"/>
                <w:szCs w:val="24"/>
              </w:rPr>
            </w:pPr>
            <w:r w:rsidRPr="00322FB6">
              <w:rPr>
                <w:rFonts w:ascii="Times New Roman" w:hAnsi="Times New Roman"/>
                <w:noProof/>
                <w:sz w:val="24"/>
                <w:szCs w:val="24"/>
              </w:rPr>
              <w:t>Hodiny konverzácie: Hodiny konverzácie sú zamerané na učenie sa anglického jazyka skrze rozhovory a diskusie. Tento prístup k vyučovaniu je ideálny pre tých, ktorí sa chcú zlepšiť v hovorení a pochopení angličtiny. Tento spôsob vyučovania môže byť zahrnutý do virtuálnych hodín alebo vyučovania osobne.</w:t>
            </w:r>
          </w:p>
          <w:p w:rsidR="00322FB6" w:rsidRPr="00322FB6" w:rsidRDefault="00322FB6" w:rsidP="00363F08">
            <w:pPr>
              <w:pStyle w:val="Odsekzoznamu"/>
              <w:jc w:val="both"/>
              <w:rPr>
                <w:rFonts w:ascii="Times New Roman" w:hAnsi="Times New Roman"/>
                <w:noProof/>
                <w:sz w:val="24"/>
                <w:szCs w:val="24"/>
              </w:rPr>
            </w:pPr>
          </w:p>
          <w:p w:rsidR="00322FB6" w:rsidRPr="00322FB6" w:rsidRDefault="00322FB6" w:rsidP="00363F08">
            <w:pPr>
              <w:pStyle w:val="Odsekzoznamu"/>
              <w:tabs>
                <w:tab w:val="left" w:pos="1114"/>
              </w:tabs>
              <w:spacing w:after="0" w:line="240" w:lineRule="auto"/>
              <w:jc w:val="both"/>
              <w:rPr>
                <w:rFonts w:ascii="Times New Roman" w:hAnsi="Times New Roman"/>
                <w:noProof/>
                <w:sz w:val="24"/>
                <w:szCs w:val="24"/>
              </w:rPr>
            </w:pPr>
          </w:p>
          <w:p w:rsidR="00626528" w:rsidRDefault="00626528" w:rsidP="00363F08">
            <w:pPr>
              <w:pStyle w:val="Odsekzoznamu"/>
              <w:numPr>
                <w:ilvl w:val="0"/>
                <w:numId w:val="32"/>
              </w:numPr>
              <w:tabs>
                <w:tab w:val="left" w:pos="1114"/>
              </w:tabs>
              <w:spacing w:after="0" w:line="240" w:lineRule="auto"/>
              <w:jc w:val="both"/>
              <w:rPr>
                <w:rFonts w:ascii="Times New Roman" w:hAnsi="Times New Roman"/>
                <w:noProof/>
                <w:sz w:val="24"/>
                <w:szCs w:val="24"/>
              </w:rPr>
            </w:pPr>
            <w:r w:rsidRPr="00322FB6">
              <w:rPr>
                <w:rFonts w:ascii="Times New Roman" w:hAnsi="Times New Roman"/>
                <w:noProof/>
                <w:sz w:val="24"/>
                <w:szCs w:val="24"/>
              </w:rPr>
              <w:t>Multikultúrne vyučovanie: Multikultúrne vyučovanie umožňuje žiakom učiť sa angličtinu prostredníctvom porozumenia kultúrnych rozdielov. Tento prístup k vyučovaniu umožňuje žiakom učiť sa jazyk prostredníctvom skúmania kultúrnej histórie, tradícií a spoločenských praktík. Tento prístup je obzvlášť užitočný pre tých, ktorí plánujú cestovať alebo pracovať v zahraničí.</w:t>
            </w:r>
          </w:p>
          <w:p w:rsidR="00322FB6" w:rsidRPr="00322FB6" w:rsidRDefault="00322FB6" w:rsidP="00363F08">
            <w:pPr>
              <w:pStyle w:val="Odsekzoznamu"/>
              <w:tabs>
                <w:tab w:val="left" w:pos="1114"/>
              </w:tabs>
              <w:spacing w:after="0" w:line="240" w:lineRule="auto"/>
              <w:jc w:val="both"/>
              <w:rPr>
                <w:rFonts w:ascii="Times New Roman" w:hAnsi="Times New Roman"/>
                <w:noProof/>
                <w:sz w:val="24"/>
                <w:szCs w:val="24"/>
              </w:rPr>
            </w:pPr>
          </w:p>
          <w:p w:rsidR="00626528" w:rsidRDefault="00626528" w:rsidP="00363F08">
            <w:pPr>
              <w:pStyle w:val="Odsekzoznamu"/>
              <w:numPr>
                <w:ilvl w:val="0"/>
                <w:numId w:val="32"/>
              </w:numPr>
              <w:tabs>
                <w:tab w:val="left" w:pos="1114"/>
              </w:tabs>
              <w:spacing w:after="0" w:line="240" w:lineRule="auto"/>
              <w:jc w:val="both"/>
              <w:rPr>
                <w:rFonts w:ascii="Times New Roman" w:hAnsi="Times New Roman"/>
                <w:noProof/>
                <w:sz w:val="24"/>
                <w:szCs w:val="24"/>
              </w:rPr>
            </w:pPr>
            <w:r w:rsidRPr="00322FB6">
              <w:rPr>
                <w:rFonts w:ascii="Times New Roman" w:hAnsi="Times New Roman"/>
                <w:noProof/>
                <w:sz w:val="24"/>
                <w:szCs w:val="24"/>
              </w:rPr>
              <w:t>Hry a interaktívne nástroje: Používanie hier a interaktívnych nástrojov, ako sú napríklad kvízy, online slovníky, jazykové aplikácie a hry na učenie sa angličtiny, môže byť zábavnou a efektívnou formou učenia sa jazyka. Tieto nástroje motivujú žiakov a pomáhajú im rozvíjať si svoje jazykové zručnosti prostredníctvom zábavy.</w:t>
            </w:r>
          </w:p>
          <w:p w:rsidR="00322FB6" w:rsidRPr="00322FB6" w:rsidRDefault="00322FB6" w:rsidP="00363F08">
            <w:pPr>
              <w:pStyle w:val="Odsekzoznamu"/>
              <w:jc w:val="both"/>
              <w:rPr>
                <w:rFonts w:ascii="Times New Roman" w:hAnsi="Times New Roman"/>
                <w:noProof/>
                <w:sz w:val="24"/>
                <w:szCs w:val="24"/>
              </w:rPr>
            </w:pPr>
          </w:p>
          <w:p w:rsidR="00322FB6" w:rsidRPr="00322FB6" w:rsidRDefault="00322FB6" w:rsidP="00363F08">
            <w:pPr>
              <w:pStyle w:val="Odsekzoznamu"/>
              <w:tabs>
                <w:tab w:val="left" w:pos="1114"/>
              </w:tabs>
              <w:spacing w:after="0" w:line="240" w:lineRule="auto"/>
              <w:jc w:val="both"/>
              <w:rPr>
                <w:rFonts w:ascii="Times New Roman" w:hAnsi="Times New Roman"/>
                <w:noProof/>
                <w:sz w:val="24"/>
                <w:szCs w:val="24"/>
              </w:rPr>
            </w:pPr>
          </w:p>
          <w:p w:rsidR="00626528" w:rsidRPr="00B434C3" w:rsidRDefault="00626528" w:rsidP="00363F08">
            <w:pPr>
              <w:tabs>
                <w:tab w:val="left" w:pos="1114"/>
              </w:tabs>
              <w:spacing w:after="0" w:line="240" w:lineRule="auto"/>
              <w:jc w:val="both"/>
              <w:rPr>
                <w:rFonts w:ascii="Times New Roman" w:hAnsi="Times New Roman"/>
                <w:noProof/>
                <w:sz w:val="24"/>
                <w:szCs w:val="24"/>
              </w:rPr>
            </w:pPr>
            <w:r w:rsidRPr="00B434C3">
              <w:rPr>
                <w:rFonts w:ascii="Times New Roman" w:hAnsi="Times New Roman"/>
                <w:noProof/>
                <w:sz w:val="24"/>
                <w:szCs w:val="24"/>
              </w:rPr>
              <w:t>Pri aplikácii nových foriem a metód vyučovania je dôležité, aby učitelia mali dostatočné znalosti a zručnosti v daných oblastiach. Taktiež je nevyhnutné, aby tieto nové formy a metódy boli prispôsobené potrebám jednotlivých žiakov a tried, aby mohli byť čo najefektívnejšie.</w:t>
            </w:r>
          </w:p>
          <w:p w:rsidR="0080665E" w:rsidRDefault="0080665E" w:rsidP="00363F08">
            <w:pPr>
              <w:tabs>
                <w:tab w:val="left" w:pos="1114"/>
              </w:tabs>
              <w:spacing w:after="0" w:line="240" w:lineRule="auto"/>
              <w:jc w:val="both"/>
              <w:rPr>
                <w:rFonts w:ascii="Times New Roman" w:hAnsi="Times New Roman"/>
                <w:noProof/>
                <w:sz w:val="24"/>
                <w:szCs w:val="24"/>
              </w:rPr>
            </w:pPr>
          </w:p>
          <w:p w:rsidR="00626528" w:rsidRPr="00626528" w:rsidRDefault="00626528" w:rsidP="00363F08">
            <w:pPr>
              <w:tabs>
                <w:tab w:val="left" w:pos="1114"/>
              </w:tabs>
              <w:spacing w:after="0" w:line="240" w:lineRule="auto"/>
              <w:jc w:val="both"/>
              <w:rPr>
                <w:rFonts w:ascii="Times New Roman" w:hAnsi="Times New Roman"/>
                <w:noProof/>
                <w:sz w:val="24"/>
                <w:szCs w:val="24"/>
              </w:rPr>
            </w:pPr>
            <w:r w:rsidRPr="00626528">
              <w:rPr>
                <w:rFonts w:ascii="Times New Roman" w:hAnsi="Times New Roman"/>
                <w:noProof/>
                <w:sz w:val="24"/>
                <w:szCs w:val="24"/>
              </w:rPr>
              <w:t>Vyhodnotenie práce klubu anglického jazyka v uplynulom školskom roku je dôležité, aby sme mohli určiť, aké boli úspechy a prípadné nedostatky. Zároveň je potrebné aktualizovať ciele na nasledujúci školský rok, aby sme mohli zlepšiť kvalitu vyučovania a pomôcť žiakom dosiahnuť ich jazykové ciele.</w:t>
            </w:r>
          </w:p>
          <w:p w:rsidR="00626528" w:rsidRPr="00626528" w:rsidRDefault="00626528" w:rsidP="00363F08">
            <w:pPr>
              <w:tabs>
                <w:tab w:val="left" w:pos="1114"/>
              </w:tabs>
              <w:spacing w:after="0" w:line="240" w:lineRule="auto"/>
              <w:jc w:val="both"/>
              <w:rPr>
                <w:rFonts w:ascii="Times New Roman" w:hAnsi="Times New Roman"/>
                <w:noProof/>
                <w:sz w:val="24"/>
                <w:szCs w:val="24"/>
              </w:rPr>
            </w:pPr>
            <w:r w:rsidRPr="00626528">
              <w:rPr>
                <w:rFonts w:ascii="Times New Roman" w:hAnsi="Times New Roman"/>
                <w:noProof/>
                <w:sz w:val="24"/>
                <w:szCs w:val="24"/>
              </w:rPr>
              <w:t>Hodnotenie výsledkov: Hodnotenie výsledkov žiakov, ako napríklad zlepšenie jazykových zručností, vyššie skóre na testoch a skúškach, alebo lepšie výsledky v konverzáciách.</w:t>
            </w:r>
          </w:p>
          <w:p w:rsidR="00626528" w:rsidRPr="00626528" w:rsidRDefault="00626528" w:rsidP="00363F08">
            <w:pPr>
              <w:tabs>
                <w:tab w:val="left" w:pos="1114"/>
              </w:tabs>
              <w:spacing w:after="0" w:line="240" w:lineRule="auto"/>
              <w:jc w:val="both"/>
              <w:rPr>
                <w:rFonts w:ascii="Times New Roman" w:hAnsi="Times New Roman"/>
                <w:noProof/>
                <w:sz w:val="24"/>
                <w:szCs w:val="24"/>
              </w:rPr>
            </w:pPr>
            <w:r w:rsidRPr="00626528">
              <w:rPr>
                <w:rFonts w:ascii="Times New Roman" w:hAnsi="Times New Roman"/>
                <w:noProof/>
                <w:sz w:val="24"/>
                <w:szCs w:val="24"/>
              </w:rPr>
              <w:t>Iniciatíva a kreativita: Boli organizované nové aktivity alebo projekty, ktoré boli zamerané na rozvoj jazykových zručností žiakov? Aké boli ich výsledky a aký bol záujem žiakov o tieto aktivity?</w:t>
            </w:r>
          </w:p>
          <w:p w:rsidR="00626528" w:rsidRPr="00626528" w:rsidRDefault="00626528" w:rsidP="00363F08">
            <w:pPr>
              <w:tabs>
                <w:tab w:val="left" w:pos="1114"/>
              </w:tabs>
              <w:spacing w:after="0" w:line="240" w:lineRule="auto"/>
              <w:jc w:val="both"/>
              <w:rPr>
                <w:rFonts w:ascii="Times New Roman" w:hAnsi="Times New Roman"/>
                <w:noProof/>
                <w:sz w:val="24"/>
                <w:szCs w:val="24"/>
              </w:rPr>
            </w:pPr>
            <w:r w:rsidRPr="00626528">
              <w:rPr>
                <w:rFonts w:ascii="Times New Roman" w:hAnsi="Times New Roman"/>
                <w:noProof/>
                <w:sz w:val="24"/>
                <w:szCs w:val="24"/>
              </w:rPr>
              <w:t>Spätná väzba od žiakov: Boli ich očakávania splnené a čo by sme mohli zlepšiť?</w:t>
            </w:r>
          </w:p>
          <w:p w:rsidR="0080665E" w:rsidRDefault="0080665E" w:rsidP="00363F08">
            <w:pPr>
              <w:tabs>
                <w:tab w:val="left" w:pos="1114"/>
              </w:tabs>
              <w:spacing w:after="0" w:line="240" w:lineRule="auto"/>
              <w:jc w:val="both"/>
              <w:rPr>
                <w:rFonts w:ascii="Times New Roman" w:hAnsi="Times New Roman"/>
                <w:noProof/>
                <w:sz w:val="24"/>
                <w:szCs w:val="24"/>
              </w:rPr>
            </w:pPr>
          </w:p>
          <w:p w:rsidR="003F2C54" w:rsidRDefault="003F2C54" w:rsidP="00363F08">
            <w:pPr>
              <w:tabs>
                <w:tab w:val="left" w:pos="1114"/>
              </w:tabs>
              <w:spacing w:after="0" w:line="240" w:lineRule="auto"/>
              <w:jc w:val="both"/>
              <w:rPr>
                <w:rFonts w:ascii="Times New Roman" w:hAnsi="Times New Roman"/>
                <w:noProof/>
                <w:sz w:val="24"/>
                <w:szCs w:val="24"/>
              </w:rPr>
            </w:pPr>
            <w:r w:rsidRPr="00D72485">
              <w:rPr>
                <w:rFonts w:ascii="Times New Roman" w:hAnsi="Times New Roman"/>
                <w:noProof/>
                <w:sz w:val="24"/>
                <w:szCs w:val="24"/>
              </w:rPr>
              <w:t xml:space="preserve">V prílohách predkladáme prezentácie, pracovné listy a popísané aktivity, ktoré sme používali na hodinách anglického jazyka, ekonomického praktika, podnikovej ekonomiky, konverzácii, ale aj predmetu administratíva a korešpondencia. </w:t>
            </w:r>
          </w:p>
          <w:p w:rsidR="003F2C54" w:rsidRPr="00D72485" w:rsidRDefault="003F2C54" w:rsidP="00363F08">
            <w:pPr>
              <w:tabs>
                <w:tab w:val="left" w:pos="1114"/>
              </w:tabs>
              <w:spacing w:after="0" w:line="240" w:lineRule="auto"/>
              <w:jc w:val="both"/>
              <w:rPr>
                <w:rFonts w:ascii="Times New Roman" w:hAnsi="Times New Roman"/>
                <w:noProof/>
                <w:sz w:val="24"/>
                <w:szCs w:val="24"/>
              </w:rPr>
            </w:pPr>
          </w:p>
          <w:p w:rsidR="00BE5855" w:rsidRPr="003F680F" w:rsidRDefault="00BE5855" w:rsidP="00363F08">
            <w:pPr>
              <w:widowControl w:val="0"/>
              <w:tabs>
                <w:tab w:val="left" w:pos="426"/>
              </w:tabs>
              <w:spacing w:after="0" w:line="240" w:lineRule="auto"/>
              <w:jc w:val="both"/>
              <w:rPr>
                <w:rFonts w:ascii="Times New Roman" w:hAnsi="Times New Roman"/>
                <w:noProof/>
                <w:sz w:val="24"/>
                <w:szCs w:val="24"/>
              </w:rPr>
            </w:pPr>
            <w:r w:rsidRPr="003F680F">
              <w:rPr>
                <w:rFonts w:ascii="Times New Roman" w:hAnsi="Times New Roman"/>
                <w:b/>
                <w:noProof/>
                <w:sz w:val="24"/>
                <w:szCs w:val="24"/>
              </w:rPr>
              <w:t>Závery a odporúčania:</w:t>
            </w:r>
          </w:p>
          <w:p w:rsidR="00322FB6" w:rsidRDefault="00322FB6" w:rsidP="00363F08">
            <w:pPr>
              <w:tabs>
                <w:tab w:val="left" w:pos="1114"/>
              </w:tabs>
              <w:spacing w:after="0" w:line="240" w:lineRule="auto"/>
              <w:jc w:val="both"/>
              <w:rPr>
                <w:rFonts w:ascii="Times New Roman" w:hAnsi="Times New Roman"/>
                <w:noProof/>
                <w:sz w:val="24"/>
                <w:szCs w:val="24"/>
              </w:rPr>
            </w:pPr>
          </w:p>
          <w:p w:rsidR="00322FB6" w:rsidRPr="00322FB6" w:rsidRDefault="00322FB6" w:rsidP="00363F08">
            <w:pPr>
              <w:pStyle w:val="Odsekzoznamu"/>
              <w:numPr>
                <w:ilvl w:val="0"/>
                <w:numId w:val="33"/>
              </w:num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z</w:t>
            </w:r>
            <w:r w:rsidRPr="00322FB6">
              <w:rPr>
                <w:rFonts w:ascii="Times New Roman" w:hAnsi="Times New Roman"/>
                <w:noProof/>
                <w:sz w:val="24"/>
                <w:szCs w:val="24"/>
              </w:rPr>
              <w:t>lepšenie kvality vyučovania: Klub sa bude snažiť zlepšiť kvalitu vyučovania, aby žiaci dosiahli vyššie jazykové zručnosti. To môže zahŕňať lepšiu prípravu učiteľov, využívanie nových metód a technológií, alebo zlepšenie materiálov a zdrojov.</w:t>
            </w:r>
          </w:p>
          <w:p w:rsidR="00322FB6" w:rsidRPr="00322FB6" w:rsidRDefault="00322FB6" w:rsidP="00363F08">
            <w:pPr>
              <w:pStyle w:val="Odsekzoznamu"/>
              <w:numPr>
                <w:ilvl w:val="0"/>
                <w:numId w:val="33"/>
              </w:num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v</w:t>
            </w:r>
            <w:r w:rsidRPr="00322FB6">
              <w:rPr>
                <w:rFonts w:ascii="Times New Roman" w:hAnsi="Times New Roman"/>
                <w:noProof/>
                <w:sz w:val="24"/>
                <w:szCs w:val="24"/>
              </w:rPr>
              <w:t>iac aktivít: Klub bude organizovať viac aktivít, ktoré budú zamerané na rozvoj jazykových zručností žiakov, ako napríklad konverzačné hodiny, debaty, alebo prezentácie.</w:t>
            </w:r>
          </w:p>
          <w:p w:rsidR="00322FB6" w:rsidRDefault="00322FB6" w:rsidP="00363F08">
            <w:pPr>
              <w:pStyle w:val="Odsekzoznamu"/>
              <w:numPr>
                <w:ilvl w:val="0"/>
                <w:numId w:val="33"/>
              </w:numPr>
              <w:tabs>
                <w:tab w:val="left" w:pos="1114"/>
              </w:tabs>
              <w:spacing w:after="0" w:line="240" w:lineRule="auto"/>
              <w:jc w:val="both"/>
              <w:rPr>
                <w:rFonts w:ascii="Times New Roman" w:hAnsi="Times New Roman"/>
                <w:noProof/>
                <w:sz w:val="24"/>
                <w:szCs w:val="24"/>
              </w:rPr>
            </w:pPr>
            <w:r w:rsidRPr="00322FB6">
              <w:rPr>
                <w:rFonts w:ascii="Times New Roman" w:hAnsi="Times New Roman"/>
                <w:noProof/>
                <w:sz w:val="24"/>
                <w:szCs w:val="24"/>
              </w:rPr>
              <w:t>väčšia spolupráca: Klub sa bude snažiť spolupracovať s inými školami alebo organizáciami, ktoré sa zaoberajú jazykov</w:t>
            </w:r>
          </w:p>
          <w:p w:rsidR="00322FB6" w:rsidRDefault="00BE5855" w:rsidP="00363F08">
            <w:pPr>
              <w:pStyle w:val="Odsekzoznamu"/>
              <w:numPr>
                <w:ilvl w:val="0"/>
                <w:numId w:val="33"/>
              </w:numPr>
              <w:tabs>
                <w:tab w:val="left" w:pos="1114"/>
              </w:tabs>
              <w:spacing w:after="0" w:line="240" w:lineRule="auto"/>
              <w:jc w:val="both"/>
              <w:rPr>
                <w:rFonts w:ascii="Times New Roman" w:hAnsi="Times New Roman"/>
                <w:noProof/>
                <w:sz w:val="24"/>
                <w:szCs w:val="24"/>
              </w:rPr>
            </w:pPr>
            <w:r w:rsidRPr="00322FB6">
              <w:rPr>
                <w:rFonts w:ascii="Times New Roman" w:hAnsi="Times New Roman"/>
                <w:noProof/>
                <w:sz w:val="24"/>
                <w:szCs w:val="24"/>
              </w:rPr>
              <w:t>aktualizovať učebné osnovy s potrebami školy a trhu práce</w:t>
            </w:r>
          </w:p>
          <w:p w:rsidR="00322FB6" w:rsidRDefault="00BE5855" w:rsidP="00363F08">
            <w:pPr>
              <w:pStyle w:val="Odsekzoznamu"/>
              <w:numPr>
                <w:ilvl w:val="0"/>
                <w:numId w:val="33"/>
              </w:numPr>
              <w:tabs>
                <w:tab w:val="left" w:pos="1114"/>
              </w:tabs>
              <w:spacing w:after="0" w:line="240" w:lineRule="auto"/>
              <w:jc w:val="both"/>
              <w:rPr>
                <w:rFonts w:ascii="Times New Roman" w:hAnsi="Times New Roman"/>
                <w:noProof/>
                <w:sz w:val="24"/>
                <w:szCs w:val="24"/>
              </w:rPr>
            </w:pPr>
            <w:r w:rsidRPr="00322FB6">
              <w:rPr>
                <w:rFonts w:ascii="Times New Roman" w:hAnsi="Times New Roman"/>
                <w:noProof/>
                <w:sz w:val="24"/>
                <w:szCs w:val="24"/>
              </w:rPr>
              <w:t>pravidelne sledovať stránku NUCEMU a informovať</w:t>
            </w:r>
            <w:r w:rsidR="00322FB6" w:rsidRPr="00322FB6">
              <w:rPr>
                <w:rFonts w:ascii="Times New Roman" w:hAnsi="Times New Roman"/>
                <w:noProof/>
                <w:sz w:val="24"/>
                <w:szCs w:val="24"/>
              </w:rPr>
              <w:t xml:space="preserve"> a zmenách všetkých vyučujúcich</w:t>
            </w:r>
          </w:p>
          <w:p w:rsidR="00C76326" w:rsidRPr="003F680F" w:rsidRDefault="00BE5855" w:rsidP="00363F08">
            <w:pPr>
              <w:pStyle w:val="Odsekzoznamu"/>
              <w:tabs>
                <w:tab w:val="left" w:pos="1114"/>
              </w:tabs>
              <w:autoSpaceDE w:val="0"/>
              <w:autoSpaceDN w:val="0"/>
              <w:adjustRightInd w:val="0"/>
              <w:spacing w:after="0" w:line="240" w:lineRule="auto"/>
              <w:jc w:val="both"/>
              <w:rPr>
                <w:noProof/>
                <w:color w:val="FF0000"/>
              </w:rPr>
            </w:pPr>
            <w:r w:rsidRPr="00322FB6">
              <w:rPr>
                <w:rFonts w:ascii="Times New Roman" w:hAnsi="Times New Roman"/>
                <w:noProof/>
                <w:sz w:val="24"/>
                <w:szCs w:val="24"/>
              </w:rPr>
              <w:t>informovať a umožniť žiakom na základe prípravy študovať na zahraničných školách</w:t>
            </w:r>
          </w:p>
        </w:tc>
      </w:tr>
    </w:tbl>
    <w:p w:rsidR="00C76326" w:rsidRPr="003F680F" w:rsidRDefault="00C76326" w:rsidP="00363F08">
      <w:pPr>
        <w:tabs>
          <w:tab w:val="left" w:pos="1114"/>
        </w:tabs>
        <w:jc w:val="both"/>
        <w:rPr>
          <w:rFonts w:ascii="Times New Roman" w:hAnsi="Times New Roman"/>
          <w:noProof/>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9"/>
      </w:tblGrid>
      <w:tr w:rsidR="00C76326" w:rsidRPr="003F680F" w:rsidTr="00B434C3">
        <w:trPr>
          <w:trHeight w:val="2139"/>
        </w:trPr>
        <w:tc>
          <w:tcPr>
            <w:tcW w:w="9049" w:type="dxa"/>
          </w:tcPr>
          <w:p w:rsidR="00C76326" w:rsidRPr="003F680F" w:rsidRDefault="00C76326" w:rsidP="00363F08">
            <w:pPr>
              <w:tabs>
                <w:tab w:val="left" w:pos="1114"/>
              </w:tabs>
              <w:spacing w:after="0" w:line="240" w:lineRule="auto"/>
              <w:jc w:val="both"/>
              <w:rPr>
                <w:rFonts w:ascii="Times New Roman" w:hAnsi="Times New Roman"/>
                <w:b/>
                <w:bCs/>
                <w:noProof/>
                <w:sz w:val="24"/>
                <w:szCs w:val="24"/>
              </w:rPr>
            </w:pPr>
            <w:r w:rsidRPr="003F680F">
              <w:rPr>
                <w:rFonts w:ascii="Times New Roman" w:hAnsi="Times New Roman"/>
                <w:b/>
                <w:bCs/>
                <w:noProof/>
                <w:sz w:val="24"/>
                <w:szCs w:val="24"/>
              </w:rPr>
              <w:t>Záver:</w:t>
            </w:r>
          </w:p>
          <w:p w:rsidR="00C76326" w:rsidRPr="003F680F" w:rsidRDefault="00C76326" w:rsidP="00363F08">
            <w:pPr>
              <w:tabs>
                <w:tab w:val="left" w:pos="1114"/>
              </w:tabs>
              <w:spacing w:after="0" w:line="240" w:lineRule="auto"/>
              <w:jc w:val="both"/>
              <w:rPr>
                <w:rFonts w:ascii="Times New Roman" w:hAnsi="Times New Roman"/>
                <w:b/>
                <w:bCs/>
                <w:noProof/>
                <w:sz w:val="24"/>
                <w:szCs w:val="24"/>
                <w:u w:val="single"/>
              </w:rPr>
            </w:pPr>
            <w:r w:rsidRPr="003F680F">
              <w:rPr>
                <w:rFonts w:ascii="Times New Roman" w:hAnsi="Times New Roman"/>
                <w:b/>
                <w:bCs/>
                <w:noProof/>
                <w:sz w:val="24"/>
                <w:szCs w:val="24"/>
                <w:u w:val="single"/>
              </w:rPr>
              <w:t>Zhrnutia a odporúčania pre činnosť pedagogických zamestnancov</w:t>
            </w:r>
          </w:p>
          <w:p w:rsidR="00C76326" w:rsidRPr="003F680F" w:rsidRDefault="00C76326" w:rsidP="00363F08">
            <w:pPr>
              <w:tabs>
                <w:tab w:val="left" w:pos="1114"/>
              </w:tabs>
              <w:spacing w:after="0" w:line="240" w:lineRule="auto"/>
              <w:jc w:val="both"/>
              <w:rPr>
                <w:rFonts w:ascii="Times New Roman" w:hAnsi="Times New Roman"/>
                <w:b/>
                <w:bCs/>
                <w:noProof/>
                <w:sz w:val="24"/>
                <w:szCs w:val="24"/>
                <w:u w:val="single"/>
              </w:rPr>
            </w:pPr>
          </w:p>
          <w:p w:rsidR="00C76326" w:rsidRDefault="00C76326" w:rsidP="00363F08">
            <w:p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 xml:space="preserve">Odporúčame sa zamerať viac využívanie metódy popísaných počas sedení na klube anglického jazyka, konkrétne na formu skupinového vyučovania. Vychádzajúc z pozitív, ktoré skupinové aktivity so sebou prinášajú, sačlenovia klubu zhodli na potrebečastejšiehovčleňovaniaskupinovej práce do cudzojazyčnej výučby. Chcelibysmezdôrazniť, že nejde len o spoluprácužiakov, naučeniesa učiva, ale aj o poznávanieinýchpohľadovspolužiakov, inýchnázorov, prístupov a pod. Takátospolupráca je prežiakov často viacmotivujúcaako len práca s učiteľom. Je dôležiténechať sa pri plánovaní skupinových aktivít viesť profesionálnou metodikou, rozširovať si svoj repertoár príprav hodín zameraných na skupinové vyučovanie,vymieňať si skúsenosti, diskutovať o nových možnostiach, aktivitách skupinovej práce. V neposlednom rade treba predchádzať negatívnym zážitkom žiakov vyplývajúcim z nejasných pravidiel či zadaní, neúplného materiálu, dominancie niektorých členov skupiny, ktorých si učiteľ nevšimol a neusmernil. Všetky tieto chyby sú nielen chyby v skupine, ale aj chyby učiteľa v plánovaní a realizácii procesu! </w:t>
            </w:r>
          </w:p>
          <w:p w:rsidR="00BB017E" w:rsidRDefault="00BB017E" w:rsidP="00363F08">
            <w:p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 xml:space="preserve"> </w:t>
            </w:r>
          </w:p>
          <w:p w:rsidR="00BB017E" w:rsidRDefault="00BB017E" w:rsidP="00363F08">
            <w:pPr>
              <w:tabs>
                <w:tab w:val="left" w:pos="1114"/>
              </w:tabs>
              <w:spacing w:after="0" w:line="240" w:lineRule="auto"/>
              <w:jc w:val="both"/>
              <w:rPr>
                <w:rFonts w:ascii="Times New Roman" w:hAnsi="Times New Roman"/>
                <w:noProof/>
                <w:sz w:val="24"/>
                <w:szCs w:val="24"/>
              </w:rPr>
            </w:pPr>
          </w:p>
          <w:p w:rsidR="00BB017E" w:rsidRDefault="00BB017E" w:rsidP="00363F08">
            <w:pPr>
              <w:tabs>
                <w:tab w:val="left" w:pos="1114"/>
              </w:tabs>
              <w:spacing w:after="0" w:line="240" w:lineRule="auto"/>
              <w:jc w:val="both"/>
              <w:rPr>
                <w:rFonts w:ascii="Times New Roman" w:hAnsi="Times New Roman"/>
                <w:noProof/>
                <w:sz w:val="24"/>
                <w:szCs w:val="24"/>
              </w:rPr>
            </w:pPr>
          </w:p>
          <w:p w:rsidR="00934DC8" w:rsidRDefault="00BB017E" w:rsidP="00363F08">
            <w:p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 xml:space="preserve">Odporúčame: </w:t>
            </w:r>
          </w:p>
          <w:p w:rsidR="00934DC8" w:rsidRDefault="00934DC8" w:rsidP="00363F08">
            <w:pPr>
              <w:tabs>
                <w:tab w:val="left" w:pos="1114"/>
              </w:tabs>
              <w:spacing w:after="0" w:line="240" w:lineRule="auto"/>
              <w:jc w:val="both"/>
              <w:rPr>
                <w:rFonts w:ascii="Times New Roman" w:hAnsi="Times New Roman"/>
                <w:noProof/>
                <w:sz w:val="24"/>
                <w:szCs w:val="24"/>
              </w:rPr>
            </w:pPr>
          </w:p>
          <w:p w:rsidR="00934DC8" w:rsidRPr="00322FB6" w:rsidRDefault="00934DC8" w:rsidP="00363F08">
            <w:pPr>
              <w:pStyle w:val="Odsekzoznamu"/>
              <w:numPr>
                <w:ilvl w:val="0"/>
                <w:numId w:val="33"/>
              </w:num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z</w:t>
            </w:r>
            <w:r w:rsidRPr="00322FB6">
              <w:rPr>
                <w:rFonts w:ascii="Times New Roman" w:hAnsi="Times New Roman"/>
                <w:noProof/>
                <w:sz w:val="24"/>
                <w:szCs w:val="24"/>
              </w:rPr>
              <w:t>lepšenie kvality vyučovania: Klub sa bude snažiť zlepšiť kvalitu vyučovania, aby žiaci dosiahli vyššie jazykové zručnosti. To môže zahŕňať lepšiu prípravu učiteľov, využívanie nových metód a technológií, alebo zlepšenie materiálov a zdrojov.</w:t>
            </w:r>
          </w:p>
          <w:p w:rsidR="00934DC8" w:rsidRPr="00322FB6" w:rsidRDefault="00934DC8" w:rsidP="00363F08">
            <w:pPr>
              <w:pStyle w:val="Odsekzoznamu"/>
              <w:numPr>
                <w:ilvl w:val="0"/>
                <w:numId w:val="33"/>
              </w:num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v</w:t>
            </w:r>
            <w:r w:rsidRPr="00322FB6">
              <w:rPr>
                <w:rFonts w:ascii="Times New Roman" w:hAnsi="Times New Roman"/>
                <w:noProof/>
                <w:sz w:val="24"/>
                <w:szCs w:val="24"/>
              </w:rPr>
              <w:t>iac aktivít: Klub bude organizovať viac aktivít, ktoré budú zamerané na rozvoj jazykových zručností žiakov, ako napríklad konverzačné hodiny, debaty, alebo prezentácie.</w:t>
            </w:r>
          </w:p>
          <w:p w:rsidR="00934DC8" w:rsidRDefault="00934DC8" w:rsidP="00363F08">
            <w:pPr>
              <w:pStyle w:val="Odsekzoznamu"/>
              <w:numPr>
                <w:ilvl w:val="0"/>
                <w:numId w:val="33"/>
              </w:numPr>
              <w:tabs>
                <w:tab w:val="left" w:pos="1114"/>
              </w:tabs>
              <w:spacing w:after="0" w:line="240" w:lineRule="auto"/>
              <w:jc w:val="both"/>
              <w:rPr>
                <w:rFonts w:ascii="Times New Roman" w:hAnsi="Times New Roman"/>
                <w:noProof/>
                <w:sz w:val="24"/>
                <w:szCs w:val="24"/>
              </w:rPr>
            </w:pPr>
            <w:r w:rsidRPr="00322FB6">
              <w:rPr>
                <w:rFonts w:ascii="Times New Roman" w:hAnsi="Times New Roman"/>
                <w:noProof/>
                <w:sz w:val="24"/>
                <w:szCs w:val="24"/>
              </w:rPr>
              <w:t>väčšia spolupráca: Klub sa bude snažiť spolupracovať s inými školami alebo organizáciami, ktoré sa zaoberajú jazykov</w:t>
            </w:r>
          </w:p>
          <w:p w:rsidR="00934DC8" w:rsidRDefault="00934DC8" w:rsidP="00363F08">
            <w:pPr>
              <w:pStyle w:val="Odsekzoznamu"/>
              <w:numPr>
                <w:ilvl w:val="0"/>
                <w:numId w:val="33"/>
              </w:numPr>
              <w:tabs>
                <w:tab w:val="left" w:pos="1114"/>
              </w:tabs>
              <w:spacing w:after="0" w:line="240" w:lineRule="auto"/>
              <w:jc w:val="both"/>
              <w:rPr>
                <w:rFonts w:ascii="Times New Roman" w:hAnsi="Times New Roman"/>
                <w:noProof/>
                <w:sz w:val="24"/>
                <w:szCs w:val="24"/>
              </w:rPr>
            </w:pPr>
            <w:r w:rsidRPr="00322FB6">
              <w:rPr>
                <w:rFonts w:ascii="Times New Roman" w:hAnsi="Times New Roman"/>
                <w:noProof/>
                <w:sz w:val="24"/>
                <w:szCs w:val="24"/>
              </w:rPr>
              <w:t>aktualizovať učebné osnovy s potrebami školy a trhu práce</w:t>
            </w:r>
          </w:p>
          <w:p w:rsidR="00934DC8" w:rsidRDefault="00934DC8" w:rsidP="00363F08">
            <w:pPr>
              <w:pStyle w:val="Odsekzoznamu"/>
              <w:numPr>
                <w:ilvl w:val="0"/>
                <w:numId w:val="33"/>
              </w:numPr>
              <w:tabs>
                <w:tab w:val="left" w:pos="1114"/>
              </w:tabs>
              <w:spacing w:after="0" w:line="240" w:lineRule="auto"/>
              <w:jc w:val="both"/>
              <w:rPr>
                <w:rFonts w:ascii="Times New Roman" w:hAnsi="Times New Roman"/>
                <w:noProof/>
                <w:sz w:val="24"/>
                <w:szCs w:val="24"/>
              </w:rPr>
            </w:pPr>
            <w:r w:rsidRPr="00934DC8">
              <w:rPr>
                <w:rFonts w:ascii="Times New Roman" w:hAnsi="Times New Roman"/>
                <w:noProof/>
                <w:sz w:val="24"/>
                <w:szCs w:val="24"/>
              </w:rPr>
              <w:t>pravidelne sledovať stránku NUCEMU a informovať a zmenách všetkých vyučujúcich</w:t>
            </w:r>
          </w:p>
          <w:p w:rsidR="00934DC8" w:rsidRDefault="00934DC8" w:rsidP="00363F08">
            <w:pPr>
              <w:pStyle w:val="Odsekzoznamu"/>
              <w:numPr>
                <w:ilvl w:val="0"/>
                <w:numId w:val="33"/>
              </w:numPr>
              <w:tabs>
                <w:tab w:val="left" w:pos="1114"/>
              </w:tabs>
              <w:spacing w:after="0" w:line="240" w:lineRule="auto"/>
              <w:jc w:val="both"/>
              <w:rPr>
                <w:rFonts w:ascii="Times New Roman" w:hAnsi="Times New Roman"/>
                <w:noProof/>
                <w:sz w:val="24"/>
                <w:szCs w:val="24"/>
              </w:rPr>
            </w:pPr>
            <w:r w:rsidRPr="00934DC8">
              <w:rPr>
                <w:rFonts w:ascii="Times New Roman" w:hAnsi="Times New Roman"/>
                <w:noProof/>
                <w:sz w:val="24"/>
                <w:szCs w:val="24"/>
              </w:rPr>
              <w:t>informovať a umožniť žiakom na základe prípravy študovať na zahraničných školách</w:t>
            </w:r>
          </w:p>
          <w:p w:rsidR="00934DC8" w:rsidRPr="00934DC8" w:rsidRDefault="00934DC8" w:rsidP="00363F08">
            <w:pPr>
              <w:pStyle w:val="Odsekzoznamu"/>
              <w:tabs>
                <w:tab w:val="left" w:pos="1114"/>
              </w:tabs>
              <w:spacing w:after="0" w:line="240" w:lineRule="auto"/>
              <w:jc w:val="both"/>
              <w:rPr>
                <w:rFonts w:ascii="Times New Roman" w:hAnsi="Times New Roman"/>
                <w:noProof/>
                <w:sz w:val="24"/>
                <w:szCs w:val="24"/>
              </w:rPr>
            </w:pPr>
          </w:p>
          <w:p w:rsidR="000B322F" w:rsidRDefault="00C76326" w:rsidP="00363F08">
            <w:p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V neposledn</w:t>
            </w:r>
            <w:r w:rsidR="00934DC8">
              <w:rPr>
                <w:rFonts w:ascii="Times New Roman" w:hAnsi="Times New Roman"/>
                <w:noProof/>
                <w:sz w:val="24"/>
                <w:szCs w:val="24"/>
              </w:rPr>
              <w:t>o</w:t>
            </w:r>
            <w:r w:rsidRPr="003F680F">
              <w:rPr>
                <w:rFonts w:ascii="Times New Roman" w:hAnsi="Times New Roman"/>
                <w:noProof/>
                <w:sz w:val="24"/>
                <w:szCs w:val="24"/>
              </w:rPr>
              <w:t>m rade je dôležité</w:t>
            </w:r>
            <w:r w:rsidR="00934DC8">
              <w:rPr>
                <w:rFonts w:ascii="Times New Roman" w:hAnsi="Times New Roman"/>
                <w:noProof/>
                <w:sz w:val="24"/>
                <w:szCs w:val="24"/>
              </w:rPr>
              <w:t xml:space="preserve"> </w:t>
            </w:r>
            <w:r w:rsidRPr="003F680F">
              <w:rPr>
                <w:rFonts w:ascii="Times New Roman" w:hAnsi="Times New Roman"/>
                <w:noProof/>
                <w:sz w:val="24"/>
                <w:szCs w:val="24"/>
              </w:rPr>
              <w:t>dbať aj na rozvíjanie</w:t>
            </w:r>
            <w:r w:rsidR="00934DC8">
              <w:rPr>
                <w:rFonts w:ascii="Times New Roman" w:hAnsi="Times New Roman"/>
                <w:noProof/>
                <w:sz w:val="24"/>
                <w:szCs w:val="24"/>
              </w:rPr>
              <w:t xml:space="preserve"> </w:t>
            </w:r>
            <w:r w:rsidRPr="003F680F">
              <w:rPr>
                <w:rFonts w:ascii="Times New Roman" w:hAnsi="Times New Roman"/>
                <w:noProof/>
                <w:color w:val="000000"/>
                <w:sz w:val="24"/>
                <w:szCs w:val="24"/>
                <w:shd w:val="clear" w:color="auto" w:fill="FFFFFF"/>
              </w:rPr>
              <w:t>kritického mysleni</w:t>
            </w:r>
            <w:r w:rsidR="00934DC8">
              <w:rPr>
                <w:rFonts w:ascii="Times New Roman" w:hAnsi="Times New Roman"/>
                <w:noProof/>
                <w:color w:val="000000"/>
                <w:sz w:val="24"/>
                <w:szCs w:val="24"/>
                <w:shd w:val="clear" w:color="auto" w:fill="FFFFFF"/>
              </w:rPr>
              <w:t>a</w:t>
            </w:r>
            <w:r w:rsidRPr="003F680F">
              <w:rPr>
                <w:rFonts w:ascii="Times New Roman" w:hAnsi="Times New Roman"/>
                <w:noProof/>
                <w:color w:val="000000"/>
                <w:sz w:val="24"/>
                <w:szCs w:val="24"/>
                <w:shd w:val="clear" w:color="auto" w:fill="FFFFFF"/>
              </w:rPr>
              <w:t xml:space="preserve"> u žiakov, z</w:t>
            </w:r>
            <w:r w:rsidRPr="003F680F">
              <w:rPr>
                <w:rFonts w:ascii="Times New Roman" w:eastAsia="Times New Roman" w:hAnsi="Times New Roman"/>
                <w:noProof/>
                <w:color w:val="000000"/>
                <w:sz w:val="24"/>
                <w:szCs w:val="24"/>
                <w:lang w:eastAsia="sk-SK"/>
              </w:rPr>
              <w:t>lepšiť spoluprácu medzi učiteľmi a rodičmi organizovaním rôznych stretnutí a prednášok. Pravidelne si vymieňať skúsenosti, ktoré sa týkajú výchovno- vzdelávacieho procesu a p</w:t>
            </w:r>
            <w:r w:rsidRPr="003F680F">
              <w:rPr>
                <w:rFonts w:ascii="Times New Roman" w:hAnsi="Times New Roman"/>
                <w:noProof/>
                <w:sz w:val="24"/>
                <w:szCs w:val="24"/>
              </w:rPr>
              <w:t xml:space="preserve">oužívať čo najviac metód a stratégii vo vyučovaní a overovať ich na vyučovacích hodinách. </w:t>
            </w:r>
          </w:p>
          <w:p w:rsidR="00926AF7" w:rsidRDefault="00926AF7" w:rsidP="00363F08">
            <w:pPr>
              <w:tabs>
                <w:tab w:val="left" w:pos="1114"/>
              </w:tabs>
              <w:spacing w:after="0" w:line="240" w:lineRule="auto"/>
              <w:jc w:val="both"/>
              <w:rPr>
                <w:rFonts w:ascii="Times New Roman" w:hAnsi="Times New Roman"/>
                <w:noProof/>
                <w:sz w:val="24"/>
                <w:szCs w:val="24"/>
              </w:rPr>
            </w:pPr>
          </w:p>
          <w:p w:rsidR="00926AF7" w:rsidRPr="00926AF7" w:rsidRDefault="00926AF7" w:rsidP="00363F08">
            <w:pPr>
              <w:tabs>
                <w:tab w:val="left" w:pos="1114"/>
              </w:tabs>
              <w:spacing w:after="0" w:line="240" w:lineRule="auto"/>
              <w:jc w:val="both"/>
              <w:rPr>
                <w:rFonts w:ascii="Times New Roman" w:hAnsi="Times New Roman"/>
                <w:b/>
                <w:noProof/>
                <w:sz w:val="24"/>
                <w:szCs w:val="24"/>
              </w:rPr>
            </w:pPr>
            <w:r w:rsidRPr="00926AF7">
              <w:rPr>
                <w:rFonts w:ascii="Times New Roman" w:hAnsi="Times New Roman"/>
                <w:b/>
                <w:noProof/>
                <w:sz w:val="24"/>
                <w:szCs w:val="24"/>
              </w:rPr>
              <w:t>Prílohy: power-pointové prezentácie, pracovné listy</w:t>
            </w:r>
          </w:p>
        </w:tc>
      </w:tr>
    </w:tbl>
    <w:p w:rsidR="00C76326" w:rsidRPr="003F680F" w:rsidRDefault="00C76326" w:rsidP="00363F08">
      <w:pPr>
        <w:tabs>
          <w:tab w:val="left" w:pos="1114"/>
        </w:tabs>
        <w:jc w:val="both"/>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C76326" w:rsidRPr="003F680F" w:rsidTr="00B434C3">
        <w:tc>
          <w:tcPr>
            <w:tcW w:w="4077" w:type="dxa"/>
          </w:tcPr>
          <w:p w:rsidR="00C76326" w:rsidRPr="003F680F" w:rsidRDefault="00C76326" w:rsidP="00363F08">
            <w:pPr>
              <w:pStyle w:val="Odsekzoznamu"/>
              <w:numPr>
                <w:ilvl w:val="0"/>
                <w:numId w:val="3"/>
              </w:num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Vypracoval (meno, priezvisko)</w:t>
            </w:r>
          </w:p>
        </w:tc>
        <w:tc>
          <w:tcPr>
            <w:tcW w:w="5135" w:type="dxa"/>
          </w:tcPr>
          <w:p w:rsidR="00C76326" w:rsidRPr="003F680F" w:rsidRDefault="00C76326" w:rsidP="00363F08">
            <w:pPr>
              <w:tabs>
                <w:tab w:val="left" w:pos="1114"/>
                <w:tab w:val="left" w:pos="4050"/>
              </w:tabs>
              <w:spacing w:after="0" w:line="240" w:lineRule="auto"/>
              <w:jc w:val="both"/>
              <w:rPr>
                <w:rFonts w:ascii="Times New Roman" w:hAnsi="Times New Roman"/>
                <w:noProof/>
                <w:sz w:val="24"/>
                <w:szCs w:val="24"/>
              </w:rPr>
            </w:pPr>
            <w:r w:rsidRPr="003F680F">
              <w:rPr>
                <w:rFonts w:ascii="Times New Roman" w:hAnsi="Times New Roman"/>
                <w:noProof/>
                <w:sz w:val="24"/>
                <w:szCs w:val="24"/>
              </w:rPr>
              <w:t>Mgr. Reľovská, PaedDr. Barlíková, Mgr. Bobulská</w:t>
            </w:r>
            <w:r w:rsidR="00C456A7">
              <w:rPr>
                <w:rFonts w:ascii="Times New Roman" w:hAnsi="Times New Roman"/>
                <w:noProof/>
                <w:sz w:val="24"/>
                <w:szCs w:val="24"/>
              </w:rPr>
              <w:t>, Mgr. Frohlichová</w:t>
            </w:r>
          </w:p>
        </w:tc>
      </w:tr>
      <w:tr w:rsidR="00C76326" w:rsidRPr="003F680F" w:rsidTr="00B434C3">
        <w:tc>
          <w:tcPr>
            <w:tcW w:w="4077" w:type="dxa"/>
          </w:tcPr>
          <w:p w:rsidR="00C76326" w:rsidRPr="003F680F" w:rsidRDefault="00C76326" w:rsidP="00363F08">
            <w:pPr>
              <w:pStyle w:val="Odsekzoznamu"/>
              <w:numPr>
                <w:ilvl w:val="0"/>
                <w:numId w:val="3"/>
              </w:num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Dátum</w:t>
            </w:r>
          </w:p>
        </w:tc>
        <w:tc>
          <w:tcPr>
            <w:tcW w:w="5135" w:type="dxa"/>
          </w:tcPr>
          <w:p w:rsidR="00C76326" w:rsidRPr="003F680F" w:rsidRDefault="00C456A7" w:rsidP="00363F08">
            <w:pPr>
              <w:tabs>
                <w:tab w:val="left" w:pos="1114"/>
              </w:tabs>
              <w:spacing w:after="0" w:line="240" w:lineRule="auto"/>
              <w:jc w:val="both"/>
              <w:rPr>
                <w:rFonts w:ascii="Times New Roman" w:hAnsi="Times New Roman"/>
                <w:noProof/>
                <w:sz w:val="24"/>
                <w:szCs w:val="24"/>
              </w:rPr>
            </w:pPr>
            <w:r>
              <w:rPr>
                <w:rFonts w:ascii="Times New Roman" w:hAnsi="Times New Roman"/>
                <w:noProof/>
                <w:sz w:val="24"/>
                <w:szCs w:val="24"/>
              </w:rPr>
              <w:t>28.</w:t>
            </w:r>
            <w:r w:rsidR="00C76326" w:rsidRPr="003F680F">
              <w:rPr>
                <w:rFonts w:ascii="Times New Roman" w:hAnsi="Times New Roman"/>
                <w:noProof/>
                <w:sz w:val="24"/>
                <w:szCs w:val="24"/>
              </w:rPr>
              <w:t xml:space="preserve"> 0</w:t>
            </w:r>
            <w:r>
              <w:rPr>
                <w:rFonts w:ascii="Times New Roman" w:hAnsi="Times New Roman"/>
                <w:noProof/>
                <w:sz w:val="24"/>
                <w:szCs w:val="24"/>
              </w:rPr>
              <w:t>2</w:t>
            </w:r>
            <w:r w:rsidR="00C76326" w:rsidRPr="003F680F">
              <w:rPr>
                <w:rFonts w:ascii="Times New Roman" w:hAnsi="Times New Roman"/>
                <w:noProof/>
                <w:sz w:val="24"/>
                <w:szCs w:val="24"/>
              </w:rPr>
              <w:t>. 202</w:t>
            </w:r>
            <w:r>
              <w:rPr>
                <w:rFonts w:ascii="Times New Roman" w:hAnsi="Times New Roman"/>
                <w:noProof/>
                <w:sz w:val="24"/>
                <w:szCs w:val="24"/>
              </w:rPr>
              <w:t>3</w:t>
            </w:r>
          </w:p>
        </w:tc>
      </w:tr>
      <w:tr w:rsidR="00C76326" w:rsidRPr="003F680F" w:rsidTr="00B434C3">
        <w:tc>
          <w:tcPr>
            <w:tcW w:w="4077" w:type="dxa"/>
          </w:tcPr>
          <w:p w:rsidR="00C76326" w:rsidRPr="003F680F" w:rsidRDefault="00C76326" w:rsidP="00363F08">
            <w:pPr>
              <w:pStyle w:val="Odsekzoznamu"/>
              <w:numPr>
                <w:ilvl w:val="0"/>
                <w:numId w:val="3"/>
              </w:num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Podpis</w:t>
            </w:r>
          </w:p>
        </w:tc>
        <w:tc>
          <w:tcPr>
            <w:tcW w:w="5135" w:type="dxa"/>
          </w:tcPr>
          <w:p w:rsidR="00C76326" w:rsidRPr="003F680F" w:rsidRDefault="00C76326" w:rsidP="00363F08">
            <w:pPr>
              <w:tabs>
                <w:tab w:val="left" w:pos="1114"/>
              </w:tabs>
              <w:spacing w:after="0" w:line="240" w:lineRule="auto"/>
              <w:jc w:val="both"/>
              <w:rPr>
                <w:rFonts w:ascii="Times New Roman" w:hAnsi="Times New Roman"/>
                <w:noProof/>
                <w:sz w:val="24"/>
                <w:szCs w:val="24"/>
              </w:rPr>
            </w:pPr>
          </w:p>
        </w:tc>
      </w:tr>
      <w:tr w:rsidR="00C76326" w:rsidRPr="003F680F" w:rsidTr="00B434C3">
        <w:tc>
          <w:tcPr>
            <w:tcW w:w="4077" w:type="dxa"/>
          </w:tcPr>
          <w:p w:rsidR="00C76326" w:rsidRPr="003F680F" w:rsidRDefault="00C76326" w:rsidP="00363F08">
            <w:pPr>
              <w:pStyle w:val="Odsekzoznamu"/>
              <w:numPr>
                <w:ilvl w:val="0"/>
                <w:numId w:val="3"/>
              </w:num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Schválil (meno, priezvisko)</w:t>
            </w:r>
          </w:p>
        </w:tc>
        <w:tc>
          <w:tcPr>
            <w:tcW w:w="5135" w:type="dxa"/>
          </w:tcPr>
          <w:p w:rsidR="00C76326" w:rsidRPr="003F680F" w:rsidRDefault="00C76326" w:rsidP="00363F08">
            <w:p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ab/>
            </w:r>
            <w:r w:rsidRPr="003F680F">
              <w:rPr>
                <w:rFonts w:ascii="Times New Roman" w:hAnsi="Times New Roman"/>
                <w:noProof/>
                <w:sz w:val="24"/>
                <w:szCs w:val="24"/>
              </w:rPr>
              <w:tab/>
            </w:r>
            <w:r w:rsidRPr="003F680F">
              <w:rPr>
                <w:rFonts w:ascii="Times New Roman" w:hAnsi="Times New Roman"/>
                <w:noProof/>
                <w:sz w:val="24"/>
                <w:szCs w:val="24"/>
              </w:rPr>
              <w:tab/>
            </w:r>
            <w:r w:rsidRPr="003F680F">
              <w:rPr>
                <w:rFonts w:ascii="Times New Roman" w:hAnsi="Times New Roman"/>
                <w:noProof/>
                <w:sz w:val="24"/>
                <w:szCs w:val="24"/>
              </w:rPr>
              <w:tab/>
            </w:r>
          </w:p>
        </w:tc>
      </w:tr>
      <w:tr w:rsidR="00C76326" w:rsidRPr="003F680F" w:rsidTr="00B434C3">
        <w:tc>
          <w:tcPr>
            <w:tcW w:w="4077" w:type="dxa"/>
          </w:tcPr>
          <w:p w:rsidR="00C76326" w:rsidRPr="003F680F" w:rsidRDefault="00C76326" w:rsidP="00363F08">
            <w:pPr>
              <w:pStyle w:val="Odsekzoznamu"/>
              <w:numPr>
                <w:ilvl w:val="0"/>
                <w:numId w:val="3"/>
              </w:num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Dátum</w:t>
            </w:r>
          </w:p>
        </w:tc>
        <w:tc>
          <w:tcPr>
            <w:tcW w:w="5135" w:type="dxa"/>
          </w:tcPr>
          <w:p w:rsidR="00C76326" w:rsidRPr="003F680F" w:rsidRDefault="00C76326" w:rsidP="00363F08">
            <w:pPr>
              <w:tabs>
                <w:tab w:val="left" w:pos="1114"/>
              </w:tabs>
              <w:spacing w:after="0" w:line="240" w:lineRule="auto"/>
              <w:jc w:val="both"/>
              <w:rPr>
                <w:rFonts w:ascii="Times New Roman" w:hAnsi="Times New Roman"/>
                <w:noProof/>
                <w:sz w:val="24"/>
                <w:szCs w:val="24"/>
              </w:rPr>
            </w:pPr>
          </w:p>
        </w:tc>
      </w:tr>
      <w:tr w:rsidR="00C76326" w:rsidRPr="003F680F" w:rsidTr="00B434C3">
        <w:tc>
          <w:tcPr>
            <w:tcW w:w="4077" w:type="dxa"/>
          </w:tcPr>
          <w:p w:rsidR="00C76326" w:rsidRPr="003F680F" w:rsidRDefault="00C76326" w:rsidP="00363F08">
            <w:pPr>
              <w:pStyle w:val="Odsekzoznamu"/>
              <w:numPr>
                <w:ilvl w:val="0"/>
                <w:numId w:val="3"/>
              </w:numPr>
              <w:tabs>
                <w:tab w:val="left" w:pos="1114"/>
              </w:tabs>
              <w:spacing w:after="0" w:line="240" w:lineRule="auto"/>
              <w:jc w:val="both"/>
              <w:rPr>
                <w:rFonts w:ascii="Times New Roman" w:hAnsi="Times New Roman"/>
                <w:noProof/>
                <w:sz w:val="24"/>
                <w:szCs w:val="24"/>
              </w:rPr>
            </w:pPr>
            <w:r w:rsidRPr="003F680F">
              <w:rPr>
                <w:rFonts w:ascii="Times New Roman" w:hAnsi="Times New Roman"/>
                <w:noProof/>
                <w:sz w:val="24"/>
                <w:szCs w:val="24"/>
              </w:rPr>
              <w:t>Podpis</w:t>
            </w:r>
          </w:p>
        </w:tc>
        <w:tc>
          <w:tcPr>
            <w:tcW w:w="5135" w:type="dxa"/>
          </w:tcPr>
          <w:p w:rsidR="00C76326" w:rsidRPr="003F680F" w:rsidRDefault="00C76326" w:rsidP="00363F08">
            <w:pPr>
              <w:tabs>
                <w:tab w:val="left" w:pos="1114"/>
              </w:tabs>
              <w:spacing w:after="0" w:line="240" w:lineRule="auto"/>
              <w:jc w:val="both"/>
              <w:rPr>
                <w:rFonts w:ascii="Times New Roman" w:hAnsi="Times New Roman"/>
                <w:noProof/>
                <w:sz w:val="24"/>
                <w:szCs w:val="24"/>
              </w:rPr>
            </w:pPr>
          </w:p>
        </w:tc>
      </w:tr>
    </w:tbl>
    <w:p w:rsidR="00C76326" w:rsidRPr="003F680F" w:rsidRDefault="00C76326" w:rsidP="00363F08">
      <w:pPr>
        <w:jc w:val="both"/>
        <w:rPr>
          <w:rFonts w:ascii="Times New Roman" w:hAnsi="Times New Roman"/>
          <w:noProof/>
          <w:sz w:val="24"/>
          <w:szCs w:val="24"/>
        </w:rPr>
      </w:pPr>
    </w:p>
    <w:p w:rsidR="00C76326" w:rsidRPr="003F680F" w:rsidRDefault="00C76326" w:rsidP="00363F08">
      <w:pPr>
        <w:spacing w:after="160" w:line="259" w:lineRule="auto"/>
        <w:jc w:val="both"/>
        <w:rPr>
          <w:rFonts w:ascii="Times New Roman" w:hAnsi="Times New Roman"/>
          <w:noProof/>
          <w:sz w:val="24"/>
          <w:szCs w:val="24"/>
        </w:rPr>
      </w:pPr>
      <w:r w:rsidRPr="003F680F">
        <w:rPr>
          <w:rFonts w:ascii="Times New Roman" w:hAnsi="Times New Roman"/>
          <w:noProof/>
          <w:sz w:val="24"/>
          <w:szCs w:val="24"/>
        </w:rPr>
        <w:br w:type="page"/>
      </w:r>
    </w:p>
    <w:p w:rsidR="00C76326" w:rsidRPr="003F680F" w:rsidRDefault="00C76326" w:rsidP="00363F08">
      <w:pPr>
        <w:jc w:val="both"/>
        <w:rPr>
          <w:noProof/>
        </w:rPr>
      </w:pPr>
      <w:r w:rsidRPr="003F680F">
        <w:rPr>
          <w:noProof/>
        </w:rPr>
        <w:t>Pokyny k vyplneniu Písomného výstupu pedagogického klubu:</w:t>
      </w:r>
    </w:p>
    <w:p w:rsidR="00C76326" w:rsidRPr="003F680F" w:rsidRDefault="00C76326" w:rsidP="00363F08">
      <w:pPr>
        <w:tabs>
          <w:tab w:val="left" w:pos="1114"/>
        </w:tabs>
        <w:jc w:val="both"/>
        <w:rPr>
          <w:noProof/>
        </w:rPr>
      </w:pPr>
      <w:r w:rsidRPr="003F680F">
        <w:rPr>
          <w:noProof/>
        </w:rPr>
        <w:tab/>
        <w:t xml:space="preserve">Písomný výstup zahrňuje napr. osvedčenú pedagogickú prax, analýzu s odporúčaniami, správu s odporúčaniami. Vypracováva sa jeden písomný výstup za polrok. </w:t>
      </w:r>
    </w:p>
    <w:p w:rsidR="00C76326" w:rsidRPr="003F680F" w:rsidRDefault="00C76326" w:rsidP="00363F08">
      <w:pPr>
        <w:tabs>
          <w:tab w:val="left" w:pos="1114"/>
        </w:tabs>
        <w:jc w:val="both"/>
        <w:rPr>
          <w:noProof/>
        </w:rPr>
      </w:pPr>
    </w:p>
    <w:p w:rsidR="00C76326" w:rsidRPr="003F680F" w:rsidRDefault="00C76326" w:rsidP="00363F08">
      <w:pPr>
        <w:pStyle w:val="Odsekzoznamu"/>
        <w:numPr>
          <w:ilvl w:val="0"/>
          <w:numId w:val="1"/>
        </w:numPr>
        <w:tabs>
          <w:tab w:val="left" w:pos="1114"/>
        </w:tabs>
        <w:jc w:val="both"/>
        <w:rPr>
          <w:noProof/>
        </w:rPr>
      </w:pPr>
      <w:r w:rsidRPr="003F680F">
        <w:rPr>
          <w:noProof/>
        </w:rPr>
        <w:t>V riadku Prioritná os – Vzdelávanie</w:t>
      </w:r>
    </w:p>
    <w:p w:rsidR="00C76326" w:rsidRPr="003F680F" w:rsidRDefault="00C76326" w:rsidP="00363F08">
      <w:pPr>
        <w:pStyle w:val="Odsekzoznamu"/>
        <w:numPr>
          <w:ilvl w:val="0"/>
          <w:numId w:val="1"/>
        </w:numPr>
        <w:tabs>
          <w:tab w:val="left" w:pos="1114"/>
        </w:tabs>
        <w:jc w:val="both"/>
        <w:rPr>
          <w:noProof/>
        </w:rPr>
      </w:pPr>
      <w:r w:rsidRPr="003F680F">
        <w:rPr>
          <w:noProof/>
        </w:rPr>
        <w:t>V riadku špecifický cieľ – riadok bude vyplnený v zmysle zmluvy o poskytnutí NFP</w:t>
      </w:r>
    </w:p>
    <w:p w:rsidR="00C76326" w:rsidRPr="003F680F" w:rsidRDefault="00C76326" w:rsidP="00363F08">
      <w:pPr>
        <w:pStyle w:val="Odsekzoznamu"/>
        <w:numPr>
          <w:ilvl w:val="0"/>
          <w:numId w:val="1"/>
        </w:numPr>
        <w:tabs>
          <w:tab w:val="left" w:pos="1114"/>
        </w:tabs>
        <w:jc w:val="both"/>
        <w:rPr>
          <w:noProof/>
        </w:rPr>
      </w:pPr>
      <w:r w:rsidRPr="003F680F">
        <w:rPr>
          <w:noProof/>
        </w:rPr>
        <w:t>V riadku Prijímateľ -  uvedie sa názov prijímateľa podľa zmluvy o poskytnutí nenávratného finančného príspevku (ďalej len "zmluva o NFP")</w:t>
      </w:r>
    </w:p>
    <w:p w:rsidR="00C76326" w:rsidRPr="003F680F" w:rsidRDefault="00C76326" w:rsidP="00363F08">
      <w:pPr>
        <w:pStyle w:val="Odsekzoznamu"/>
        <w:numPr>
          <w:ilvl w:val="0"/>
          <w:numId w:val="1"/>
        </w:numPr>
        <w:tabs>
          <w:tab w:val="left" w:pos="1114"/>
        </w:tabs>
        <w:jc w:val="both"/>
        <w:rPr>
          <w:noProof/>
        </w:rPr>
      </w:pPr>
      <w:r w:rsidRPr="003F680F">
        <w:rPr>
          <w:noProof/>
        </w:rPr>
        <w:t xml:space="preserve">V riadku Názov projektu -  uvedie sa úplný názov projektu podľa zmluvy NFP, nepoužíva sa skrátený názov projektu </w:t>
      </w:r>
    </w:p>
    <w:p w:rsidR="00C76326" w:rsidRPr="003F680F" w:rsidRDefault="00C76326" w:rsidP="00363F08">
      <w:pPr>
        <w:pStyle w:val="Odsekzoznamu"/>
        <w:numPr>
          <w:ilvl w:val="0"/>
          <w:numId w:val="1"/>
        </w:numPr>
        <w:tabs>
          <w:tab w:val="left" w:pos="1114"/>
        </w:tabs>
        <w:jc w:val="both"/>
        <w:rPr>
          <w:noProof/>
        </w:rPr>
      </w:pPr>
      <w:r w:rsidRPr="003F680F">
        <w:rPr>
          <w:noProof/>
        </w:rPr>
        <w:t>V riadku Kód projektu ITMS2014+ - uvedie sa kód projektu podľa zmluvy NFP</w:t>
      </w:r>
    </w:p>
    <w:p w:rsidR="00C76326" w:rsidRPr="003F680F" w:rsidRDefault="00C76326" w:rsidP="00363F08">
      <w:pPr>
        <w:pStyle w:val="Odsekzoznamu"/>
        <w:numPr>
          <w:ilvl w:val="0"/>
          <w:numId w:val="1"/>
        </w:numPr>
        <w:tabs>
          <w:tab w:val="left" w:pos="1114"/>
        </w:tabs>
        <w:jc w:val="both"/>
        <w:rPr>
          <w:noProof/>
        </w:rPr>
      </w:pPr>
      <w:r w:rsidRPr="003F680F">
        <w:rPr>
          <w:noProof/>
        </w:rPr>
        <w:t xml:space="preserve">V riadku Názov pedagogického klubu (ďalej aj „klub“) – uvedie sa  celý názov klubu </w:t>
      </w:r>
    </w:p>
    <w:p w:rsidR="00C76326" w:rsidRPr="003F680F" w:rsidRDefault="00C76326" w:rsidP="00363F08">
      <w:pPr>
        <w:pStyle w:val="Odsekzoznamu"/>
        <w:numPr>
          <w:ilvl w:val="0"/>
          <w:numId w:val="1"/>
        </w:numPr>
        <w:tabs>
          <w:tab w:val="left" w:pos="1114"/>
        </w:tabs>
        <w:jc w:val="both"/>
        <w:rPr>
          <w:noProof/>
        </w:rPr>
      </w:pPr>
      <w:r w:rsidRPr="003F680F">
        <w:rPr>
          <w:noProof/>
        </w:rPr>
        <w:t>V riadku Meno koordinátora pedagogického klubu – uvedie sa celé meno a priezvisko koordinátora klubu</w:t>
      </w:r>
    </w:p>
    <w:p w:rsidR="00C76326" w:rsidRPr="003F680F" w:rsidRDefault="00C76326" w:rsidP="00363F08">
      <w:pPr>
        <w:pStyle w:val="Odsekzoznamu"/>
        <w:numPr>
          <w:ilvl w:val="0"/>
          <w:numId w:val="1"/>
        </w:numPr>
        <w:tabs>
          <w:tab w:val="left" w:pos="1114"/>
        </w:tabs>
        <w:jc w:val="both"/>
        <w:rPr>
          <w:noProof/>
        </w:rPr>
      </w:pPr>
      <w:r w:rsidRPr="003F680F">
        <w:rPr>
          <w:noProof/>
        </w:rPr>
        <w:t>V riadku Školský polrok -  výber z dvoch možnosti – vypracuje sa za každý polrok zvlášť</w:t>
      </w:r>
    </w:p>
    <w:p w:rsidR="00C76326" w:rsidRPr="003F680F" w:rsidRDefault="00C76326" w:rsidP="00363F08">
      <w:pPr>
        <w:pStyle w:val="Odsekzoznamu"/>
        <w:numPr>
          <w:ilvl w:val="0"/>
          <w:numId w:val="2"/>
        </w:numPr>
        <w:tabs>
          <w:tab w:val="left" w:pos="1114"/>
        </w:tabs>
        <w:jc w:val="both"/>
        <w:rPr>
          <w:noProof/>
        </w:rPr>
      </w:pPr>
      <w:r w:rsidRPr="003F680F">
        <w:rPr>
          <w:noProof/>
        </w:rPr>
        <w:t xml:space="preserve">september RRRR – január RRRR </w:t>
      </w:r>
    </w:p>
    <w:p w:rsidR="00C76326" w:rsidRPr="003F680F" w:rsidRDefault="00C76326" w:rsidP="00363F08">
      <w:pPr>
        <w:pStyle w:val="Odsekzoznamu"/>
        <w:numPr>
          <w:ilvl w:val="0"/>
          <w:numId w:val="2"/>
        </w:numPr>
        <w:tabs>
          <w:tab w:val="left" w:pos="1114"/>
        </w:tabs>
        <w:jc w:val="both"/>
        <w:rPr>
          <w:noProof/>
        </w:rPr>
      </w:pPr>
      <w:r w:rsidRPr="003F680F">
        <w:rPr>
          <w:noProof/>
        </w:rPr>
        <w:t xml:space="preserve">február RRRR – jún RRRR </w:t>
      </w:r>
    </w:p>
    <w:p w:rsidR="00C76326" w:rsidRPr="003F680F" w:rsidRDefault="00C76326" w:rsidP="00363F08">
      <w:pPr>
        <w:pStyle w:val="Odsekzoznamu"/>
        <w:numPr>
          <w:ilvl w:val="0"/>
          <w:numId w:val="1"/>
        </w:numPr>
        <w:tabs>
          <w:tab w:val="left" w:pos="1114"/>
        </w:tabs>
        <w:jc w:val="both"/>
        <w:rPr>
          <w:noProof/>
        </w:rPr>
      </w:pPr>
      <w:r w:rsidRPr="003F680F">
        <w:rPr>
          <w:noProof/>
        </w:rPr>
        <w:t>V riadku Odkaz na webové sídlo zverejnenej správy – uvedie sa odkaz / link na webovú stránku, kde je písomný výstup zverejnený</w:t>
      </w:r>
    </w:p>
    <w:p w:rsidR="00C76326" w:rsidRPr="003F680F" w:rsidRDefault="00C76326" w:rsidP="00363F08">
      <w:pPr>
        <w:pStyle w:val="Odsekzoznamu"/>
        <w:numPr>
          <w:ilvl w:val="0"/>
          <w:numId w:val="1"/>
        </w:numPr>
        <w:tabs>
          <w:tab w:val="left" w:pos="1114"/>
        </w:tabs>
        <w:jc w:val="both"/>
        <w:rPr>
          <w:noProof/>
        </w:rPr>
      </w:pPr>
      <w:r w:rsidRPr="003F680F">
        <w:rPr>
          <w:noProof/>
        </w:rPr>
        <w:t xml:space="preserve">V tabuľkách Úvod ,Jadro a Záver sa popíše výstup v požadovanej štruktúre </w:t>
      </w:r>
    </w:p>
    <w:p w:rsidR="00C76326" w:rsidRPr="003F680F" w:rsidRDefault="00C76326" w:rsidP="00363F08">
      <w:pPr>
        <w:pStyle w:val="Odsekzoznamu"/>
        <w:numPr>
          <w:ilvl w:val="0"/>
          <w:numId w:val="1"/>
        </w:numPr>
        <w:tabs>
          <w:tab w:val="left" w:pos="1114"/>
        </w:tabs>
        <w:jc w:val="both"/>
        <w:rPr>
          <w:noProof/>
        </w:rPr>
      </w:pPr>
      <w:r w:rsidRPr="003F680F">
        <w:rPr>
          <w:noProof/>
        </w:rPr>
        <w:t>V riadku Vypracoval – uvedie sa celé meno a priezvisko osoby/osôb (členov klubu), ktorá písomný výstup vypracovala  </w:t>
      </w:r>
    </w:p>
    <w:p w:rsidR="00C76326" w:rsidRPr="003F680F" w:rsidRDefault="00C76326" w:rsidP="00363F08">
      <w:pPr>
        <w:pStyle w:val="Odsekzoznamu"/>
        <w:numPr>
          <w:ilvl w:val="0"/>
          <w:numId w:val="1"/>
        </w:numPr>
        <w:tabs>
          <w:tab w:val="left" w:pos="1114"/>
        </w:tabs>
        <w:jc w:val="both"/>
        <w:rPr>
          <w:noProof/>
        </w:rPr>
      </w:pPr>
      <w:r w:rsidRPr="003F680F">
        <w:rPr>
          <w:noProof/>
        </w:rPr>
        <w:t>V riadku Dátum – uvedie sa dátum vypracovania písomného výstupu</w:t>
      </w:r>
    </w:p>
    <w:p w:rsidR="00C76326" w:rsidRPr="003F680F" w:rsidRDefault="00C76326" w:rsidP="00363F08">
      <w:pPr>
        <w:pStyle w:val="Odsekzoznamu"/>
        <w:numPr>
          <w:ilvl w:val="0"/>
          <w:numId w:val="1"/>
        </w:numPr>
        <w:tabs>
          <w:tab w:val="left" w:pos="1114"/>
        </w:tabs>
        <w:jc w:val="both"/>
        <w:rPr>
          <w:noProof/>
        </w:rPr>
      </w:pPr>
      <w:r w:rsidRPr="003F680F">
        <w:rPr>
          <w:noProof/>
        </w:rPr>
        <w:t>V riadku Podpis – osoba/osoby, ktorá písomný výstup vypracovala sa vlastnoručne   podpíše</w:t>
      </w:r>
    </w:p>
    <w:p w:rsidR="00C76326" w:rsidRPr="003F680F" w:rsidRDefault="00C76326" w:rsidP="00363F08">
      <w:pPr>
        <w:pStyle w:val="Odsekzoznamu"/>
        <w:numPr>
          <w:ilvl w:val="0"/>
          <w:numId w:val="1"/>
        </w:numPr>
        <w:tabs>
          <w:tab w:val="left" w:pos="1114"/>
        </w:tabs>
        <w:jc w:val="both"/>
        <w:rPr>
          <w:noProof/>
        </w:rPr>
      </w:pPr>
      <w:r w:rsidRPr="003F680F">
        <w:rPr>
          <w:noProof/>
        </w:rPr>
        <w:t xml:space="preserve">V riadku Schválil - uvedie sa celé meno a priezvisko osoby, ktorá písomný výstup schválila (koordinátor klubu/vedúci klubu učiteľov) </w:t>
      </w:r>
    </w:p>
    <w:p w:rsidR="00C76326" w:rsidRPr="003F680F" w:rsidRDefault="00C76326" w:rsidP="00363F08">
      <w:pPr>
        <w:pStyle w:val="Odsekzoznamu"/>
        <w:numPr>
          <w:ilvl w:val="0"/>
          <w:numId w:val="1"/>
        </w:numPr>
        <w:tabs>
          <w:tab w:val="left" w:pos="1114"/>
        </w:tabs>
        <w:jc w:val="both"/>
        <w:rPr>
          <w:noProof/>
        </w:rPr>
      </w:pPr>
      <w:r w:rsidRPr="003F680F">
        <w:rPr>
          <w:noProof/>
        </w:rPr>
        <w:t xml:space="preserve">V riadku Dátum – uvedie sa dátum schválenia písomného výstupu </w:t>
      </w:r>
    </w:p>
    <w:p w:rsidR="00C76326" w:rsidRPr="003F680F" w:rsidRDefault="00C76326" w:rsidP="00363F08">
      <w:pPr>
        <w:pStyle w:val="Odsekzoznamu"/>
        <w:numPr>
          <w:ilvl w:val="0"/>
          <w:numId w:val="1"/>
        </w:numPr>
        <w:tabs>
          <w:tab w:val="left" w:pos="1114"/>
        </w:tabs>
        <w:jc w:val="both"/>
        <w:rPr>
          <w:noProof/>
        </w:rPr>
      </w:pPr>
      <w:r w:rsidRPr="003F680F">
        <w:rPr>
          <w:noProof/>
        </w:rPr>
        <w:t>V riadku Podpis – osoba, ktorá písomný výstup schválila sa vlastnoručne podpíše.</w:t>
      </w:r>
    </w:p>
    <w:p w:rsidR="00C76326" w:rsidRPr="003F680F" w:rsidRDefault="00C76326" w:rsidP="00363F08">
      <w:pPr>
        <w:pStyle w:val="Odsekzoznamu"/>
        <w:tabs>
          <w:tab w:val="left" w:pos="1114"/>
        </w:tabs>
        <w:jc w:val="both"/>
        <w:rPr>
          <w:noProof/>
        </w:rPr>
      </w:pPr>
    </w:p>
    <w:p w:rsidR="00C76326" w:rsidRPr="003F680F" w:rsidRDefault="00C76326" w:rsidP="00363F08">
      <w:pPr>
        <w:pStyle w:val="Odsekzoznamu"/>
        <w:tabs>
          <w:tab w:val="left" w:pos="1114"/>
        </w:tabs>
        <w:jc w:val="both"/>
        <w:rPr>
          <w:noProof/>
        </w:rPr>
      </w:pPr>
    </w:p>
    <w:p w:rsidR="00C76326" w:rsidRPr="003F680F" w:rsidRDefault="00C76326" w:rsidP="00363F08">
      <w:pPr>
        <w:pStyle w:val="Odsekzoznamu"/>
        <w:tabs>
          <w:tab w:val="left" w:pos="1114"/>
        </w:tabs>
        <w:jc w:val="both"/>
        <w:rPr>
          <w:noProof/>
        </w:rPr>
      </w:pPr>
    </w:p>
    <w:p w:rsidR="00C76326" w:rsidRPr="003F680F" w:rsidRDefault="00C76326" w:rsidP="00363F08">
      <w:pPr>
        <w:pStyle w:val="Odsekzoznamu"/>
        <w:tabs>
          <w:tab w:val="left" w:pos="1114"/>
        </w:tabs>
        <w:jc w:val="both"/>
        <w:rPr>
          <w:noProof/>
        </w:rPr>
      </w:pPr>
    </w:p>
    <w:p w:rsidR="00C76326" w:rsidRPr="003F680F" w:rsidRDefault="00C76326" w:rsidP="00363F08">
      <w:pPr>
        <w:pStyle w:val="Odsekzoznamu"/>
        <w:tabs>
          <w:tab w:val="left" w:pos="1114"/>
        </w:tabs>
        <w:jc w:val="both"/>
        <w:rPr>
          <w:noProof/>
        </w:rPr>
      </w:pPr>
    </w:p>
    <w:p w:rsidR="00C76326" w:rsidRPr="003F680F" w:rsidRDefault="00C76326" w:rsidP="00363F08">
      <w:pPr>
        <w:pStyle w:val="Odsekzoznamu"/>
        <w:tabs>
          <w:tab w:val="left" w:pos="1114"/>
        </w:tabs>
        <w:jc w:val="both"/>
        <w:rPr>
          <w:noProof/>
        </w:rPr>
      </w:pPr>
    </w:p>
    <w:p w:rsidR="00C76326" w:rsidRPr="003F680F" w:rsidRDefault="00C76326" w:rsidP="00363F08">
      <w:pPr>
        <w:tabs>
          <w:tab w:val="left" w:pos="1114"/>
        </w:tabs>
        <w:jc w:val="both"/>
        <w:rPr>
          <w:noProof/>
        </w:rPr>
      </w:pPr>
    </w:p>
    <w:p w:rsidR="00C76326" w:rsidRPr="003F680F" w:rsidRDefault="00C76326" w:rsidP="00363F08">
      <w:pPr>
        <w:pStyle w:val="Odsekzoznamu"/>
        <w:tabs>
          <w:tab w:val="left" w:pos="1114"/>
        </w:tabs>
        <w:jc w:val="both"/>
        <w:rPr>
          <w:noProof/>
        </w:rPr>
      </w:pPr>
    </w:p>
    <w:p w:rsidR="00C76326" w:rsidRPr="003F680F" w:rsidRDefault="00C76326" w:rsidP="00363F08">
      <w:pPr>
        <w:jc w:val="both"/>
        <w:rPr>
          <w:noProof/>
        </w:rPr>
      </w:pPr>
    </w:p>
    <w:p w:rsidR="00ED194C" w:rsidRPr="003F680F" w:rsidRDefault="00ED194C" w:rsidP="00363F08">
      <w:pPr>
        <w:jc w:val="both"/>
        <w:rPr>
          <w:noProof/>
        </w:rPr>
      </w:pPr>
    </w:p>
    <w:sectPr w:rsidR="00ED194C" w:rsidRPr="003F680F" w:rsidSect="00B43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B95762"/>
    <w:multiLevelType w:val="hybridMultilevel"/>
    <w:tmpl w:val="2A849932"/>
    <w:lvl w:ilvl="0" w:tplc="041B000D">
      <w:start w:val="1"/>
      <w:numFmt w:val="bullet"/>
      <w:lvlText w:val=""/>
      <w:lvlJc w:val="left"/>
      <w:pPr>
        <w:ind w:left="471" w:hanging="360"/>
      </w:pPr>
      <w:rPr>
        <w:rFonts w:ascii="Wingdings" w:hAnsi="Wingdings" w:hint="default"/>
      </w:rPr>
    </w:lvl>
    <w:lvl w:ilvl="1" w:tplc="041B0003" w:tentative="1">
      <w:start w:val="1"/>
      <w:numFmt w:val="bullet"/>
      <w:lvlText w:val="o"/>
      <w:lvlJc w:val="left"/>
      <w:pPr>
        <w:ind w:left="1191" w:hanging="360"/>
      </w:pPr>
      <w:rPr>
        <w:rFonts w:ascii="Courier New" w:hAnsi="Courier New" w:cs="Courier New" w:hint="default"/>
      </w:rPr>
    </w:lvl>
    <w:lvl w:ilvl="2" w:tplc="041B0005" w:tentative="1">
      <w:start w:val="1"/>
      <w:numFmt w:val="bullet"/>
      <w:lvlText w:val=""/>
      <w:lvlJc w:val="left"/>
      <w:pPr>
        <w:ind w:left="1911" w:hanging="360"/>
      </w:pPr>
      <w:rPr>
        <w:rFonts w:ascii="Wingdings" w:hAnsi="Wingdings" w:hint="default"/>
      </w:rPr>
    </w:lvl>
    <w:lvl w:ilvl="3" w:tplc="041B0001" w:tentative="1">
      <w:start w:val="1"/>
      <w:numFmt w:val="bullet"/>
      <w:lvlText w:val=""/>
      <w:lvlJc w:val="left"/>
      <w:pPr>
        <w:ind w:left="2631" w:hanging="360"/>
      </w:pPr>
      <w:rPr>
        <w:rFonts w:ascii="Symbol" w:hAnsi="Symbol" w:hint="default"/>
      </w:rPr>
    </w:lvl>
    <w:lvl w:ilvl="4" w:tplc="041B0003" w:tentative="1">
      <w:start w:val="1"/>
      <w:numFmt w:val="bullet"/>
      <w:lvlText w:val="o"/>
      <w:lvlJc w:val="left"/>
      <w:pPr>
        <w:ind w:left="3351" w:hanging="360"/>
      </w:pPr>
      <w:rPr>
        <w:rFonts w:ascii="Courier New" w:hAnsi="Courier New" w:cs="Courier New" w:hint="default"/>
      </w:rPr>
    </w:lvl>
    <w:lvl w:ilvl="5" w:tplc="041B0005" w:tentative="1">
      <w:start w:val="1"/>
      <w:numFmt w:val="bullet"/>
      <w:lvlText w:val=""/>
      <w:lvlJc w:val="left"/>
      <w:pPr>
        <w:ind w:left="4071" w:hanging="360"/>
      </w:pPr>
      <w:rPr>
        <w:rFonts w:ascii="Wingdings" w:hAnsi="Wingdings" w:hint="default"/>
      </w:rPr>
    </w:lvl>
    <w:lvl w:ilvl="6" w:tplc="041B0001" w:tentative="1">
      <w:start w:val="1"/>
      <w:numFmt w:val="bullet"/>
      <w:lvlText w:val=""/>
      <w:lvlJc w:val="left"/>
      <w:pPr>
        <w:ind w:left="4791" w:hanging="360"/>
      </w:pPr>
      <w:rPr>
        <w:rFonts w:ascii="Symbol" w:hAnsi="Symbol" w:hint="default"/>
      </w:rPr>
    </w:lvl>
    <w:lvl w:ilvl="7" w:tplc="041B0003" w:tentative="1">
      <w:start w:val="1"/>
      <w:numFmt w:val="bullet"/>
      <w:lvlText w:val="o"/>
      <w:lvlJc w:val="left"/>
      <w:pPr>
        <w:ind w:left="5511" w:hanging="360"/>
      </w:pPr>
      <w:rPr>
        <w:rFonts w:ascii="Courier New" w:hAnsi="Courier New" w:cs="Courier New" w:hint="default"/>
      </w:rPr>
    </w:lvl>
    <w:lvl w:ilvl="8" w:tplc="041B0005" w:tentative="1">
      <w:start w:val="1"/>
      <w:numFmt w:val="bullet"/>
      <w:lvlText w:val=""/>
      <w:lvlJc w:val="left"/>
      <w:pPr>
        <w:ind w:left="6231" w:hanging="360"/>
      </w:pPr>
      <w:rPr>
        <w:rFonts w:ascii="Wingdings" w:hAnsi="Wingdings" w:hint="default"/>
      </w:rPr>
    </w:lvl>
  </w:abstractNum>
  <w:abstractNum w:abstractNumId="2" w15:restartNumberingAfterBreak="0">
    <w:nsid w:val="09DE2FE1"/>
    <w:multiLevelType w:val="multilevel"/>
    <w:tmpl w:val="2F2E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B7D01"/>
    <w:multiLevelType w:val="multilevel"/>
    <w:tmpl w:val="D9564E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F6E2A"/>
    <w:multiLevelType w:val="hybridMultilevel"/>
    <w:tmpl w:val="17C09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E20131"/>
    <w:multiLevelType w:val="hybridMultilevel"/>
    <w:tmpl w:val="CFB4D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03F38DE"/>
    <w:multiLevelType w:val="hybridMultilevel"/>
    <w:tmpl w:val="F1FCEE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0F208E7"/>
    <w:multiLevelType w:val="multilevel"/>
    <w:tmpl w:val="2B0CECE6"/>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243843A9"/>
    <w:multiLevelType w:val="multilevel"/>
    <w:tmpl w:val="BA70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E05A8"/>
    <w:multiLevelType w:val="hybridMultilevel"/>
    <w:tmpl w:val="81ECE228"/>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1" w15:restartNumberingAfterBreak="0">
    <w:nsid w:val="27A179E9"/>
    <w:multiLevelType w:val="hybridMultilevel"/>
    <w:tmpl w:val="E11A235E"/>
    <w:lvl w:ilvl="0" w:tplc="2B363A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73C7C"/>
    <w:multiLevelType w:val="hybridMultilevel"/>
    <w:tmpl w:val="9308203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0744B1"/>
    <w:multiLevelType w:val="hybridMultilevel"/>
    <w:tmpl w:val="E3829F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7D4E83"/>
    <w:multiLevelType w:val="multilevel"/>
    <w:tmpl w:val="957A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F82188"/>
    <w:multiLevelType w:val="multilevel"/>
    <w:tmpl w:val="2338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00742C"/>
    <w:multiLevelType w:val="hybridMultilevel"/>
    <w:tmpl w:val="9848934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1151218"/>
    <w:multiLevelType w:val="hybridMultilevel"/>
    <w:tmpl w:val="7F58DA86"/>
    <w:lvl w:ilvl="0" w:tplc="EFFC5752">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3D1D30"/>
    <w:multiLevelType w:val="multilevel"/>
    <w:tmpl w:val="8962E03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587FE1"/>
    <w:multiLevelType w:val="hybridMultilevel"/>
    <w:tmpl w:val="EBBC2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B480D"/>
    <w:multiLevelType w:val="multilevel"/>
    <w:tmpl w:val="D356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05127D"/>
    <w:multiLevelType w:val="hybridMultilevel"/>
    <w:tmpl w:val="B96266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86193C"/>
    <w:multiLevelType w:val="multilevel"/>
    <w:tmpl w:val="9C946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E047C2"/>
    <w:multiLevelType w:val="multilevel"/>
    <w:tmpl w:val="35D8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707340"/>
    <w:multiLevelType w:val="multilevel"/>
    <w:tmpl w:val="4FDC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3641BF"/>
    <w:multiLevelType w:val="multilevel"/>
    <w:tmpl w:val="38B263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7C4869"/>
    <w:multiLevelType w:val="hybridMultilevel"/>
    <w:tmpl w:val="4C3AC9D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81421FE"/>
    <w:multiLevelType w:val="hybridMultilevel"/>
    <w:tmpl w:val="131A40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55B78A0"/>
    <w:multiLevelType w:val="hybridMultilevel"/>
    <w:tmpl w:val="0D7EF7E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5CC724F"/>
    <w:multiLevelType w:val="hybridMultilevel"/>
    <w:tmpl w:val="131A40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num w:numId="1">
    <w:abstractNumId w:val="0"/>
  </w:num>
  <w:num w:numId="2">
    <w:abstractNumId w:val="32"/>
  </w:num>
  <w:num w:numId="3">
    <w:abstractNumId w:val="28"/>
  </w:num>
  <w:num w:numId="4">
    <w:abstractNumId w:val="6"/>
  </w:num>
  <w:num w:numId="5">
    <w:abstractNumId w:val="10"/>
  </w:num>
  <w:num w:numId="6">
    <w:abstractNumId w:val="3"/>
  </w:num>
  <w:num w:numId="7">
    <w:abstractNumId w:val="27"/>
  </w:num>
  <w:num w:numId="8">
    <w:abstractNumId w:val="3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4"/>
  </w:num>
  <w:num w:numId="13">
    <w:abstractNumId w:val="11"/>
  </w:num>
  <w:num w:numId="14">
    <w:abstractNumId w:val="8"/>
  </w:num>
  <w:num w:numId="15">
    <w:abstractNumId w:val="17"/>
  </w:num>
  <w:num w:numId="16">
    <w:abstractNumId w:val="15"/>
  </w:num>
  <w:num w:numId="17">
    <w:abstractNumId w:val="2"/>
  </w:num>
  <w:num w:numId="18">
    <w:abstractNumId w:val="22"/>
  </w:num>
  <w:num w:numId="19">
    <w:abstractNumId w:val="24"/>
  </w:num>
  <w:num w:numId="20">
    <w:abstractNumId w:val="20"/>
  </w:num>
  <w:num w:numId="21">
    <w:abstractNumId w:val="14"/>
  </w:num>
  <w:num w:numId="22">
    <w:abstractNumId w:val="23"/>
  </w:num>
  <w:num w:numId="23">
    <w:abstractNumId w:val="9"/>
  </w:num>
  <w:num w:numId="24">
    <w:abstractNumId w:val="18"/>
  </w:num>
  <w:num w:numId="25">
    <w:abstractNumId w:val="1"/>
  </w:num>
  <w:num w:numId="26">
    <w:abstractNumId w:val="25"/>
  </w:num>
  <w:num w:numId="27">
    <w:abstractNumId w:val="26"/>
  </w:num>
  <w:num w:numId="28">
    <w:abstractNumId w:val="5"/>
  </w:num>
  <w:num w:numId="29">
    <w:abstractNumId w:val="30"/>
  </w:num>
  <w:num w:numId="30">
    <w:abstractNumId w:val="21"/>
  </w:num>
  <w:num w:numId="31">
    <w:abstractNumId w:val="16"/>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76326"/>
    <w:rsid w:val="000B322F"/>
    <w:rsid w:val="000F4F55"/>
    <w:rsid w:val="00167318"/>
    <w:rsid w:val="002A5718"/>
    <w:rsid w:val="00322FB6"/>
    <w:rsid w:val="00363F08"/>
    <w:rsid w:val="003811E0"/>
    <w:rsid w:val="003B2AA7"/>
    <w:rsid w:val="003D00F4"/>
    <w:rsid w:val="003F2C54"/>
    <w:rsid w:val="003F680F"/>
    <w:rsid w:val="0040410D"/>
    <w:rsid w:val="004354D0"/>
    <w:rsid w:val="004E6C07"/>
    <w:rsid w:val="00506954"/>
    <w:rsid w:val="00626528"/>
    <w:rsid w:val="00782833"/>
    <w:rsid w:val="0080665E"/>
    <w:rsid w:val="00926AF7"/>
    <w:rsid w:val="00934DC8"/>
    <w:rsid w:val="00AF01ED"/>
    <w:rsid w:val="00B205D3"/>
    <w:rsid w:val="00B434C3"/>
    <w:rsid w:val="00BB017E"/>
    <w:rsid w:val="00BE5855"/>
    <w:rsid w:val="00C12D27"/>
    <w:rsid w:val="00C456A7"/>
    <w:rsid w:val="00C76326"/>
    <w:rsid w:val="00D33417"/>
    <w:rsid w:val="00D72485"/>
    <w:rsid w:val="00D87234"/>
    <w:rsid w:val="00DC76D6"/>
    <w:rsid w:val="00ED194C"/>
    <w:rsid w:val="00FB0D9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60AA3-1406-4164-AF7F-1FF023AB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6326"/>
    <w:pPr>
      <w:spacing w:after="200" w:line="276" w:lineRule="auto"/>
    </w:pPr>
    <w:rPr>
      <w:rFonts w:ascii="Calibri" w:eastAsia="Calibri" w:hAnsi="Calibri" w:cs="Times New Roman"/>
    </w:rPr>
  </w:style>
  <w:style w:type="paragraph" w:styleId="Nadpis2">
    <w:name w:val="heading 2"/>
    <w:basedOn w:val="Normlny"/>
    <w:link w:val="Nadpis2Char"/>
    <w:uiPriority w:val="9"/>
    <w:qFormat/>
    <w:rsid w:val="00C76326"/>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link w:val="Nadpis3Char"/>
    <w:uiPriority w:val="9"/>
    <w:qFormat/>
    <w:rsid w:val="00C76326"/>
    <w:pPr>
      <w:spacing w:before="100" w:beforeAutospacing="1" w:after="100" w:afterAutospacing="1" w:line="240" w:lineRule="auto"/>
      <w:outlineLvl w:val="2"/>
    </w:pPr>
    <w:rPr>
      <w:rFonts w:ascii="Times New Roman" w:eastAsia="Times New Roman" w:hAnsi="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76326"/>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C76326"/>
    <w:rPr>
      <w:rFonts w:ascii="Times New Roman" w:eastAsia="Times New Roman" w:hAnsi="Times New Roman" w:cs="Times New Roman"/>
      <w:b/>
      <w:bCs/>
      <w:sz w:val="27"/>
      <w:szCs w:val="27"/>
      <w:lang w:eastAsia="sk-SK"/>
    </w:rPr>
  </w:style>
  <w:style w:type="paragraph" w:styleId="Odsekzoznamu">
    <w:name w:val="List Paragraph"/>
    <w:basedOn w:val="Normlny"/>
    <w:uiPriority w:val="99"/>
    <w:qFormat/>
    <w:rsid w:val="00C76326"/>
    <w:pPr>
      <w:ind w:left="720"/>
      <w:contextualSpacing/>
    </w:pPr>
  </w:style>
  <w:style w:type="character" w:styleId="Hypertextovprepojenie">
    <w:name w:val="Hyperlink"/>
    <w:basedOn w:val="Predvolenpsmoodseku"/>
    <w:uiPriority w:val="99"/>
    <w:semiHidden/>
    <w:unhideWhenUsed/>
    <w:rsid w:val="00C76326"/>
    <w:rPr>
      <w:color w:val="0563C1" w:themeColor="hyperlink"/>
      <w:u w:val="single"/>
    </w:rPr>
  </w:style>
  <w:style w:type="paragraph" w:customStyle="1" w:styleId="Default">
    <w:name w:val="Default"/>
    <w:rsid w:val="00C7632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Normlnywebov">
    <w:name w:val="Normal (Web)"/>
    <w:basedOn w:val="Normlny"/>
    <w:uiPriority w:val="99"/>
    <w:unhideWhenUsed/>
    <w:rsid w:val="00C76326"/>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basedOn w:val="Predvolenpsmoodseku"/>
    <w:uiPriority w:val="20"/>
    <w:qFormat/>
    <w:rsid w:val="00C76326"/>
    <w:rPr>
      <w:i/>
      <w:iCs/>
    </w:rPr>
  </w:style>
  <w:style w:type="character" w:styleId="Siln">
    <w:name w:val="Strong"/>
    <w:basedOn w:val="Predvolenpsmoodseku"/>
    <w:uiPriority w:val="22"/>
    <w:qFormat/>
    <w:rsid w:val="00C76326"/>
    <w:rPr>
      <w:b/>
      <w:bCs/>
    </w:rPr>
  </w:style>
  <w:style w:type="paragraph" w:styleId="Zkladntext">
    <w:name w:val="Body Text"/>
    <w:basedOn w:val="Normlny"/>
    <w:link w:val="ZkladntextChar"/>
    <w:uiPriority w:val="1"/>
    <w:qFormat/>
    <w:rsid w:val="00C76326"/>
    <w:pPr>
      <w:widowControl w:val="0"/>
      <w:autoSpaceDE w:val="0"/>
      <w:autoSpaceDN w:val="0"/>
      <w:spacing w:after="0" w:line="240" w:lineRule="auto"/>
    </w:pPr>
    <w:rPr>
      <w:rFonts w:ascii="Times New Roman" w:eastAsia="Times New Roman" w:hAnsi="Times New Roman"/>
      <w:lang w:val="en-US"/>
    </w:rPr>
  </w:style>
  <w:style w:type="character" w:customStyle="1" w:styleId="ZkladntextChar">
    <w:name w:val="Základný text Char"/>
    <w:basedOn w:val="Predvolenpsmoodseku"/>
    <w:link w:val="Zkladntext"/>
    <w:uiPriority w:val="1"/>
    <w:rsid w:val="00C76326"/>
    <w:rPr>
      <w:rFonts w:ascii="Times New Roman" w:eastAsia="Times New Roman" w:hAnsi="Times New Roman" w:cs="Times New Roman"/>
      <w:lang w:val="en-US"/>
    </w:rPr>
  </w:style>
  <w:style w:type="paragraph" w:customStyle="1" w:styleId="TableParagraph">
    <w:name w:val="Table Paragraph"/>
    <w:basedOn w:val="Normlny"/>
    <w:uiPriority w:val="1"/>
    <w:qFormat/>
    <w:rsid w:val="00C76326"/>
    <w:pPr>
      <w:widowControl w:val="0"/>
      <w:autoSpaceDE w:val="0"/>
      <w:autoSpaceDN w:val="0"/>
      <w:spacing w:after="0" w:line="240" w:lineRule="auto"/>
    </w:pPr>
    <w:rPr>
      <w:rFonts w:ascii="Times New Roman" w:eastAsia="Times New Roman" w:hAnsi="Times New Roman"/>
      <w:lang w:val="en-US"/>
    </w:rPr>
  </w:style>
  <w:style w:type="paragraph" w:styleId="Textbubliny">
    <w:name w:val="Balloon Text"/>
    <w:basedOn w:val="Normlny"/>
    <w:link w:val="TextbublinyChar"/>
    <w:uiPriority w:val="99"/>
    <w:semiHidden/>
    <w:unhideWhenUsed/>
    <w:rsid w:val="00D334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3417"/>
    <w:rPr>
      <w:rFonts w:ascii="Tahoma" w:eastAsia="Calibri" w:hAnsi="Tahoma" w:cs="Tahoma"/>
      <w:sz w:val="16"/>
      <w:szCs w:val="16"/>
    </w:rPr>
  </w:style>
  <w:style w:type="paragraph" w:styleId="z-Hornokrajformulra">
    <w:name w:val="HTML Top of Form"/>
    <w:basedOn w:val="Normlny"/>
    <w:next w:val="Normlny"/>
    <w:link w:val="z-HornokrajformulraChar"/>
    <w:hidden/>
    <w:uiPriority w:val="99"/>
    <w:semiHidden/>
    <w:unhideWhenUsed/>
    <w:rsid w:val="0080665E"/>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80665E"/>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80665E"/>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80665E"/>
    <w:rPr>
      <w:rFonts w:ascii="Arial" w:eastAsia="Times New Roman" w:hAnsi="Arial" w:cs="Arial"/>
      <w:vanish/>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44">
      <w:bodyDiv w:val="1"/>
      <w:marLeft w:val="0"/>
      <w:marRight w:val="0"/>
      <w:marTop w:val="0"/>
      <w:marBottom w:val="0"/>
      <w:divBdr>
        <w:top w:val="none" w:sz="0" w:space="0" w:color="auto"/>
        <w:left w:val="none" w:sz="0" w:space="0" w:color="auto"/>
        <w:bottom w:val="none" w:sz="0" w:space="0" w:color="auto"/>
        <w:right w:val="none" w:sz="0" w:space="0" w:color="auto"/>
      </w:divBdr>
      <w:divsChild>
        <w:div w:id="1494837165">
          <w:marLeft w:val="0"/>
          <w:marRight w:val="0"/>
          <w:marTop w:val="0"/>
          <w:marBottom w:val="0"/>
          <w:divBdr>
            <w:top w:val="single" w:sz="2" w:space="0" w:color="D9D9E3"/>
            <w:left w:val="single" w:sz="2" w:space="0" w:color="D9D9E3"/>
            <w:bottom w:val="single" w:sz="2" w:space="0" w:color="D9D9E3"/>
            <w:right w:val="single" w:sz="2" w:space="0" w:color="D9D9E3"/>
          </w:divBdr>
          <w:divsChild>
            <w:div w:id="466632544">
              <w:marLeft w:val="0"/>
              <w:marRight w:val="0"/>
              <w:marTop w:val="0"/>
              <w:marBottom w:val="0"/>
              <w:divBdr>
                <w:top w:val="single" w:sz="2" w:space="0" w:color="D9D9E3"/>
                <w:left w:val="single" w:sz="2" w:space="0" w:color="D9D9E3"/>
                <w:bottom w:val="single" w:sz="2" w:space="0" w:color="D9D9E3"/>
                <w:right w:val="single" w:sz="2" w:space="0" w:color="D9D9E3"/>
              </w:divBdr>
              <w:divsChild>
                <w:div w:id="242222037">
                  <w:marLeft w:val="0"/>
                  <w:marRight w:val="0"/>
                  <w:marTop w:val="0"/>
                  <w:marBottom w:val="0"/>
                  <w:divBdr>
                    <w:top w:val="single" w:sz="2" w:space="0" w:color="D9D9E3"/>
                    <w:left w:val="single" w:sz="2" w:space="0" w:color="D9D9E3"/>
                    <w:bottom w:val="single" w:sz="2" w:space="0" w:color="D9D9E3"/>
                    <w:right w:val="single" w:sz="2" w:space="0" w:color="D9D9E3"/>
                  </w:divBdr>
                  <w:divsChild>
                    <w:div w:id="480469506">
                      <w:marLeft w:val="0"/>
                      <w:marRight w:val="0"/>
                      <w:marTop w:val="0"/>
                      <w:marBottom w:val="0"/>
                      <w:divBdr>
                        <w:top w:val="single" w:sz="2" w:space="0" w:color="D9D9E3"/>
                        <w:left w:val="single" w:sz="2" w:space="0" w:color="D9D9E3"/>
                        <w:bottom w:val="single" w:sz="2" w:space="0" w:color="D9D9E3"/>
                        <w:right w:val="single" w:sz="2" w:space="0" w:color="D9D9E3"/>
                      </w:divBdr>
                      <w:divsChild>
                        <w:div w:id="1979258222">
                          <w:marLeft w:val="0"/>
                          <w:marRight w:val="0"/>
                          <w:marTop w:val="0"/>
                          <w:marBottom w:val="0"/>
                          <w:divBdr>
                            <w:top w:val="single" w:sz="2" w:space="0" w:color="auto"/>
                            <w:left w:val="single" w:sz="2" w:space="0" w:color="auto"/>
                            <w:bottom w:val="single" w:sz="4" w:space="0" w:color="auto"/>
                            <w:right w:val="single" w:sz="2" w:space="0" w:color="auto"/>
                          </w:divBdr>
                          <w:divsChild>
                            <w:div w:id="177131327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4110893">
                                  <w:marLeft w:val="0"/>
                                  <w:marRight w:val="0"/>
                                  <w:marTop w:val="0"/>
                                  <w:marBottom w:val="0"/>
                                  <w:divBdr>
                                    <w:top w:val="single" w:sz="2" w:space="0" w:color="D9D9E3"/>
                                    <w:left w:val="single" w:sz="2" w:space="0" w:color="D9D9E3"/>
                                    <w:bottom w:val="single" w:sz="2" w:space="0" w:color="D9D9E3"/>
                                    <w:right w:val="single" w:sz="2" w:space="0" w:color="D9D9E3"/>
                                  </w:divBdr>
                                  <w:divsChild>
                                    <w:div w:id="1895770291">
                                      <w:marLeft w:val="0"/>
                                      <w:marRight w:val="0"/>
                                      <w:marTop w:val="0"/>
                                      <w:marBottom w:val="0"/>
                                      <w:divBdr>
                                        <w:top w:val="single" w:sz="2" w:space="0" w:color="D9D9E3"/>
                                        <w:left w:val="single" w:sz="2" w:space="0" w:color="D9D9E3"/>
                                        <w:bottom w:val="single" w:sz="2" w:space="0" w:color="D9D9E3"/>
                                        <w:right w:val="single" w:sz="2" w:space="0" w:color="D9D9E3"/>
                                      </w:divBdr>
                                      <w:divsChild>
                                        <w:div w:id="1904871864">
                                          <w:marLeft w:val="0"/>
                                          <w:marRight w:val="0"/>
                                          <w:marTop w:val="0"/>
                                          <w:marBottom w:val="0"/>
                                          <w:divBdr>
                                            <w:top w:val="single" w:sz="2" w:space="0" w:color="D9D9E3"/>
                                            <w:left w:val="single" w:sz="2" w:space="0" w:color="D9D9E3"/>
                                            <w:bottom w:val="single" w:sz="2" w:space="0" w:color="D9D9E3"/>
                                            <w:right w:val="single" w:sz="2" w:space="0" w:color="D9D9E3"/>
                                          </w:divBdr>
                                          <w:divsChild>
                                            <w:div w:id="94134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7481980">
          <w:marLeft w:val="0"/>
          <w:marRight w:val="0"/>
          <w:marTop w:val="0"/>
          <w:marBottom w:val="0"/>
          <w:divBdr>
            <w:top w:val="none" w:sz="0" w:space="0" w:color="auto"/>
            <w:left w:val="none" w:sz="0" w:space="0" w:color="auto"/>
            <w:bottom w:val="none" w:sz="0" w:space="0" w:color="auto"/>
            <w:right w:val="none" w:sz="0" w:space="0" w:color="auto"/>
          </w:divBdr>
          <w:divsChild>
            <w:div w:id="453527589">
              <w:marLeft w:val="0"/>
              <w:marRight w:val="0"/>
              <w:marTop w:val="0"/>
              <w:marBottom w:val="0"/>
              <w:divBdr>
                <w:top w:val="single" w:sz="2" w:space="0" w:color="D9D9E3"/>
                <w:left w:val="single" w:sz="2" w:space="0" w:color="D9D9E3"/>
                <w:bottom w:val="single" w:sz="2" w:space="0" w:color="D9D9E3"/>
                <w:right w:val="single" w:sz="2" w:space="0" w:color="D9D9E3"/>
              </w:divBdr>
              <w:divsChild>
                <w:div w:id="2065058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81862894">
      <w:bodyDiv w:val="1"/>
      <w:marLeft w:val="0"/>
      <w:marRight w:val="0"/>
      <w:marTop w:val="0"/>
      <w:marBottom w:val="0"/>
      <w:divBdr>
        <w:top w:val="none" w:sz="0" w:space="0" w:color="auto"/>
        <w:left w:val="none" w:sz="0" w:space="0" w:color="auto"/>
        <w:bottom w:val="none" w:sz="0" w:space="0" w:color="auto"/>
        <w:right w:val="none" w:sz="0" w:space="0" w:color="auto"/>
      </w:divBdr>
    </w:div>
    <w:div w:id="860901429">
      <w:bodyDiv w:val="1"/>
      <w:marLeft w:val="0"/>
      <w:marRight w:val="0"/>
      <w:marTop w:val="0"/>
      <w:marBottom w:val="0"/>
      <w:divBdr>
        <w:top w:val="none" w:sz="0" w:space="0" w:color="auto"/>
        <w:left w:val="none" w:sz="0" w:space="0" w:color="auto"/>
        <w:bottom w:val="none" w:sz="0" w:space="0" w:color="auto"/>
        <w:right w:val="none" w:sz="0" w:space="0" w:color="auto"/>
      </w:divBdr>
      <w:divsChild>
        <w:div w:id="516849398">
          <w:marLeft w:val="0"/>
          <w:marRight w:val="0"/>
          <w:marTop w:val="0"/>
          <w:marBottom w:val="0"/>
          <w:divBdr>
            <w:top w:val="single" w:sz="2" w:space="0" w:color="D9D9E3"/>
            <w:left w:val="single" w:sz="2" w:space="0" w:color="D9D9E3"/>
            <w:bottom w:val="single" w:sz="2" w:space="0" w:color="D9D9E3"/>
            <w:right w:val="single" w:sz="2" w:space="0" w:color="D9D9E3"/>
          </w:divBdr>
          <w:divsChild>
            <w:div w:id="1158304651">
              <w:marLeft w:val="0"/>
              <w:marRight w:val="0"/>
              <w:marTop w:val="0"/>
              <w:marBottom w:val="0"/>
              <w:divBdr>
                <w:top w:val="single" w:sz="2" w:space="0" w:color="D9D9E3"/>
                <w:left w:val="single" w:sz="2" w:space="0" w:color="D9D9E3"/>
                <w:bottom w:val="single" w:sz="2" w:space="0" w:color="D9D9E3"/>
                <w:right w:val="single" w:sz="2" w:space="0" w:color="D9D9E3"/>
              </w:divBdr>
              <w:divsChild>
                <w:div w:id="1225212544">
                  <w:marLeft w:val="0"/>
                  <w:marRight w:val="0"/>
                  <w:marTop w:val="0"/>
                  <w:marBottom w:val="0"/>
                  <w:divBdr>
                    <w:top w:val="single" w:sz="2" w:space="0" w:color="D9D9E3"/>
                    <w:left w:val="single" w:sz="2" w:space="0" w:color="D9D9E3"/>
                    <w:bottom w:val="single" w:sz="2" w:space="0" w:color="D9D9E3"/>
                    <w:right w:val="single" w:sz="2" w:space="0" w:color="D9D9E3"/>
                  </w:divBdr>
                  <w:divsChild>
                    <w:div w:id="1954942575">
                      <w:marLeft w:val="0"/>
                      <w:marRight w:val="0"/>
                      <w:marTop w:val="0"/>
                      <w:marBottom w:val="0"/>
                      <w:divBdr>
                        <w:top w:val="single" w:sz="2" w:space="0" w:color="D9D9E3"/>
                        <w:left w:val="single" w:sz="2" w:space="0" w:color="D9D9E3"/>
                        <w:bottom w:val="single" w:sz="2" w:space="0" w:color="D9D9E3"/>
                        <w:right w:val="single" w:sz="2" w:space="0" w:color="D9D9E3"/>
                      </w:divBdr>
                      <w:divsChild>
                        <w:div w:id="2042003221">
                          <w:marLeft w:val="0"/>
                          <w:marRight w:val="0"/>
                          <w:marTop w:val="0"/>
                          <w:marBottom w:val="0"/>
                          <w:divBdr>
                            <w:top w:val="single" w:sz="2" w:space="0" w:color="auto"/>
                            <w:left w:val="single" w:sz="2" w:space="0" w:color="auto"/>
                            <w:bottom w:val="single" w:sz="4" w:space="0" w:color="auto"/>
                            <w:right w:val="single" w:sz="2" w:space="0" w:color="auto"/>
                          </w:divBdr>
                          <w:divsChild>
                            <w:div w:id="471674386">
                              <w:marLeft w:val="0"/>
                              <w:marRight w:val="0"/>
                              <w:marTop w:val="100"/>
                              <w:marBottom w:val="100"/>
                              <w:divBdr>
                                <w:top w:val="single" w:sz="2" w:space="0" w:color="D9D9E3"/>
                                <w:left w:val="single" w:sz="2" w:space="0" w:color="D9D9E3"/>
                                <w:bottom w:val="single" w:sz="2" w:space="0" w:color="D9D9E3"/>
                                <w:right w:val="single" w:sz="2" w:space="0" w:color="D9D9E3"/>
                              </w:divBdr>
                              <w:divsChild>
                                <w:div w:id="1186023840">
                                  <w:marLeft w:val="0"/>
                                  <w:marRight w:val="0"/>
                                  <w:marTop w:val="0"/>
                                  <w:marBottom w:val="0"/>
                                  <w:divBdr>
                                    <w:top w:val="single" w:sz="2" w:space="0" w:color="D9D9E3"/>
                                    <w:left w:val="single" w:sz="2" w:space="0" w:color="D9D9E3"/>
                                    <w:bottom w:val="single" w:sz="2" w:space="0" w:color="D9D9E3"/>
                                    <w:right w:val="single" w:sz="2" w:space="0" w:color="D9D9E3"/>
                                  </w:divBdr>
                                  <w:divsChild>
                                    <w:div w:id="1389571861">
                                      <w:marLeft w:val="0"/>
                                      <w:marRight w:val="0"/>
                                      <w:marTop w:val="0"/>
                                      <w:marBottom w:val="0"/>
                                      <w:divBdr>
                                        <w:top w:val="single" w:sz="2" w:space="0" w:color="D9D9E3"/>
                                        <w:left w:val="single" w:sz="2" w:space="0" w:color="D9D9E3"/>
                                        <w:bottom w:val="single" w:sz="2" w:space="0" w:color="D9D9E3"/>
                                        <w:right w:val="single" w:sz="2" w:space="0" w:color="D9D9E3"/>
                                      </w:divBdr>
                                      <w:divsChild>
                                        <w:div w:id="1335721678">
                                          <w:marLeft w:val="0"/>
                                          <w:marRight w:val="0"/>
                                          <w:marTop w:val="0"/>
                                          <w:marBottom w:val="0"/>
                                          <w:divBdr>
                                            <w:top w:val="single" w:sz="2" w:space="0" w:color="D9D9E3"/>
                                            <w:left w:val="single" w:sz="2" w:space="0" w:color="D9D9E3"/>
                                            <w:bottom w:val="single" w:sz="2" w:space="0" w:color="D9D9E3"/>
                                            <w:right w:val="single" w:sz="2" w:space="0" w:color="D9D9E3"/>
                                          </w:divBdr>
                                          <w:divsChild>
                                            <w:div w:id="6415432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44251102">
          <w:marLeft w:val="0"/>
          <w:marRight w:val="0"/>
          <w:marTop w:val="0"/>
          <w:marBottom w:val="0"/>
          <w:divBdr>
            <w:top w:val="none" w:sz="0" w:space="0" w:color="auto"/>
            <w:left w:val="none" w:sz="0" w:space="0" w:color="auto"/>
            <w:bottom w:val="none" w:sz="0" w:space="0" w:color="auto"/>
            <w:right w:val="none" w:sz="0" w:space="0" w:color="auto"/>
          </w:divBdr>
          <w:divsChild>
            <w:div w:id="289824950">
              <w:marLeft w:val="0"/>
              <w:marRight w:val="0"/>
              <w:marTop w:val="0"/>
              <w:marBottom w:val="0"/>
              <w:divBdr>
                <w:top w:val="single" w:sz="2" w:space="0" w:color="D9D9E3"/>
                <w:left w:val="single" w:sz="2" w:space="0" w:color="D9D9E3"/>
                <w:bottom w:val="single" w:sz="2" w:space="0" w:color="D9D9E3"/>
                <w:right w:val="single" w:sz="2" w:space="0" w:color="D9D9E3"/>
              </w:divBdr>
              <w:divsChild>
                <w:div w:id="11827456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92278031">
      <w:bodyDiv w:val="1"/>
      <w:marLeft w:val="0"/>
      <w:marRight w:val="0"/>
      <w:marTop w:val="0"/>
      <w:marBottom w:val="0"/>
      <w:divBdr>
        <w:top w:val="none" w:sz="0" w:space="0" w:color="auto"/>
        <w:left w:val="none" w:sz="0" w:space="0" w:color="auto"/>
        <w:bottom w:val="none" w:sz="0" w:space="0" w:color="auto"/>
        <w:right w:val="none" w:sz="0" w:space="0" w:color="auto"/>
      </w:divBdr>
    </w:div>
    <w:div w:id="1321932287">
      <w:bodyDiv w:val="1"/>
      <w:marLeft w:val="0"/>
      <w:marRight w:val="0"/>
      <w:marTop w:val="0"/>
      <w:marBottom w:val="0"/>
      <w:divBdr>
        <w:top w:val="none" w:sz="0" w:space="0" w:color="auto"/>
        <w:left w:val="none" w:sz="0" w:space="0" w:color="auto"/>
        <w:bottom w:val="none" w:sz="0" w:space="0" w:color="auto"/>
        <w:right w:val="none" w:sz="0" w:space="0" w:color="auto"/>
      </w:divBdr>
    </w:div>
    <w:div w:id="1368792071">
      <w:bodyDiv w:val="1"/>
      <w:marLeft w:val="0"/>
      <w:marRight w:val="0"/>
      <w:marTop w:val="0"/>
      <w:marBottom w:val="0"/>
      <w:divBdr>
        <w:top w:val="none" w:sz="0" w:space="0" w:color="auto"/>
        <w:left w:val="none" w:sz="0" w:space="0" w:color="auto"/>
        <w:bottom w:val="none" w:sz="0" w:space="0" w:color="auto"/>
        <w:right w:val="none" w:sz="0" w:space="0" w:color="auto"/>
      </w:divBdr>
    </w:div>
    <w:div w:id="1841382858">
      <w:bodyDiv w:val="1"/>
      <w:marLeft w:val="0"/>
      <w:marRight w:val="0"/>
      <w:marTop w:val="0"/>
      <w:marBottom w:val="0"/>
      <w:divBdr>
        <w:top w:val="none" w:sz="0" w:space="0" w:color="auto"/>
        <w:left w:val="none" w:sz="0" w:space="0" w:color="auto"/>
        <w:bottom w:val="none" w:sz="0" w:space="0" w:color="auto"/>
        <w:right w:val="none" w:sz="0" w:space="0" w:color="auto"/>
      </w:divBdr>
    </w:div>
    <w:div w:id="2054377358">
      <w:bodyDiv w:val="1"/>
      <w:marLeft w:val="0"/>
      <w:marRight w:val="0"/>
      <w:marTop w:val="0"/>
      <w:marBottom w:val="0"/>
      <w:divBdr>
        <w:top w:val="none" w:sz="0" w:space="0" w:color="auto"/>
        <w:left w:val="none" w:sz="0" w:space="0" w:color="auto"/>
        <w:bottom w:val="none" w:sz="0" w:space="0" w:color="auto"/>
        <w:right w:val="none" w:sz="0" w:space="0" w:color="auto"/>
      </w:divBdr>
      <w:divsChild>
        <w:div w:id="44061335">
          <w:marLeft w:val="0"/>
          <w:marRight w:val="0"/>
          <w:marTop w:val="0"/>
          <w:marBottom w:val="0"/>
          <w:divBdr>
            <w:top w:val="single" w:sz="2" w:space="0" w:color="D9D9E3"/>
            <w:left w:val="single" w:sz="2" w:space="0" w:color="D9D9E3"/>
            <w:bottom w:val="single" w:sz="2" w:space="0" w:color="D9D9E3"/>
            <w:right w:val="single" w:sz="2" w:space="0" w:color="D9D9E3"/>
          </w:divBdr>
          <w:divsChild>
            <w:div w:id="759369229">
              <w:marLeft w:val="0"/>
              <w:marRight w:val="0"/>
              <w:marTop w:val="0"/>
              <w:marBottom w:val="0"/>
              <w:divBdr>
                <w:top w:val="single" w:sz="2" w:space="0" w:color="D9D9E3"/>
                <w:left w:val="single" w:sz="2" w:space="0" w:color="D9D9E3"/>
                <w:bottom w:val="single" w:sz="2" w:space="0" w:color="D9D9E3"/>
                <w:right w:val="single" w:sz="2" w:space="0" w:color="D9D9E3"/>
              </w:divBdr>
              <w:divsChild>
                <w:div w:id="1963420457">
                  <w:marLeft w:val="0"/>
                  <w:marRight w:val="0"/>
                  <w:marTop w:val="0"/>
                  <w:marBottom w:val="0"/>
                  <w:divBdr>
                    <w:top w:val="single" w:sz="2" w:space="0" w:color="D9D9E3"/>
                    <w:left w:val="single" w:sz="2" w:space="0" w:color="D9D9E3"/>
                    <w:bottom w:val="single" w:sz="2" w:space="0" w:color="D9D9E3"/>
                    <w:right w:val="single" w:sz="2" w:space="0" w:color="D9D9E3"/>
                  </w:divBdr>
                  <w:divsChild>
                    <w:div w:id="557861729">
                      <w:marLeft w:val="0"/>
                      <w:marRight w:val="0"/>
                      <w:marTop w:val="0"/>
                      <w:marBottom w:val="0"/>
                      <w:divBdr>
                        <w:top w:val="single" w:sz="2" w:space="0" w:color="D9D9E3"/>
                        <w:left w:val="single" w:sz="2" w:space="0" w:color="D9D9E3"/>
                        <w:bottom w:val="single" w:sz="2" w:space="0" w:color="D9D9E3"/>
                        <w:right w:val="single" w:sz="2" w:space="0" w:color="D9D9E3"/>
                      </w:divBdr>
                      <w:divsChild>
                        <w:div w:id="1509640438">
                          <w:marLeft w:val="0"/>
                          <w:marRight w:val="0"/>
                          <w:marTop w:val="0"/>
                          <w:marBottom w:val="0"/>
                          <w:divBdr>
                            <w:top w:val="single" w:sz="2" w:space="0" w:color="auto"/>
                            <w:left w:val="single" w:sz="2" w:space="0" w:color="auto"/>
                            <w:bottom w:val="single" w:sz="4" w:space="0" w:color="auto"/>
                            <w:right w:val="single" w:sz="2" w:space="0" w:color="auto"/>
                          </w:divBdr>
                          <w:divsChild>
                            <w:div w:id="1676611837">
                              <w:marLeft w:val="0"/>
                              <w:marRight w:val="0"/>
                              <w:marTop w:val="100"/>
                              <w:marBottom w:val="100"/>
                              <w:divBdr>
                                <w:top w:val="single" w:sz="2" w:space="0" w:color="D9D9E3"/>
                                <w:left w:val="single" w:sz="2" w:space="0" w:color="D9D9E3"/>
                                <w:bottom w:val="single" w:sz="2" w:space="0" w:color="D9D9E3"/>
                                <w:right w:val="single" w:sz="2" w:space="0" w:color="D9D9E3"/>
                              </w:divBdr>
                              <w:divsChild>
                                <w:div w:id="353698061">
                                  <w:marLeft w:val="0"/>
                                  <w:marRight w:val="0"/>
                                  <w:marTop w:val="0"/>
                                  <w:marBottom w:val="0"/>
                                  <w:divBdr>
                                    <w:top w:val="single" w:sz="2" w:space="0" w:color="D9D9E3"/>
                                    <w:left w:val="single" w:sz="2" w:space="0" w:color="D9D9E3"/>
                                    <w:bottom w:val="single" w:sz="2" w:space="0" w:color="D9D9E3"/>
                                    <w:right w:val="single" w:sz="2" w:space="0" w:color="D9D9E3"/>
                                  </w:divBdr>
                                  <w:divsChild>
                                    <w:div w:id="739014578">
                                      <w:marLeft w:val="0"/>
                                      <w:marRight w:val="0"/>
                                      <w:marTop w:val="0"/>
                                      <w:marBottom w:val="0"/>
                                      <w:divBdr>
                                        <w:top w:val="single" w:sz="2" w:space="0" w:color="D9D9E3"/>
                                        <w:left w:val="single" w:sz="2" w:space="0" w:color="D9D9E3"/>
                                        <w:bottom w:val="single" w:sz="2" w:space="0" w:color="D9D9E3"/>
                                        <w:right w:val="single" w:sz="2" w:space="0" w:color="D9D9E3"/>
                                      </w:divBdr>
                                      <w:divsChild>
                                        <w:div w:id="2053188355">
                                          <w:marLeft w:val="0"/>
                                          <w:marRight w:val="0"/>
                                          <w:marTop w:val="0"/>
                                          <w:marBottom w:val="0"/>
                                          <w:divBdr>
                                            <w:top w:val="single" w:sz="2" w:space="0" w:color="D9D9E3"/>
                                            <w:left w:val="single" w:sz="2" w:space="0" w:color="D9D9E3"/>
                                            <w:bottom w:val="single" w:sz="2" w:space="0" w:color="D9D9E3"/>
                                            <w:right w:val="single" w:sz="2" w:space="0" w:color="D9D9E3"/>
                                          </w:divBdr>
                                          <w:divsChild>
                                            <w:div w:id="26372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36226497">
          <w:marLeft w:val="0"/>
          <w:marRight w:val="0"/>
          <w:marTop w:val="0"/>
          <w:marBottom w:val="0"/>
          <w:divBdr>
            <w:top w:val="none" w:sz="0" w:space="0" w:color="auto"/>
            <w:left w:val="none" w:sz="0" w:space="0" w:color="auto"/>
            <w:bottom w:val="none" w:sz="0" w:space="0" w:color="auto"/>
            <w:right w:val="none" w:sz="0" w:space="0" w:color="auto"/>
          </w:divBdr>
          <w:divsChild>
            <w:div w:id="1920603542">
              <w:marLeft w:val="0"/>
              <w:marRight w:val="0"/>
              <w:marTop w:val="0"/>
              <w:marBottom w:val="0"/>
              <w:divBdr>
                <w:top w:val="single" w:sz="2" w:space="0" w:color="D9D9E3"/>
                <w:left w:val="single" w:sz="2" w:space="0" w:color="D9D9E3"/>
                <w:bottom w:val="single" w:sz="2" w:space="0" w:color="D9D9E3"/>
                <w:right w:val="single" w:sz="2" w:space="0" w:color="D9D9E3"/>
              </w:divBdr>
              <w:divsChild>
                <w:div w:id="343943137">
                  <w:marLeft w:val="0"/>
                  <w:marRight w:val="0"/>
                  <w:marTop w:val="0"/>
                  <w:marBottom w:val="0"/>
                  <w:divBdr>
                    <w:top w:val="single" w:sz="2" w:space="0" w:color="D9D9E3"/>
                    <w:left w:val="single" w:sz="2" w:space="0" w:color="D9D9E3"/>
                    <w:bottom w:val="single" w:sz="2" w:space="0" w:color="D9D9E3"/>
                    <w:right w:val="single" w:sz="2" w:space="0" w:color="D9D9E3"/>
                  </w:divBdr>
                </w:div>
                <w:div w:id="109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9</Pages>
  <Words>3531</Words>
  <Characters>20132</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Sekretariat</cp:lastModifiedBy>
  <cp:revision>18</cp:revision>
  <dcterms:created xsi:type="dcterms:W3CDTF">2023-01-30T13:10:00Z</dcterms:created>
  <dcterms:modified xsi:type="dcterms:W3CDTF">2023-03-01T13:52:00Z</dcterms:modified>
</cp:coreProperties>
</file>