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1B" w:rsidRPr="006E5C1B" w:rsidRDefault="006E5C1B" w:rsidP="006E5C1B">
      <w:pPr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sk-SK"/>
        </w:rPr>
      </w:pPr>
      <w:r w:rsidRPr="006E5C1B">
        <w:rPr>
          <w:rFonts w:ascii="Helvetica" w:eastAsia="Times New Roman" w:hAnsi="Helvetica" w:cs="Helvetica"/>
          <w:color w:val="1F1F1F"/>
          <w:sz w:val="36"/>
          <w:szCs w:val="36"/>
          <w:lang w:eastAsia="sk-SK"/>
        </w:rPr>
        <w:t>Novela vyhlášky Ministerstva zdravotníctva Slovenskej republiky č. 526/2007 Z. z.</w:t>
      </w:r>
    </w:p>
    <w:p w:rsidR="006E5C1B" w:rsidRPr="006E5C1B" w:rsidRDefault="006E5C1B" w:rsidP="006E5C1B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sk-SK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367"/>
        <w:gridCol w:w="367"/>
        <w:gridCol w:w="367"/>
      </w:tblGrid>
      <w:tr w:rsidR="006E5C1B" w:rsidRPr="006E5C1B" w:rsidTr="006E5C1B">
        <w:tc>
          <w:tcPr>
            <w:tcW w:w="7955" w:type="dxa"/>
            <w:noWrap/>
          </w:tcPr>
          <w:p w:rsidR="006E5C1B" w:rsidRPr="006E5C1B" w:rsidRDefault="006E5C1B" w:rsidP="006E5C1B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</w:tcPr>
          <w:p w:rsidR="006E5C1B" w:rsidRPr="006E5C1B" w:rsidRDefault="006E5C1B" w:rsidP="006E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</w:tcPr>
          <w:p w:rsidR="006E5C1B" w:rsidRPr="006E5C1B" w:rsidRDefault="006E5C1B" w:rsidP="006E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</w:tcPr>
          <w:p w:rsidR="006E5C1B" w:rsidRPr="006E5C1B" w:rsidRDefault="006E5C1B" w:rsidP="006E5C1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sk-SK"/>
              </w:rPr>
            </w:pPr>
          </w:p>
        </w:tc>
      </w:tr>
    </w:tbl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Vážená pani riaditeľka, Vážený pán riaditeľ!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Regionálny úrad školskej správy v Košiciach si Vás dovoľuje požiadať o spoluprácu s Regionálnym úradom verejného zdravotníctva so sídlom v Košiciach pri zdieľaní informácie o novele vyhlášky Ministerstva zdravotníctva Slovenskej republiky č. 526/2007 Z. z., ktorou sa ustanovujú podrobnosti o požiadavkách na zotavovacie podujatia, ktorá je právne záväzným dokumentom a nadobudla účinnosť dňa 1. januára 2024.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Novela vyššie uvedenej vyhlášky sa týka paragrafu 1 ods. 1 písm. b), paragrafu 4 ods. 2 a paragrafu 6 ods. 1 písm. b) a d), a spočíva v tom, že vyhlásenie o zdravotnej spôsobilosti: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na pobyt v kolektíve aj s ohľadom na charakter zotavovacieho podujatia,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o tom, že dieťa neprejavuje príznaky akútneho ochorenia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- a že nemá nariadené karanténne opatrenie alebo počas 14 dní predchádzajúcich odchodu na zotavovacie podujatie neprišlo do kontaktu s osobou chorou na prenosné ochorenie alebo osobou podozrivou z nákazy prenosným ochorením potvrdzuje RODIČ, resp. iná osoba, ktorá má dieťa zverené do osobnej starostlivosti alebo do pestúnskej starostlivosti na základe rozhodnutia súdu, poručník, opatrovník alebo zástupca zariadenia, v ktorom sa vykonáva ústavná starostlivosť, výchovné opatrenie, neodkladné opatrenie alebo ochranná výchova, výkon väzby, výkon trestu odňatia slobody alebo výkon </w:t>
      </w:r>
      <w:proofErr w:type="spellStart"/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detencie</w:t>
      </w:r>
      <w:proofErr w:type="spellEnd"/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(ďalej len „zákonný zástupca“) vo vyhlásení zákonného zástupcu o zdravotnej spôsobilosti dieťaťa nie staršom ako jeden deň.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Vzor vyhlásenia</w:t>
      </w: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 zákonného zástupcu o zdravotnej spôsobilosti dieťaťa je uvedený v prílohe vyššie uvedenej vyhlášky, ktorej </w:t>
      </w:r>
      <w:proofErr w:type="spellStart"/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link</w:t>
      </w:r>
      <w:proofErr w:type="spellEnd"/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Vám týmto preposielame: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hyperlink r:id="rId4" w:tgtFrame="_blank" w:history="1">
        <w:r w:rsidRPr="006E5C1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https://www.slov-lex.sk/pravne-predpisy/SK/ZZ/2007/526/20240101#</w:t>
        </w:r>
      </w:hyperlink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 vyššie uvedeného teda vyplýva, že ošetrujúci lekár dieťaťa (pediater) už potvrdenia o zdravotnej spôsobilosti dieťaťa, ktoré sa zúčastní zotavovacieho podujatia</w:t>
      </w:r>
      <w:r w:rsidRPr="006E5C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 nevydáva</w:t>
      </w: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Takéto vyhlásenie už vydáva výlučne rodič (zákonný zástupca).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MUDr. Jana Kollárová, MPH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vedúca odboru hygieny detí a mládeže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RÚVZ so sídlom v Košiciach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055/6114233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Vopred Vám ďakujem za spoluprácu!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6E5C1B" w:rsidRPr="006E5C1B" w:rsidRDefault="006E5C1B" w:rsidP="006E5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1F3864"/>
          <w:sz w:val="24"/>
          <w:szCs w:val="24"/>
          <w:lang w:val="pl-PL" w:eastAsia="sk-SK"/>
        </w:rPr>
        <w:t> </w:t>
      </w:r>
      <w:r w:rsidRPr="006E5C1B">
        <w:rPr>
          <w:rFonts w:ascii="Helvetica" w:eastAsia="Times New Roman" w:hAnsi="Helvetica" w:cs="Helvetica"/>
          <w:color w:val="2C3E50"/>
          <w:sz w:val="23"/>
          <w:szCs w:val="23"/>
          <w:lang w:val="en" w:eastAsia="sk-SK"/>
        </w:rPr>
        <w:t xml:space="preserve">S </w:t>
      </w:r>
      <w:proofErr w:type="spellStart"/>
      <w:r w:rsidRPr="006E5C1B">
        <w:rPr>
          <w:rFonts w:ascii="Helvetica" w:eastAsia="Times New Roman" w:hAnsi="Helvetica" w:cs="Helvetica"/>
          <w:color w:val="2C3E50"/>
          <w:sz w:val="23"/>
          <w:szCs w:val="23"/>
          <w:lang w:val="en" w:eastAsia="sk-SK"/>
        </w:rPr>
        <w:t>pozdravom</w:t>
      </w:r>
      <w:proofErr w:type="spellEnd"/>
    </w:p>
    <w:p w:rsidR="006E5C1B" w:rsidRPr="006E5C1B" w:rsidRDefault="006E5C1B" w:rsidP="006E5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Helvetica" w:eastAsia="Times New Roman" w:hAnsi="Helvetica" w:cs="Helvetica"/>
          <w:b/>
          <w:bCs/>
          <w:color w:val="2C3E50"/>
          <w:sz w:val="23"/>
          <w:szCs w:val="23"/>
          <w:lang w:val="en" w:eastAsia="sk-SK"/>
        </w:rPr>
        <w:t> </w:t>
      </w:r>
    </w:p>
    <w:p w:rsidR="006E5C1B" w:rsidRPr="006E5C1B" w:rsidRDefault="006E5C1B" w:rsidP="006E5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proofErr w:type="spellStart"/>
      <w:r w:rsidRPr="006E5C1B">
        <w:rPr>
          <w:rFonts w:ascii="Helvetica" w:eastAsia="Times New Roman" w:hAnsi="Helvetica" w:cs="Helvetica"/>
          <w:b/>
          <w:bCs/>
          <w:color w:val="2C3E50"/>
          <w:sz w:val="23"/>
          <w:szCs w:val="23"/>
          <w:lang w:val="en" w:eastAsia="sk-SK"/>
        </w:rPr>
        <w:t>RNDr</w:t>
      </w:r>
      <w:proofErr w:type="spellEnd"/>
      <w:r w:rsidRPr="006E5C1B">
        <w:rPr>
          <w:rFonts w:ascii="Helvetica" w:eastAsia="Times New Roman" w:hAnsi="Helvetica" w:cs="Helvetica"/>
          <w:b/>
          <w:bCs/>
          <w:color w:val="2C3E50"/>
          <w:sz w:val="23"/>
          <w:szCs w:val="23"/>
          <w:lang w:val="en" w:eastAsia="sk-SK"/>
        </w:rPr>
        <w:t xml:space="preserve">. Martin </w:t>
      </w:r>
      <w:proofErr w:type="spellStart"/>
      <w:r w:rsidRPr="006E5C1B">
        <w:rPr>
          <w:rFonts w:ascii="Helvetica" w:eastAsia="Times New Roman" w:hAnsi="Helvetica" w:cs="Helvetica"/>
          <w:b/>
          <w:bCs/>
          <w:color w:val="2C3E50"/>
          <w:sz w:val="23"/>
          <w:szCs w:val="23"/>
          <w:lang w:val="en" w:eastAsia="sk-SK"/>
        </w:rPr>
        <w:t>Kotlár</w:t>
      </w:r>
      <w:proofErr w:type="spellEnd"/>
      <w:r w:rsidRPr="006E5C1B">
        <w:rPr>
          <w:rFonts w:ascii="Helvetica" w:eastAsia="Times New Roman" w:hAnsi="Helvetica" w:cs="Helvetica"/>
          <w:b/>
          <w:bCs/>
          <w:color w:val="2C3E50"/>
          <w:sz w:val="23"/>
          <w:szCs w:val="23"/>
          <w:lang w:val="en" w:eastAsia="sk-SK"/>
        </w:rPr>
        <w:t>, PhD., MBA, LLM, MSc.</w:t>
      </w:r>
    </w:p>
    <w:p w:rsidR="006E5C1B" w:rsidRPr="006E5C1B" w:rsidRDefault="006E5C1B" w:rsidP="006E5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proofErr w:type="spellStart"/>
      <w:proofErr w:type="gramStart"/>
      <w:r w:rsidRPr="006E5C1B">
        <w:rPr>
          <w:rFonts w:ascii="Helvetica" w:eastAsia="Times New Roman" w:hAnsi="Helvetica" w:cs="Helvetica"/>
          <w:color w:val="2C3E50"/>
          <w:sz w:val="18"/>
          <w:szCs w:val="18"/>
          <w:lang w:val="en" w:eastAsia="sk-SK"/>
        </w:rPr>
        <w:t>odborný</w:t>
      </w:r>
      <w:proofErr w:type="spellEnd"/>
      <w:proofErr w:type="gramEnd"/>
      <w:r w:rsidRPr="006E5C1B">
        <w:rPr>
          <w:rFonts w:ascii="Helvetica" w:eastAsia="Times New Roman" w:hAnsi="Helvetica" w:cs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 w:rsidRPr="006E5C1B">
        <w:rPr>
          <w:rFonts w:ascii="Helvetica" w:eastAsia="Times New Roman" w:hAnsi="Helvetica" w:cs="Helvetica"/>
          <w:color w:val="2C3E50"/>
          <w:sz w:val="18"/>
          <w:szCs w:val="18"/>
          <w:lang w:val="en" w:eastAsia="sk-SK"/>
        </w:rPr>
        <w:t>radca</w:t>
      </w:r>
      <w:proofErr w:type="spellEnd"/>
      <w:r w:rsidRPr="006E5C1B">
        <w:rPr>
          <w:rFonts w:ascii="Helvetica" w:eastAsia="Times New Roman" w:hAnsi="Helvetica" w:cs="Helvetica"/>
          <w:color w:val="2C3E50"/>
          <w:sz w:val="18"/>
          <w:szCs w:val="18"/>
          <w:lang w:val="en" w:eastAsia="sk-SK"/>
        </w:rPr>
        <w:t> </w:t>
      </w:r>
      <w:r w:rsidRPr="006E5C1B">
        <w:rPr>
          <w:rFonts w:ascii="Helvetica" w:eastAsia="Times New Roman" w:hAnsi="Helvetica" w:cs="Helvetica"/>
          <w:color w:val="FF0000"/>
          <w:sz w:val="18"/>
          <w:szCs w:val="18"/>
          <w:lang w:val="en" w:eastAsia="sk-SK"/>
        </w:rPr>
        <w:t>| </w:t>
      </w:r>
      <w:proofErr w:type="spellStart"/>
      <w:r w:rsidRPr="006E5C1B">
        <w:rPr>
          <w:rFonts w:ascii="Helvetica" w:eastAsia="Times New Roman" w:hAnsi="Helvetica" w:cs="Helvetica"/>
          <w:color w:val="002060"/>
          <w:sz w:val="18"/>
          <w:szCs w:val="18"/>
          <w:lang w:val="en" w:eastAsia="sk-SK"/>
        </w:rPr>
        <w:t>odbor</w:t>
      </w:r>
      <w:proofErr w:type="spellEnd"/>
      <w:r w:rsidRPr="006E5C1B">
        <w:rPr>
          <w:rFonts w:ascii="Helvetica" w:eastAsia="Times New Roman" w:hAnsi="Helvetica" w:cs="Helvetica"/>
          <w:color w:val="002060"/>
          <w:sz w:val="18"/>
          <w:szCs w:val="18"/>
          <w:lang w:val="en" w:eastAsia="sk-SK"/>
        </w:rPr>
        <w:t xml:space="preserve"> </w:t>
      </w:r>
      <w:proofErr w:type="spellStart"/>
      <w:r w:rsidRPr="006E5C1B">
        <w:rPr>
          <w:rFonts w:ascii="Helvetica" w:eastAsia="Times New Roman" w:hAnsi="Helvetica" w:cs="Helvetica"/>
          <w:color w:val="002060"/>
          <w:sz w:val="18"/>
          <w:szCs w:val="18"/>
          <w:lang w:val="en" w:eastAsia="sk-SK"/>
        </w:rPr>
        <w:t>metodiky</w:t>
      </w:r>
      <w:proofErr w:type="spellEnd"/>
    </w:p>
    <w:p w:rsidR="006E5C1B" w:rsidRPr="006E5C1B" w:rsidRDefault="006E5C1B" w:rsidP="006E5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6E5C1B" w:rsidRPr="006E5C1B" w:rsidRDefault="006E5C1B" w:rsidP="006E5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proofErr w:type="spellStart"/>
      <w:r w:rsidRPr="006E5C1B">
        <w:rPr>
          <w:rFonts w:ascii="Helvetica" w:eastAsia="Times New Roman" w:hAnsi="Helvetica" w:cs="Helvetica"/>
          <w:color w:val="2C3E50"/>
          <w:sz w:val="18"/>
          <w:szCs w:val="18"/>
          <w:lang w:val="en" w:eastAsia="sk-SK"/>
        </w:rPr>
        <w:t>Zádielska</w:t>
      </w:r>
      <w:proofErr w:type="spellEnd"/>
      <w:r w:rsidRPr="006E5C1B">
        <w:rPr>
          <w:rFonts w:ascii="Helvetica" w:eastAsia="Times New Roman" w:hAnsi="Helvetica" w:cs="Helvetica"/>
          <w:color w:val="2C3E50"/>
          <w:sz w:val="18"/>
          <w:szCs w:val="18"/>
          <w:lang w:val="en" w:eastAsia="sk-SK"/>
        </w:rPr>
        <w:t> </w:t>
      </w:r>
      <w:r w:rsidRPr="006E5C1B">
        <w:rPr>
          <w:rFonts w:ascii="Helvetica" w:eastAsia="Times New Roman" w:hAnsi="Helvetica" w:cs="Helvetica"/>
          <w:color w:val="1F497D"/>
          <w:sz w:val="18"/>
          <w:szCs w:val="18"/>
          <w:lang w:val="en" w:eastAsia="sk-SK"/>
        </w:rPr>
        <w:t>1222/</w:t>
      </w:r>
      <w:r w:rsidRPr="006E5C1B">
        <w:rPr>
          <w:rFonts w:ascii="Helvetica" w:eastAsia="Times New Roman" w:hAnsi="Helvetica" w:cs="Helvetica"/>
          <w:color w:val="2C3E50"/>
          <w:sz w:val="18"/>
          <w:szCs w:val="18"/>
          <w:lang w:val="en" w:eastAsia="sk-SK"/>
        </w:rPr>
        <w:t>1 </w:t>
      </w:r>
      <w:r w:rsidRPr="006E5C1B">
        <w:rPr>
          <w:rFonts w:ascii="Helvetica" w:eastAsia="Times New Roman" w:hAnsi="Helvetica" w:cs="Helvetica"/>
          <w:color w:val="FF0000"/>
          <w:sz w:val="18"/>
          <w:szCs w:val="18"/>
          <w:lang w:val="en" w:eastAsia="sk-SK"/>
        </w:rPr>
        <w:t>| </w:t>
      </w:r>
      <w:r w:rsidRPr="006E5C1B">
        <w:rPr>
          <w:rFonts w:ascii="Helvetica" w:eastAsia="Times New Roman" w:hAnsi="Helvetica" w:cs="Helvetica"/>
          <w:color w:val="2C3E50"/>
          <w:sz w:val="18"/>
          <w:szCs w:val="18"/>
          <w:lang w:val="en" w:eastAsia="sk-SK"/>
        </w:rPr>
        <w:t xml:space="preserve">040 33 </w:t>
      </w:r>
      <w:proofErr w:type="spellStart"/>
      <w:r w:rsidRPr="006E5C1B">
        <w:rPr>
          <w:rFonts w:ascii="Helvetica" w:eastAsia="Times New Roman" w:hAnsi="Helvetica" w:cs="Helvetica"/>
          <w:color w:val="2C3E50"/>
          <w:sz w:val="18"/>
          <w:szCs w:val="18"/>
          <w:lang w:val="en" w:eastAsia="sk-SK"/>
        </w:rPr>
        <w:t>Košice</w:t>
      </w:r>
      <w:proofErr w:type="spellEnd"/>
      <w:r w:rsidRPr="006E5C1B">
        <w:rPr>
          <w:rFonts w:ascii="Helvetica" w:eastAsia="Times New Roman" w:hAnsi="Helvetica" w:cs="Helvetica"/>
          <w:color w:val="2C3E50"/>
          <w:sz w:val="18"/>
          <w:szCs w:val="18"/>
          <w:lang w:val="en" w:eastAsia="sk-SK"/>
        </w:rPr>
        <w:t> </w:t>
      </w:r>
      <w:r w:rsidRPr="006E5C1B">
        <w:rPr>
          <w:rFonts w:ascii="Helvetica" w:eastAsia="Times New Roman" w:hAnsi="Helvetica" w:cs="Helvetica"/>
          <w:color w:val="FF0000"/>
          <w:sz w:val="18"/>
          <w:szCs w:val="18"/>
          <w:lang w:val="en" w:eastAsia="sk-SK"/>
        </w:rPr>
        <w:t>| </w:t>
      </w:r>
      <w:proofErr w:type="spellStart"/>
      <w:r w:rsidRPr="006E5C1B">
        <w:rPr>
          <w:rFonts w:ascii="Helvetica" w:eastAsia="Times New Roman" w:hAnsi="Helvetica" w:cs="Helvetica"/>
          <w:color w:val="2C3E50"/>
          <w:sz w:val="18"/>
          <w:szCs w:val="18"/>
          <w:lang w:val="en" w:eastAsia="sk-SK"/>
        </w:rPr>
        <w:t>Slovenská</w:t>
      </w:r>
      <w:proofErr w:type="spellEnd"/>
      <w:r w:rsidRPr="006E5C1B">
        <w:rPr>
          <w:rFonts w:ascii="Helvetica" w:eastAsia="Times New Roman" w:hAnsi="Helvetica" w:cs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 w:rsidRPr="006E5C1B">
        <w:rPr>
          <w:rFonts w:ascii="Helvetica" w:eastAsia="Times New Roman" w:hAnsi="Helvetica" w:cs="Helvetica"/>
          <w:color w:val="2C3E50"/>
          <w:sz w:val="18"/>
          <w:szCs w:val="18"/>
          <w:lang w:val="en" w:eastAsia="sk-SK"/>
        </w:rPr>
        <w:t>republika</w:t>
      </w:r>
      <w:proofErr w:type="spellEnd"/>
    </w:p>
    <w:p w:rsidR="006E5C1B" w:rsidRPr="006E5C1B" w:rsidRDefault="006E5C1B" w:rsidP="006E5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Helvetica" w:eastAsia="Times New Roman" w:hAnsi="Helvetica" w:cs="Helvetica"/>
          <w:color w:val="2C3E50"/>
          <w:sz w:val="18"/>
          <w:szCs w:val="18"/>
          <w:lang w:val="en" w:eastAsia="sk-SK"/>
        </w:rPr>
        <w:t>tel.: +421 55 3226 616</w:t>
      </w:r>
    </w:p>
    <w:p w:rsidR="006E5C1B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email: </w:t>
      </w:r>
      <w:hyperlink r:id="rId5" w:tgtFrame="_blank" w:history="1">
        <w:r w:rsidRPr="006E5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martin.kotlar@russ-ke.sk</w:t>
        </w:r>
      </w:hyperlink>
      <w:r w:rsidRPr="006E5C1B">
        <w:rPr>
          <w:rFonts w:ascii="Helvetica" w:eastAsia="Times New Roman" w:hAnsi="Helvetica" w:cs="Helvetica"/>
          <w:color w:val="FF0000"/>
          <w:sz w:val="18"/>
          <w:szCs w:val="18"/>
          <w:lang w:val="en" w:eastAsia="sk-SK"/>
        </w:rPr>
        <w:t> | </w:t>
      </w:r>
      <w:hyperlink r:id="rId6" w:tgtFrame="_blank" w:history="1">
        <w:r w:rsidRPr="006E5C1B">
          <w:rPr>
            <w:rFonts w:ascii="Helvetica" w:eastAsia="Times New Roman" w:hAnsi="Helvetica" w:cs="Helvetica"/>
            <w:color w:val="0000FF"/>
            <w:sz w:val="18"/>
            <w:szCs w:val="18"/>
            <w:u w:val="single"/>
            <w:lang w:val="en" w:eastAsia="sk-SK"/>
          </w:rPr>
          <w:t>www.russ-ke.sk</w:t>
        </w:r>
      </w:hyperlink>
    </w:p>
    <w:p w:rsidR="00EC78E7" w:rsidRPr="006E5C1B" w:rsidRDefault="006E5C1B" w:rsidP="006E5C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5C1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bookmarkStart w:id="0" w:name="_GoBack"/>
      <w:bookmarkEnd w:id="0"/>
    </w:p>
    <w:sectPr w:rsidR="00EC78E7" w:rsidRPr="006E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66"/>
    <w:rsid w:val="001E4EC0"/>
    <w:rsid w:val="006E5C1B"/>
    <w:rsid w:val="0098229A"/>
    <w:rsid w:val="00BD13F0"/>
    <w:rsid w:val="00F7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F599F-C2B7-44B7-BC09-475492D7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917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8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349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8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0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3604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06561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6052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80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0182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17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268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75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54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70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-ke.sk/" TargetMode="External"/><Relationship Id="rId5" Type="http://schemas.openxmlformats.org/officeDocument/2006/relationships/hyperlink" Target="mailto:martin.kotlar@russ-ke.sk" TargetMode="External"/><Relationship Id="rId4" Type="http://schemas.openxmlformats.org/officeDocument/2006/relationships/hyperlink" Target="https://www.slov-lex.sk/pravne-predpisy/SK/ZZ/2007/526/202401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</cp:revision>
  <dcterms:created xsi:type="dcterms:W3CDTF">2024-01-15T09:16:00Z</dcterms:created>
  <dcterms:modified xsi:type="dcterms:W3CDTF">2024-01-15T09:19:00Z</dcterms:modified>
</cp:coreProperties>
</file>