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AD2C" w14:textId="63348673" w:rsidR="00A738FA" w:rsidRDefault="4BBCF072" w:rsidP="4CD8AC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>ŠKOLSKÝ VZDELÁVACÍ PROGRAM</w:t>
      </w:r>
    </w:p>
    <w:p w14:paraId="7E962708" w14:textId="55005BFF" w:rsidR="00A738FA" w:rsidRDefault="4BBCF072" w:rsidP="4CD8ACFC"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Doplňujúce texty k </w:t>
      </w:r>
      <w:proofErr w:type="spellStart"/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>inkluzívnym</w:t>
      </w:r>
      <w:proofErr w:type="spellEnd"/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humanistickým princípom </w:t>
      </w:r>
    </w:p>
    <w:p w14:paraId="2AA0A8FF" w14:textId="3ABE7266" w:rsidR="00A738FA" w:rsidRDefault="4BBCF072" w:rsidP="4CD8ACFC"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>a školskému podpornému tímu</w:t>
      </w:r>
    </w:p>
    <w:p w14:paraId="1C340378" w14:textId="1E360B6F" w:rsidR="00A738FA" w:rsidRDefault="4BBCF072" w:rsidP="4CD8ACFC"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9952A7" w14:textId="5812A2DA" w:rsidR="00A738FA" w:rsidRDefault="4BBCF072" w:rsidP="4CD8ACFC"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>Vymedzenie cieľov, poslania a zamerania školy</w:t>
      </w:r>
    </w:p>
    <w:p w14:paraId="48CD28EB" w14:textId="0ED591E4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Cieľ, poslanie a zameranie školy vychádza z princípov výchovy a vzdelávania v § 3 zákona 245/2008. V rámci týchto princípov sa naša škola hlási aj k princípom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inkluzívneho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vzdelávania (§3 písm. d), ktoré je uskutočňované na základe rovnosti príležitostí, rešpektovania výchovno-vzdelávacích potrieb, individuálnych osobitostí a aktívneho zapojenia všetkých žiakov do výchovy a vzdelávania. A nielen žiakov, ale aj každého človeka v školskom prostredí – t. j. rodičov i zamestnancov v spolupráci so zriaďovateľom, radou školy, centrom poradenstva a prevencie a ďalšími externými organizáciami. </w:t>
      </w:r>
    </w:p>
    <w:p w14:paraId="6022ECE4" w14:textId="260DA61E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Systém podpory a práce postavený na rozvoji človeka v školskom prostredí vychádza z podporných úrovní 1. – 5. stupňa definovaných v § 131 školského zákona a bližšie popísaných ministerstvom školstva najmä v podpornej úrovni 1. stupňa a 2. stupňa. To zahŕňa premenu školy na učiace sa spoločenstvo, demokratické prostredie s kritickým myslením, budovanie zdravých vzťahov či kultúry rešpektu a úcty. Úlohy zamestnancov sú síce rôzne, ale vzájomne sa dopĺňajú, prelínajú a smerujú ku komplexnému rozvoju človeka. Pedagogický zbor, ktorý pôsobí v podpornej úrovni 1. stupňa najbližšie k žiakom ako kľúčová vzťahová osoba, je v našej škole doplnený o školský podporný tím, ktorý intenzívne napomáha podpore vzťahov pedagogických zamestnancov a rodičov na ceste k žiakom. Takýto tím je zložený z odborných zamestnancov a niektorých pedagogických, ktorí spoločne vytvárajú tímovú prácu v školskom prostredí. </w:t>
      </w:r>
    </w:p>
    <w:p w14:paraId="59C3601B" w14:textId="7EA2F218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>Od školského r. 202</w:t>
      </w:r>
      <w:r w:rsidR="3FE0FC70" w:rsidRPr="4CD8AC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4CD8ACF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761C67F2" w:rsidRPr="4CD8AC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nastúpila naša škola na cestu k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inkluzívnemu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vzdelávaniu otvorením sa pre nové profesie a činnosti so snahou budovať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inkluzívnu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klímu a kultúru. </w:t>
      </w:r>
    </w:p>
    <w:p w14:paraId="64A8A812" w14:textId="60AC2E90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Inkluzívna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cesta je zameraná na: </w:t>
      </w:r>
    </w:p>
    <w:p w14:paraId="4A553F30" w14:textId="70156093" w:rsidR="00A738FA" w:rsidRDefault="4BBCF072" w:rsidP="4CD8ACFC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>Podporu každého žiaka, ale aj učiteľa a rodiča v tom, čo potrebuje k svojmu rastu,</w:t>
      </w:r>
    </w:p>
    <w:p w14:paraId="260A2B9F" w14:textId="419A0CB0" w:rsidR="00A738FA" w:rsidRDefault="4BBCF072" w:rsidP="4CD8ACFC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Poskytovanie komplexnej podpory na škole skrze školský podporný tím – najmä ako prevencia a včasné vyhľadávanie a riešenie problémov, </w:t>
      </w:r>
    </w:p>
    <w:p w14:paraId="48549230" w14:textId="4D29BD26" w:rsidR="00A738FA" w:rsidRDefault="4BBCF072" w:rsidP="4CD8ACFC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>Budovanie vzťahového trojuholníka dieťa, rodič a učiteľ</w:t>
      </w:r>
    </w:p>
    <w:p w14:paraId="56DDFF1A" w14:textId="083A16D0" w:rsidR="00A738FA" w:rsidRDefault="4BBCF072" w:rsidP="4CD8ACFC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Zameranie viac na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formatívne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hodnotenie a reflexiu.</w:t>
      </w:r>
    </w:p>
    <w:p w14:paraId="7FFF6C30" w14:textId="1CF8C984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8E036" w14:textId="0749F4B5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Naša škola je otvorená pre vzdelávanie všetkých žiakov v rozsahu a kvalite zodpovedajúcej individuálnym potrebám žiaka, triedy a školy. Pri práci využívame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inkluzívny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prístup, aby každé dieťa bolo vnímané ako jedinečné a necítilo sa odmietané. Chceme tak zabezpečiť ústavný rovný prístup k vzdelávaniu pre všetkých žiakov, primeraný rozvoj ich schopností, dosiahnutie primeraného stupňa vzdelania a ich primeraného začlenenia do spoločnosti. </w:t>
      </w:r>
    </w:p>
    <w:p w14:paraId="4D5C5963" w14:textId="507412A9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C7D46" w14:textId="507412A9" w:rsidR="00A738FA" w:rsidRDefault="00A738FA" w:rsidP="4CD8AC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3D39F9" w14:textId="507412A9" w:rsidR="00A738FA" w:rsidRDefault="00A738FA" w:rsidP="4CD8AC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F91738" w14:textId="2DD9FA15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b/>
          <w:bCs/>
          <w:sz w:val="24"/>
          <w:szCs w:val="24"/>
        </w:rPr>
        <w:t>Školský podporný tím</w:t>
      </w: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16545" w14:textId="535D878A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Na škole pracuje aj školský podporný tím (ďalej len „ŠPT“) zložený zo školského psychológa, </w:t>
      </w:r>
      <w:r w:rsidR="6D5BB69F" w:rsidRPr="4CD8ACFC">
        <w:rPr>
          <w:rFonts w:ascii="Times New Roman" w:eastAsia="Times New Roman" w:hAnsi="Times New Roman" w:cs="Times New Roman"/>
          <w:sz w:val="24"/>
          <w:szCs w:val="24"/>
        </w:rPr>
        <w:t>výchovného</w:t>
      </w: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kariérového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poradcu</w:t>
      </w:r>
      <w:r w:rsidR="099140F4" w:rsidRPr="4CD8ACFC">
        <w:rPr>
          <w:rFonts w:ascii="Times New Roman" w:eastAsia="Times New Roman" w:hAnsi="Times New Roman" w:cs="Times New Roman"/>
          <w:sz w:val="24"/>
          <w:szCs w:val="24"/>
        </w:rPr>
        <w:t xml:space="preserve"> a asistentov učiteľa.</w:t>
      </w: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Činnosť tohto tímu sa riadi § 131 školského zákona a § 21n. a § 84a) zákona 138/2019 o pedagogických a odborných zamestnancoch, procesnými, výkonovými a obsahovými štandardami i popísanými úrovňami podpory, predovšetkým však podporné úrovne 1. a 2. stupňa, ale aj metodickými usmerneniami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VÚDPaPu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(napr. ŠPT, 2022). V škole tím úzko spolupracuje s triednymi učiteľmi, predmetovými učiteľmi, vedením školy, vychovávateľmi, rodičmi a žiakmi. </w:t>
      </w:r>
    </w:p>
    <w:p w14:paraId="34C5AAF9" w14:textId="0797C2D9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Členovia tímu majú príslušnú kvalifikáciu a špecializované vzdelávania určené na výkon svojich funkcií a poskytujú žiakom, rodičom a učiteľom rozličné podporné služby, riadia sa platnou legislatívou, pracovnou náplňou, školským vzdelávacím programom a metodickým usmerňovaním centra poradenstva a prevencie v našom okrese. Pôsobenie týchto zamestnancov je plne v súlade s cieľmi výchovy a vzdelávania, so školským zákonom a najlepším záujmom dieťaťa. A hoci samotná činnosť tímu nepodlieha špeciálnemu súhlasu rodičov tak ako je to napríklad v rezorte zdravotníctva, predsa jeho činnosť je podporná, partnerská a otvorená s vysokým štandardom etiky a transparentnosti a informačnou povinnosťou vo vzťahu k rodičom. Držíme sa zásady, že rodič je partner školy a je nielen informovaný, ale aj priamo zapojený do podpory dieťaťa. </w:t>
      </w:r>
    </w:p>
    <w:p w14:paraId="58BCEAA6" w14:textId="220A398C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Hlavnými oblasťami podpory sú v súlade s § 131 školského zákona prevencia, výchovné a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kariérové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poradenstvo, rozvoj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inkluzívneho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vzdelávania, orientačná diagnostika, intervencia a krízová intervencia,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reedukácia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a metodická podpora a poradenstvo pedagogickým zamestnancom, rodičom alebo žiakom. To môže zahŕňať preventívne programy a aktivity v triedach zamerané na zlepšenie klímy, mediáciu po konflikte alebo ťaživej situácii, podpora učiteľa počas vyučovania,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depistáže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pri zápisoch alebo v prvých ročníkoch,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sociometrie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, besedy, diskusie a vzdelávanie pre rodičov a zamestnancov, účasť na rodičovských združeniach a ďalšie. Práca a činnosť týchto zamestnancov je riadnou súčasťou výchovno-vzdelávacej činnosti a napĺňania cieľov výchovy a vzdelávania. </w:t>
      </w:r>
    </w:p>
    <w:p w14:paraId="2F85904F" w14:textId="1A66F279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Škola na podporu výchovno-vzdelávacích potrieb žiakov podľa § 2 h) školského zákona poskytuje podporu všetkým žiakom a to tak, že zabezpečuje podmienky, organizáciu a realizáciu výchovno-vzdelávacieho procesu spôsobom, ktorý primerane zodpovedá potrebám telesného, psychického a sociálneho vývinu žiakov v úzkej spolupráci so ŠPT: </w:t>
      </w:r>
    </w:p>
    <w:p w14:paraId="2150C382" w14:textId="6FC30DB9" w:rsidR="00A738FA" w:rsidRDefault="4BBCF072" w:rsidP="4CD8ACFC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poskytuje všetkým žiakom podporu na podpornej úrovni 1. stupňa, ako sú preventívne programy, ranné kruhy, pravidelné elektronické aj osobné konzultácie rodičov s učiteľmi, </w:t>
      </w:r>
      <w:proofErr w:type="spellStart"/>
      <w:r w:rsidRPr="4CD8ACFC">
        <w:rPr>
          <w:rFonts w:ascii="Times New Roman" w:eastAsia="Times New Roman" w:hAnsi="Times New Roman" w:cs="Times New Roman"/>
          <w:sz w:val="24"/>
          <w:szCs w:val="24"/>
        </w:rPr>
        <w:t>kariérové</w:t>
      </w:r>
      <w:proofErr w:type="spellEnd"/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poradenstvo, </w:t>
      </w:r>
    </w:p>
    <w:p w14:paraId="3F3A05BB" w14:textId="425A3907" w:rsidR="00A738FA" w:rsidRDefault="4BBCF072" w:rsidP="4CD8ACFC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zostavuje školský poriadok zameraný na spravodlivejšie a ľudskejšie formované pravidlá školského života v súčinnosti so žiakmi a radou školy, </w:t>
      </w:r>
    </w:p>
    <w:p w14:paraId="679D4EAC" w14:textId="3A8FCA19" w:rsidR="00A738FA" w:rsidRDefault="4BBCF072" w:rsidP="4CD8ACFC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pravidelne sleduje a realizuje skríning dochádzky, prospechu a správania žiakov cez prístup ŠPT do internetovej žiackej knižky a triednej knihy, prinášanie systémových návrhov pre zlepšenie, špecifické sledovanie rizikových faktorov ako je adaptácia žiakov prvého ročníka ZŠ, prechod na druhý stupeň ZŠ, prestup alebo odchod žiaka, obdobie dospievania, </w:t>
      </w:r>
    </w:p>
    <w:p w14:paraId="1D109D75" w14:textId="1AC73626" w:rsidR="00A738FA" w:rsidRDefault="4BBCF072" w:rsidP="4CD8ACFC">
      <w:pPr>
        <w:pStyle w:val="Odsekzoznamu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lastRenderedPageBreak/>
        <w:t>umožňuje všetkým žiakom prístup k ŠPT a jeho službám, keď to v priebehu celej školskej dochádzky žiak alebo rodič potrebuje pre individuálnu podporu v kríze, životných ťažkostiach alebo na vlastný rozvoj svojho potenciálu,</w:t>
      </w:r>
    </w:p>
    <w:p w14:paraId="57C8A28D" w14:textId="65EDBA4D" w:rsidR="00A738FA" w:rsidRDefault="4BBCF072" w:rsidP="4CD8ACFC">
      <w:pPr>
        <w:pStyle w:val="Odsekzoznamu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umožňuje prácu v škole a triedach aj zamestnancom CPP pri preventívnej činnosti, krízovej intervencii, skríningu i spolupráci na podpore detí a rodičov v úzkej súčinnosti so ŠPT, </w:t>
      </w:r>
    </w:p>
    <w:p w14:paraId="1CF2E319" w14:textId="303861D7" w:rsidR="00A738FA" w:rsidRDefault="4BBCF072" w:rsidP="4CD8ACFC">
      <w:pPr>
        <w:pStyle w:val="Odsekzoznamu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informuje rodičov, žiakov a zamestnancov cez webovú stránku školy, nástenky, internetovú žiacku knižku o ďalšej podpornej činnosti. </w:t>
      </w:r>
    </w:p>
    <w:p w14:paraId="7085AD94" w14:textId="5F0616F4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57301" w14:textId="7C21B558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>Škola zároveň poskytuje špecifickú podporu aj žiakom, ktorí podľa § 2 i) majú špeciálne výchovno-vzdelávacie potreby, ktoré napĺňajú formou školskej integrácie. Tá sa realizuje:</w:t>
      </w:r>
    </w:p>
    <w:p w14:paraId="389694D1" w14:textId="5C9AD0CC" w:rsidR="00A738FA" w:rsidRDefault="4BBCF072" w:rsidP="4CD8ACFC">
      <w:pPr>
        <w:pStyle w:val="Odsekzoznamu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>v podmienkach všeobecnej podpory s využitím všeobecných podporných mechanizmov školského vzdelávacieho programu, keď učitelia vytvárajú v triedach takú atmosféru spolupráce, slobody a zodpovednosti, podpory a diferencovaného prístupu v hodnotení a metódach, že žiak dokáže účinne napredovať bez ďalších úprav,</w:t>
      </w:r>
    </w:p>
    <w:p w14:paraId="0FC3E0BA" w14:textId="2D15019E" w:rsidR="00A738FA" w:rsidRDefault="4BBCF072" w:rsidP="4CD8ACFC">
      <w:pPr>
        <w:pStyle w:val="Odsekzoznamu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v rámci vytvárania Individuálneho vzdelávacieho programu podľa § 7a) školského zákona, pričom sa realizuje úpravou podmienok, obsahov, foriem, metód a prístupov vo výchove a vzdelávaní, uplatnenie ktorých je nevyhnutné na rozvoj schopností alebo osobnosti žiaka, aby dosiahol primeraný stupeň vzdelania a začlenenie do spoločnosti. </w:t>
      </w:r>
    </w:p>
    <w:p w14:paraId="2A578805" w14:textId="753029D2" w:rsidR="00A738FA" w:rsidRDefault="4BBCF072" w:rsidP="4CD8ACFC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spolupracuje s ďalšími subjektami a sieťuje sa s CPP, políciou, sociálnou kuratelou, lekármi a ďalšími organizáciami pre komplexnejšiu podporu všetkých detí. </w:t>
      </w:r>
    </w:p>
    <w:p w14:paraId="1E18AB58" w14:textId="1A460A69" w:rsidR="00A738FA" w:rsidRDefault="4BBCF072" w:rsidP="4CD8ACFC">
      <w:p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  <w:u w:val="single"/>
        </w:rPr>
        <w:t>Individuálny vzdelávací program</w:t>
      </w: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 dopĺňa a upravuje tento školský vzdelávací program a zahŕňa: </w:t>
      </w:r>
    </w:p>
    <w:p w14:paraId="7C737723" w14:textId="4E370DA5" w:rsidR="00A738FA" w:rsidRDefault="4BBCF072" w:rsidP="4CD8ACFC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vyšetrenie v centre poradenstva a prevencie (zväčša na odporúčanie ŠPT a triedneho učiteľa) a stanovenie ŠVVP a následných odporúčaní úprav, </w:t>
      </w:r>
    </w:p>
    <w:p w14:paraId="56601924" w14:textId="61672935" w:rsidR="00A738FA" w:rsidRDefault="4BBCF072" w:rsidP="4CD8ACFC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vypracovanie formálneho dokumentu v súčinnosti s triednym učiteľom a súhlasom rodiča. </w:t>
      </w:r>
    </w:p>
    <w:p w14:paraId="1B0CAE34" w14:textId="24892D87" w:rsidR="00A738FA" w:rsidRDefault="4BBCF072" w:rsidP="4CD8ACFC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Úzku spoluprácu a spoločné konziliárne stretnutia podľa potreby rodiča, žiaka, učiteľa, prípadne asistenta, ak pôsobí v triede a člena ŠPT v prepojení na odporúčania  centra poradenstva a prevencie. </w:t>
      </w:r>
    </w:p>
    <w:p w14:paraId="2267A073" w14:textId="5468D7E3" w:rsidR="00A738FA" w:rsidRDefault="4BBCF072" w:rsidP="4CD8ACFC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 xml:space="preserve">Žiak má možnosť využiť aj dodatočnú psychologickú, sociálno-pedagogickú i špeciálno-pedagogickú starostlivosť v priestoroch školy v pravidelných  intervaloch alebo podľa dohody individuálne alebo skupinovo. </w:t>
      </w:r>
    </w:p>
    <w:p w14:paraId="0E47EF70" w14:textId="1070042B" w:rsidR="00A738FA" w:rsidRDefault="4BBCF072" w:rsidP="4CD8ACFC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>Zabezpečenie alebo odporúčanie špeciálnych pomôcok, učebných textov a i. počas vyučovania.</w:t>
      </w:r>
    </w:p>
    <w:p w14:paraId="17013AAC" w14:textId="23DFF0BF" w:rsidR="00A738FA" w:rsidRDefault="4BBCF072" w:rsidP="4CD8ACFC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D8ACFC">
        <w:rPr>
          <w:rFonts w:ascii="Times New Roman" w:eastAsia="Times New Roman" w:hAnsi="Times New Roman" w:cs="Times New Roman"/>
          <w:sz w:val="24"/>
          <w:szCs w:val="24"/>
        </w:rPr>
        <w:t>Úpravy rozvrhu, čiastočné a dočasné oslobodenie od dochádzania do školy, úprava a zmena systému hodnotenia alebo nehodnotenie v predmetoch.</w:t>
      </w:r>
    </w:p>
    <w:sectPr w:rsidR="00A73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4884"/>
    <w:multiLevelType w:val="hybridMultilevel"/>
    <w:tmpl w:val="69E278EE"/>
    <w:lvl w:ilvl="0" w:tplc="A2F87A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305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E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A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9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A4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4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E6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0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B231"/>
    <w:multiLevelType w:val="hybridMultilevel"/>
    <w:tmpl w:val="E332AF50"/>
    <w:lvl w:ilvl="0" w:tplc="072456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4E4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E6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60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45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8D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8A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2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A9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9B7F"/>
    <w:multiLevelType w:val="hybridMultilevel"/>
    <w:tmpl w:val="F89288BC"/>
    <w:lvl w:ilvl="0" w:tplc="222C7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7E0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2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A6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6D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0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E3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06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87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E3A1"/>
    <w:multiLevelType w:val="hybridMultilevel"/>
    <w:tmpl w:val="58F67106"/>
    <w:lvl w:ilvl="0" w:tplc="6EC0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724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6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6C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6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0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4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A2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4D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12C"/>
    <w:multiLevelType w:val="hybridMultilevel"/>
    <w:tmpl w:val="E1BEBDFC"/>
    <w:lvl w:ilvl="0" w:tplc="200CE0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CA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C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0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2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A1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7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A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4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73AA4"/>
    <w:multiLevelType w:val="hybridMultilevel"/>
    <w:tmpl w:val="3822E7B8"/>
    <w:lvl w:ilvl="0" w:tplc="1EF4F8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6A2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87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8D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6E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0F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68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AA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4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D10"/>
    <w:multiLevelType w:val="hybridMultilevel"/>
    <w:tmpl w:val="09267752"/>
    <w:lvl w:ilvl="0" w:tplc="E99A38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78F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C2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8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82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6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E5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4C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2A56"/>
    <w:multiLevelType w:val="hybridMultilevel"/>
    <w:tmpl w:val="CA84AFBE"/>
    <w:lvl w:ilvl="0" w:tplc="B6B24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DA7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4B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8C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AF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8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EB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06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EA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4946"/>
    <w:multiLevelType w:val="hybridMultilevel"/>
    <w:tmpl w:val="D142675E"/>
    <w:lvl w:ilvl="0" w:tplc="F2DA18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804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87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4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2D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23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EF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E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2B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E933"/>
    <w:multiLevelType w:val="hybridMultilevel"/>
    <w:tmpl w:val="34FE86DE"/>
    <w:lvl w:ilvl="0" w:tplc="7A22CE5E">
      <w:start w:val="1"/>
      <w:numFmt w:val="decimal"/>
      <w:lvlText w:val="%1."/>
      <w:lvlJc w:val="left"/>
      <w:pPr>
        <w:ind w:left="720" w:hanging="360"/>
      </w:pPr>
    </w:lvl>
    <w:lvl w:ilvl="1" w:tplc="664610CA">
      <w:start w:val="1"/>
      <w:numFmt w:val="lowerLetter"/>
      <w:lvlText w:val="%2."/>
      <w:lvlJc w:val="left"/>
      <w:pPr>
        <w:ind w:left="1440" w:hanging="360"/>
      </w:pPr>
    </w:lvl>
    <w:lvl w:ilvl="2" w:tplc="6576F090">
      <w:start w:val="1"/>
      <w:numFmt w:val="lowerRoman"/>
      <w:lvlText w:val="%3."/>
      <w:lvlJc w:val="right"/>
      <w:pPr>
        <w:ind w:left="2160" w:hanging="180"/>
      </w:pPr>
    </w:lvl>
    <w:lvl w:ilvl="3" w:tplc="51E67132">
      <w:start w:val="1"/>
      <w:numFmt w:val="decimal"/>
      <w:lvlText w:val="%4."/>
      <w:lvlJc w:val="left"/>
      <w:pPr>
        <w:ind w:left="2880" w:hanging="360"/>
      </w:pPr>
    </w:lvl>
    <w:lvl w:ilvl="4" w:tplc="1EEC98F8">
      <w:start w:val="1"/>
      <w:numFmt w:val="lowerLetter"/>
      <w:lvlText w:val="%5."/>
      <w:lvlJc w:val="left"/>
      <w:pPr>
        <w:ind w:left="3600" w:hanging="360"/>
      </w:pPr>
    </w:lvl>
    <w:lvl w:ilvl="5" w:tplc="E92CCF20">
      <w:start w:val="1"/>
      <w:numFmt w:val="lowerRoman"/>
      <w:lvlText w:val="%6."/>
      <w:lvlJc w:val="right"/>
      <w:pPr>
        <w:ind w:left="4320" w:hanging="180"/>
      </w:pPr>
    </w:lvl>
    <w:lvl w:ilvl="6" w:tplc="B9207E5E">
      <w:start w:val="1"/>
      <w:numFmt w:val="decimal"/>
      <w:lvlText w:val="%7."/>
      <w:lvlJc w:val="left"/>
      <w:pPr>
        <w:ind w:left="5040" w:hanging="360"/>
      </w:pPr>
    </w:lvl>
    <w:lvl w:ilvl="7" w:tplc="76A2C2B6">
      <w:start w:val="1"/>
      <w:numFmt w:val="lowerLetter"/>
      <w:lvlText w:val="%8."/>
      <w:lvlJc w:val="left"/>
      <w:pPr>
        <w:ind w:left="5760" w:hanging="360"/>
      </w:pPr>
    </w:lvl>
    <w:lvl w:ilvl="8" w:tplc="66986C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35AAD"/>
    <w:multiLevelType w:val="hybridMultilevel"/>
    <w:tmpl w:val="EF1A5B12"/>
    <w:lvl w:ilvl="0" w:tplc="57D87E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E01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C4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67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4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E4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B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2D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61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77AEC"/>
    <w:multiLevelType w:val="hybridMultilevel"/>
    <w:tmpl w:val="1A440572"/>
    <w:lvl w:ilvl="0" w:tplc="519A0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BC3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00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87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B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2E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89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1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0991"/>
    <w:multiLevelType w:val="hybridMultilevel"/>
    <w:tmpl w:val="B7581C8A"/>
    <w:lvl w:ilvl="0" w:tplc="2BDE6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485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85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E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A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E2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E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2E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DBC4"/>
    <w:multiLevelType w:val="hybridMultilevel"/>
    <w:tmpl w:val="81CAB7EC"/>
    <w:lvl w:ilvl="0" w:tplc="5D503C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FE6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80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0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44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8F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AB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EE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4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795271"/>
    <w:rsid w:val="00324D14"/>
    <w:rsid w:val="00A738FA"/>
    <w:rsid w:val="099140F4"/>
    <w:rsid w:val="13E4292C"/>
    <w:rsid w:val="232CBE2D"/>
    <w:rsid w:val="24EE0FE9"/>
    <w:rsid w:val="36C579B2"/>
    <w:rsid w:val="3D3579C2"/>
    <w:rsid w:val="3EAA058C"/>
    <w:rsid w:val="3FE0FC70"/>
    <w:rsid w:val="487F5B63"/>
    <w:rsid w:val="4BBCF072"/>
    <w:rsid w:val="4CD8ACFC"/>
    <w:rsid w:val="5CE472FB"/>
    <w:rsid w:val="664E9CCB"/>
    <w:rsid w:val="69CA058C"/>
    <w:rsid w:val="6B3B8B16"/>
    <w:rsid w:val="6D5BB69F"/>
    <w:rsid w:val="6E22FE3B"/>
    <w:rsid w:val="715A9EFD"/>
    <w:rsid w:val="75BCB327"/>
    <w:rsid w:val="761C67F2"/>
    <w:rsid w:val="7C795271"/>
    <w:rsid w:val="7FD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5271"/>
  <w15:chartTrackingRefBased/>
  <w15:docId w15:val="{A5AC5022-1B56-45E6-83A8-A9CFD7DC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Rubalová</dc:creator>
  <cp:keywords/>
  <dc:description/>
  <cp:lastModifiedBy>ZS Risnovce 1 k IT</cp:lastModifiedBy>
  <cp:revision>2</cp:revision>
  <dcterms:created xsi:type="dcterms:W3CDTF">2023-09-18T15:20:00Z</dcterms:created>
  <dcterms:modified xsi:type="dcterms:W3CDTF">2023-09-18T15:20:00Z</dcterms:modified>
</cp:coreProperties>
</file>