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399D5" w14:textId="3EA2EAF3" w:rsidR="00796302" w:rsidRPr="00734F95" w:rsidRDefault="00796302" w:rsidP="001C078F">
      <w:pPr>
        <w:suppressAutoHyphens/>
        <w:autoSpaceDE w:val="0"/>
        <w:jc w:val="center"/>
        <w:rPr>
          <w:rFonts w:asciiTheme="majorHAnsi" w:eastAsia="Calibri" w:hAnsiTheme="majorHAnsi" w:cstheme="majorHAnsi"/>
          <w:sz w:val="18"/>
          <w:szCs w:val="18"/>
          <w:lang w:eastAsia="zh-CN"/>
        </w:rPr>
      </w:pPr>
      <w:r w:rsidRPr="00734F95">
        <w:rPr>
          <w:rFonts w:asciiTheme="majorHAnsi" w:eastAsia="Calibri" w:hAnsiTheme="majorHAnsi" w:cstheme="majorHAnsi"/>
          <w:b/>
          <w:sz w:val="18"/>
          <w:szCs w:val="18"/>
          <w:lang w:eastAsia="zh-CN"/>
        </w:rPr>
        <w:t>Zmluva o nájme</w:t>
      </w:r>
      <w:r w:rsidR="00B20F3A" w:rsidRPr="00734F95">
        <w:rPr>
          <w:rFonts w:asciiTheme="majorHAnsi" w:hAnsiTheme="majorHAnsi" w:cstheme="majorHAnsi"/>
          <w:b/>
          <w:sz w:val="18"/>
          <w:szCs w:val="18"/>
        </w:rPr>
        <w:t xml:space="preserve"> a servisnom zabezpečení</w:t>
      </w:r>
      <w:r w:rsidRPr="00734F95">
        <w:rPr>
          <w:rFonts w:asciiTheme="majorHAnsi" w:eastAsia="Calibri" w:hAnsiTheme="majorHAnsi" w:cstheme="majorHAnsi"/>
          <w:b/>
          <w:sz w:val="18"/>
          <w:szCs w:val="18"/>
          <w:lang w:eastAsia="zh-CN"/>
        </w:rPr>
        <w:t xml:space="preserve"> tlačových zariadení č. </w:t>
      </w:r>
      <w:permStart w:id="703874653" w:edGrp="everyone"/>
      <w:r w:rsidR="00AB04ED">
        <w:rPr>
          <w:rFonts w:asciiTheme="majorHAnsi" w:eastAsia="Calibri" w:hAnsiTheme="majorHAnsi" w:cstheme="majorHAnsi"/>
          <w:b/>
          <w:sz w:val="18"/>
          <w:szCs w:val="18"/>
          <w:lang w:eastAsia="zh-CN"/>
        </w:rPr>
        <w:t>02</w:t>
      </w:r>
      <w:r w:rsidR="00AA6AA1">
        <w:rPr>
          <w:rFonts w:asciiTheme="majorHAnsi" w:eastAsia="Calibri" w:hAnsiTheme="majorHAnsi" w:cstheme="majorHAnsi"/>
          <w:b/>
          <w:sz w:val="18"/>
          <w:szCs w:val="18"/>
          <w:lang w:eastAsia="zh-CN"/>
        </w:rPr>
        <w:t>0605</w:t>
      </w:r>
      <w:r w:rsidR="00AB04ED">
        <w:rPr>
          <w:rFonts w:asciiTheme="majorHAnsi" w:eastAsia="Calibri" w:hAnsiTheme="majorHAnsi" w:cstheme="majorHAnsi"/>
          <w:b/>
          <w:sz w:val="18"/>
          <w:szCs w:val="18"/>
          <w:lang w:eastAsia="zh-CN"/>
        </w:rPr>
        <w:t>20220</w:t>
      </w:r>
      <w:r w:rsidR="00AA6AA1">
        <w:rPr>
          <w:rFonts w:asciiTheme="majorHAnsi" w:eastAsia="Calibri" w:hAnsiTheme="majorHAnsi" w:cstheme="majorHAnsi"/>
          <w:b/>
          <w:sz w:val="18"/>
          <w:szCs w:val="18"/>
          <w:lang w:eastAsia="zh-CN"/>
        </w:rPr>
        <w:t>46</w:t>
      </w:r>
      <w:permEnd w:id="703874653"/>
    </w:p>
    <w:p w14:paraId="4A7175B7" w14:textId="77777777" w:rsidR="00796302" w:rsidRPr="00734F95" w:rsidRDefault="00796302" w:rsidP="00796302">
      <w:pPr>
        <w:suppressAutoHyphens/>
        <w:autoSpaceDE w:val="0"/>
        <w:jc w:val="center"/>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uzatvorená v zmysle § 269 ods. 2 zákona č. 513/1991 Zb. Obchodný zákonník v znení neskorších predpisov (ďalej tiež ako „</w:t>
      </w:r>
      <w:r w:rsidRPr="00734F95">
        <w:rPr>
          <w:rFonts w:asciiTheme="majorHAnsi" w:eastAsia="Calibri" w:hAnsiTheme="majorHAnsi" w:cstheme="majorHAnsi"/>
          <w:b/>
          <w:sz w:val="18"/>
          <w:szCs w:val="18"/>
          <w:lang w:eastAsia="zh-CN"/>
        </w:rPr>
        <w:t>Zmluva</w:t>
      </w:r>
      <w:r w:rsidRPr="00734F95">
        <w:rPr>
          <w:rFonts w:asciiTheme="majorHAnsi" w:eastAsia="Calibri" w:hAnsiTheme="majorHAnsi" w:cstheme="majorHAnsi"/>
          <w:sz w:val="18"/>
          <w:szCs w:val="18"/>
          <w:lang w:eastAsia="zh-CN"/>
        </w:rPr>
        <w:t>“) medzi:</w:t>
      </w:r>
    </w:p>
    <w:p w14:paraId="7DBDD88D" w14:textId="77777777" w:rsidR="00796302" w:rsidRPr="00734F95" w:rsidRDefault="00796302" w:rsidP="00796302">
      <w:pPr>
        <w:suppressAutoHyphens/>
        <w:autoSpaceDE w:val="0"/>
        <w:rPr>
          <w:rFonts w:asciiTheme="majorHAnsi" w:eastAsia="Calibri" w:hAnsiTheme="majorHAnsi" w:cstheme="majorHAnsi"/>
          <w:sz w:val="18"/>
          <w:szCs w:val="18"/>
          <w:lang w:eastAsia="zh-CN"/>
        </w:rPr>
      </w:pPr>
    </w:p>
    <w:p w14:paraId="772988B7" w14:textId="77777777" w:rsidR="00796302" w:rsidRPr="00734F95" w:rsidRDefault="00796302" w:rsidP="00796302">
      <w:pPr>
        <w:suppressAutoHyphens/>
        <w:rPr>
          <w:rFonts w:asciiTheme="majorHAnsi" w:eastAsia="Calibri" w:hAnsiTheme="majorHAnsi" w:cstheme="majorHAnsi"/>
          <w:b/>
          <w:sz w:val="18"/>
          <w:szCs w:val="18"/>
          <w:lang w:eastAsia="zh-CN"/>
        </w:rPr>
      </w:pPr>
      <w:r w:rsidRPr="00734F95">
        <w:rPr>
          <w:rFonts w:asciiTheme="majorHAnsi" w:eastAsia="Calibri" w:hAnsiTheme="majorHAnsi" w:cstheme="majorHAnsi"/>
          <w:sz w:val="18"/>
          <w:szCs w:val="18"/>
          <w:lang w:eastAsia="zh-CN"/>
        </w:rPr>
        <w:t>1. Poskytovateľom:</w:t>
      </w:r>
    </w:p>
    <w:p w14:paraId="0F6EB91D" w14:textId="77777777" w:rsidR="00796302" w:rsidRPr="00734F95" w:rsidRDefault="00796302" w:rsidP="00796302">
      <w:pPr>
        <w:suppressAutoHyphens/>
        <w:rPr>
          <w:rFonts w:asciiTheme="majorHAnsi" w:eastAsia="Calibri" w:hAnsiTheme="majorHAnsi" w:cstheme="majorHAnsi"/>
          <w:sz w:val="18"/>
          <w:szCs w:val="18"/>
          <w:lang w:eastAsia="zh-CN"/>
        </w:rPr>
      </w:pPr>
    </w:p>
    <w:p w14:paraId="25C03EEA" w14:textId="6CFE6C85"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Názov:</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b/>
          <w:sz w:val="18"/>
          <w:szCs w:val="18"/>
          <w:lang w:eastAsia="zh-CN"/>
        </w:rPr>
        <w:tab/>
      </w:r>
      <w:r w:rsidRPr="00734F95">
        <w:rPr>
          <w:rFonts w:asciiTheme="majorHAnsi" w:eastAsia="Calibri" w:hAnsiTheme="majorHAnsi" w:cstheme="majorHAnsi"/>
          <w:b/>
          <w:sz w:val="18"/>
          <w:szCs w:val="18"/>
          <w:lang w:eastAsia="zh-CN"/>
        </w:rPr>
        <w:tab/>
      </w:r>
      <w:r w:rsidRPr="00734F95">
        <w:rPr>
          <w:rFonts w:asciiTheme="majorHAnsi" w:eastAsia="Calibri" w:hAnsiTheme="majorHAnsi" w:cstheme="majorHAnsi"/>
          <w:b/>
          <w:sz w:val="18"/>
          <w:szCs w:val="18"/>
          <w:lang w:eastAsia="zh-CN"/>
        </w:rPr>
        <w:tab/>
        <w:t>Z</w:t>
      </w:r>
      <w:r w:rsidR="00FE1D00" w:rsidRPr="00734F95">
        <w:rPr>
          <w:rFonts w:asciiTheme="majorHAnsi" w:eastAsia="Calibri" w:hAnsiTheme="majorHAnsi" w:cstheme="majorHAnsi"/>
          <w:b/>
          <w:sz w:val="18"/>
          <w:szCs w:val="18"/>
          <w:lang w:eastAsia="zh-CN"/>
        </w:rPr>
        <w:t xml:space="preserve"> </w:t>
      </w:r>
      <w:r w:rsidRPr="00734F95">
        <w:rPr>
          <w:rFonts w:asciiTheme="majorHAnsi" w:eastAsia="Calibri" w:hAnsiTheme="majorHAnsi" w:cstheme="majorHAnsi"/>
          <w:b/>
          <w:sz w:val="18"/>
          <w:szCs w:val="18"/>
          <w:lang w:eastAsia="zh-CN"/>
        </w:rPr>
        <w:t>+</w:t>
      </w:r>
      <w:r w:rsidR="00FE1D00" w:rsidRPr="00734F95">
        <w:rPr>
          <w:rFonts w:asciiTheme="majorHAnsi" w:eastAsia="Calibri" w:hAnsiTheme="majorHAnsi" w:cstheme="majorHAnsi"/>
          <w:b/>
          <w:sz w:val="18"/>
          <w:szCs w:val="18"/>
          <w:lang w:eastAsia="zh-CN"/>
        </w:rPr>
        <w:t xml:space="preserve"> </w:t>
      </w:r>
      <w:r w:rsidRPr="00734F95">
        <w:rPr>
          <w:rFonts w:asciiTheme="majorHAnsi" w:eastAsia="Calibri" w:hAnsiTheme="majorHAnsi" w:cstheme="majorHAnsi"/>
          <w:b/>
          <w:sz w:val="18"/>
          <w:szCs w:val="18"/>
          <w:lang w:eastAsia="zh-CN"/>
        </w:rPr>
        <w:t>M servis a.</w:t>
      </w:r>
      <w:r w:rsidR="00FE1D00" w:rsidRPr="00734F95">
        <w:rPr>
          <w:rFonts w:asciiTheme="majorHAnsi" w:eastAsia="Calibri" w:hAnsiTheme="majorHAnsi" w:cstheme="majorHAnsi"/>
          <w:b/>
          <w:sz w:val="18"/>
          <w:szCs w:val="18"/>
          <w:lang w:eastAsia="zh-CN"/>
        </w:rPr>
        <w:t xml:space="preserve"> </w:t>
      </w:r>
      <w:r w:rsidRPr="00734F95">
        <w:rPr>
          <w:rFonts w:asciiTheme="majorHAnsi" w:eastAsia="Calibri" w:hAnsiTheme="majorHAnsi" w:cstheme="majorHAnsi"/>
          <w:b/>
          <w:sz w:val="18"/>
          <w:szCs w:val="18"/>
          <w:lang w:eastAsia="zh-CN"/>
        </w:rPr>
        <w:t>s.</w:t>
      </w:r>
    </w:p>
    <w:p w14:paraId="6A503A4A" w14:textId="779613BD"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Sídlo:</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t>Martinčekova 17, 821 01 Bratislava</w:t>
      </w:r>
    </w:p>
    <w:p w14:paraId="22D912FC" w14:textId="53802961"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IČO:  </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t>44195591</w:t>
      </w:r>
    </w:p>
    <w:p w14:paraId="7CBA08D0" w14:textId="77777777"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IČ DPH:  </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t>SK 2022615969</w:t>
      </w:r>
    </w:p>
    <w:p w14:paraId="07F10768" w14:textId="77777777"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Bankové spojenie: </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t xml:space="preserve">Slovenská sporiteľňa a.s. </w:t>
      </w:r>
    </w:p>
    <w:p w14:paraId="44B5CD5D" w14:textId="76C0417B"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Číslo účtu: </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t>5042836087/0900</w:t>
      </w:r>
    </w:p>
    <w:p w14:paraId="0D94458D" w14:textId="77777777"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SWIFT:</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t>GIBA SK BX</w:t>
      </w:r>
    </w:p>
    <w:p w14:paraId="0C3CE0C2" w14:textId="489D0451"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IBAN:</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t>SK60 0900 0000 0050 4283 6087</w:t>
      </w:r>
    </w:p>
    <w:p w14:paraId="6265B6D9" w14:textId="59804281" w:rsidR="00236C08"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E-mail:</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hyperlink r:id="rId7" w:history="1">
        <w:r w:rsidR="008C3C75" w:rsidRPr="00734F95">
          <w:rPr>
            <w:rStyle w:val="Hypertextovprepojenie"/>
            <w:rFonts w:asciiTheme="majorHAnsi" w:eastAsia="Calibri" w:hAnsiTheme="majorHAnsi" w:cstheme="majorHAnsi"/>
            <w:sz w:val="18"/>
            <w:szCs w:val="18"/>
            <w:lang w:eastAsia="zh-CN"/>
          </w:rPr>
          <w:t>zmgroup@zmgroup.sk</w:t>
        </w:r>
      </w:hyperlink>
      <w:r w:rsidR="008C3C75" w:rsidRPr="00734F95">
        <w:rPr>
          <w:rFonts w:asciiTheme="majorHAnsi" w:eastAsia="Calibri" w:hAnsiTheme="majorHAnsi" w:cstheme="majorHAnsi"/>
          <w:sz w:val="18"/>
          <w:szCs w:val="18"/>
          <w:lang w:eastAsia="zh-CN"/>
        </w:rPr>
        <w:t xml:space="preserve"> </w:t>
      </w:r>
      <w:r w:rsidR="00236C08" w:rsidRPr="00734F95">
        <w:rPr>
          <w:rFonts w:asciiTheme="majorHAnsi" w:eastAsia="Calibri" w:hAnsiTheme="majorHAnsi" w:cstheme="majorHAnsi"/>
          <w:sz w:val="18"/>
          <w:szCs w:val="18"/>
          <w:lang w:eastAsia="zh-CN"/>
        </w:rPr>
        <w:t xml:space="preserve"> </w:t>
      </w:r>
    </w:p>
    <w:p w14:paraId="589FC0A2" w14:textId="7211FE55"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Tel:</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t>+42141 414 331 340(341</w:t>
      </w:r>
    </w:p>
    <w:p w14:paraId="03ADE2B8" w14:textId="37570029"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Fax:</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t>+42141 414331 342</w:t>
      </w:r>
    </w:p>
    <w:p w14:paraId="40DF547B" w14:textId="53B91C61"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Internetová adresa (URL):</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hyperlink r:id="rId8" w:history="1">
        <w:r w:rsidR="00A23D47" w:rsidRPr="00734F95">
          <w:rPr>
            <w:rStyle w:val="Hypertextovprepojenie"/>
            <w:rFonts w:asciiTheme="majorHAnsi" w:eastAsia="Calibri" w:hAnsiTheme="majorHAnsi" w:cstheme="majorHAnsi"/>
            <w:sz w:val="18"/>
            <w:szCs w:val="18"/>
            <w:lang w:eastAsia="zh-CN"/>
          </w:rPr>
          <w:t>www.zmgroup.sk</w:t>
        </w:r>
      </w:hyperlink>
      <w:r w:rsidR="00A23D47" w:rsidRPr="00734F95">
        <w:rPr>
          <w:rFonts w:asciiTheme="majorHAnsi" w:eastAsia="Calibri" w:hAnsiTheme="majorHAnsi" w:cstheme="majorHAnsi"/>
          <w:sz w:val="18"/>
          <w:szCs w:val="18"/>
          <w:lang w:eastAsia="zh-CN"/>
        </w:rPr>
        <w:t xml:space="preserve"> </w:t>
      </w:r>
    </w:p>
    <w:p w14:paraId="7F829EF5" w14:textId="77777777" w:rsidR="005C7CD9" w:rsidRPr="00734F95" w:rsidRDefault="005C7CD9" w:rsidP="00796302">
      <w:pPr>
        <w:suppressAutoHyphens/>
        <w:rPr>
          <w:rFonts w:asciiTheme="majorHAnsi" w:eastAsia="Calibri" w:hAnsiTheme="majorHAnsi" w:cstheme="majorHAnsi"/>
          <w:sz w:val="18"/>
          <w:szCs w:val="18"/>
          <w:lang w:eastAsia="zh-CN"/>
        </w:rPr>
      </w:pPr>
    </w:p>
    <w:p w14:paraId="52B8CFE5" w14:textId="77777777"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Zapísaná v obchodnom registri OS </w:t>
      </w:r>
      <w:r w:rsidRPr="00734F95">
        <w:rPr>
          <w:rFonts w:asciiTheme="majorHAnsi" w:eastAsia="Calibri" w:hAnsiTheme="majorHAnsi" w:cstheme="majorHAnsi"/>
          <w:bCs/>
          <w:sz w:val="18"/>
          <w:szCs w:val="18"/>
          <w:lang w:eastAsia="zh-CN"/>
        </w:rPr>
        <w:t>Bratislava I</w:t>
      </w:r>
      <w:r w:rsidRPr="00734F95">
        <w:rPr>
          <w:rFonts w:asciiTheme="majorHAnsi" w:eastAsia="Calibri" w:hAnsiTheme="majorHAnsi" w:cstheme="majorHAnsi"/>
          <w:sz w:val="18"/>
          <w:szCs w:val="18"/>
          <w:lang w:eastAsia="zh-CN"/>
        </w:rPr>
        <w:t xml:space="preserve">, odd. Sa, vložka č.6531/B </w:t>
      </w:r>
    </w:p>
    <w:p w14:paraId="170C5C89" w14:textId="7DFB0FD2"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Konajúca prostredníctvom: </w:t>
      </w:r>
      <w:r w:rsidR="00236C08" w:rsidRPr="00734F95">
        <w:rPr>
          <w:rFonts w:asciiTheme="majorHAnsi" w:eastAsia="Calibri" w:hAnsiTheme="majorHAnsi" w:cstheme="majorHAnsi"/>
          <w:sz w:val="18"/>
          <w:szCs w:val="18"/>
          <w:lang w:eastAsia="zh-CN"/>
        </w:rPr>
        <w:t>Peter Holáčik, výkonný riaditeľ</w:t>
      </w:r>
      <w:r w:rsidRPr="00734F95">
        <w:rPr>
          <w:rFonts w:asciiTheme="majorHAnsi" w:eastAsia="Calibri" w:hAnsiTheme="majorHAnsi" w:cstheme="majorHAnsi"/>
          <w:sz w:val="18"/>
          <w:szCs w:val="18"/>
          <w:lang w:eastAsia="zh-CN"/>
        </w:rPr>
        <w:t xml:space="preserve"> na základe plnej moci</w:t>
      </w:r>
    </w:p>
    <w:p w14:paraId="5046AD2A" w14:textId="77777777" w:rsidR="00796302" w:rsidRPr="00734F95" w:rsidRDefault="00796302" w:rsidP="00796302">
      <w:pPr>
        <w:suppressAutoHyphens/>
        <w:rPr>
          <w:rFonts w:asciiTheme="majorHAnsi" w:eastAsia="Calibri" w:hAnsiTheme="majorHAnsi" w:cstheme="majorHAnsi"/>
          <w:sz w:val="18"/>
          <w:szCs w:val="18"/>
          <w:lang w:eastAsia="zh-CN"/>
        </w:rPr>
      </w:pPr>
    </w:p>
    <w:p w14:paraId="426E0358" w14:textId="0400997F"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(ďalej tiež ako „</w:t>
      </w:r>
      <w:r w:rsidRPr="00734F95">
        <w:rPr>
          <w:rFonts w:asciiTheme="majorHAnsi" w:eastAsia="Calibri" w:hAnsiTheme="majorHAnsi" w:cstheme="majorHAnsi"/>
          <w:b/>
          <w:sz w:val="18"/>
          <w:szCs w:val="18"/>
          <w:lang w:eastAsia="zh-CN"/>
        </w:rPr>
        <w:t>poskytovateľ</w:t>
      </w:r>
      <w:r w:rsidRPr="00734F95">
        <w:rPr>
          <w:rFonts w:asciiTheme="majorHAnsi" w:eastAsia="Calibri" w:hAnsiTheme="majorHAnsi" w:cstheme="majorHAnsi"/>
          <w:sz w:val="18"/>
          <w:szCs w:val="18"/>
          <w:lang w:eastAsia="zh-CN"/>
        </w:rPr>
        <w:t>“)</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bookmarkStart w:id="0" w:name="_GoBack"/>
      <w:bookmarkEnd w:id="0"/>
      <w:r w:rsidRPr="00734F95">
        <w:rPr>
          <w:rFonts w:asciiTheme="majorHAnsi" w:eastAsia="Calibri" w:hAnsiTheme="majorHAnsi" w:cstheme="majorHAnsi"/>
          <w:sz w:val="18"/>
          <w:szCs w:val="18"/>
          <w:lang w:eastAsia="zh-CN"/>
        </w:rPr>
        <w:tab/>
        <w:t xml:space="preserve"> </w:t>
      </w:r>
    </w:p>
    <w:p w14:paraId="11830DB4" w14:textId="77777777" w:rsidR="00796302" w:rsidRPr="00734F95" w:rsidRDefault="00796302" w:rsidP="00796302">
      <w:pPr>
        <w:suppressAutoHyphens/>
        <w:rPr>
          <w:rFonts w:asciiTheme="majorHAnsi" w:eastAsia="Arial" w:hAnsiTheme="majorHAnsi" w:cstheme="majorHAnsi"/>
          <w:sz w:val="18"/>
          <w:szCs w:val="18"/>
          <w:lang w:eastAsia="zh-CN"/>
        </w:rPr>
      </w:pPr>
    </w:p>
    <w:p w14:paraId="6BB177D9" w14:textId="77777777" w:rsidR="00796302" w:rsidRPr="00734F95" w:rsidRDefault="00796302" w:rsidP="00796302">
      <w:pPr>
        <w:suppressAutoHyphens/>
        <w:rPr>
          <w:rFonts w:asciiTheme="majorHAnsi" w:eastAsia="Calibri" w:hAnsiTheme="majorHAnsi" w:cstheme="majorHAnsi"/>
          <w:sz w:val="18"/>
          <w:szCs w:val="18"/>
          <w:lang w:eastAsia="zh-CN"/>
        </w:rPr>
      </w:pPr>
      <w:r w:rsidRPr="00734F95">
        <w:rPr>
          <w:rFonts w:asciiTheme="majorHAnsi" w:eastAsia="Arial" w:hAnsiTheme="majorHAnsi" w:cstheme="majorHAnsi"/>
          <w:sz w:val="18"/>
          <w:szCs w:val="18"/>
          <w:lang w:eastAsia="zh-CN"/>
        </w:rPr>
        <w:t xml:space="preserve">2. </w:t>
      </w:r>
      <w:r w:rsidRPr="00734F95">
        <w:rPr>
          <w:rFonts w:asciiTheme="majorHAnsi" w:eastAsia="Calibri" w:hAnsiTheme="majorHAnsi" w:cstheme="majorHAnsi"/>
          <w:sz w:val="18"/>
          <w:szCs w:val="18"/>
          <w:lang w:eastAsia="zh-CN"/>
        </w:rPr>
        <w:t xml:space="preserve">Prijímateľom:  </w:t>
      </w:r>
    </w:p>
    <w:p w14:paraId="124FA849" w14:textId="77777777" w:rsidR="00796302" w:rsidRPr="00734F95" w:rsidRDefault="00796302" w:rsidP="00796302">
      <w:pPr>
        <w:suppressAutoHyphens/>
        <w:rPr>
          <w:rFonts w:asciiTheme="majorHAnsi" w:eastAsia="Calibri" w:hAnsiTheme="majorHAnsi" w:cstheme="majorHAnsi"/>
          <w:sz w:val="18"/>
          <w:szCs w:val="18"/>
          <w:lang w:eastAsia="zh-CN"/>
        </w:rPr>
      </w:pPr>
    </w:p>
    <w:p w14:paraId="6E787707" w14:textId="6751F5FF" w:rsidR="00FD0D6B" w:rsidRPr="00C02726" w:rsidRDefault="00FD0D6B" w:rsidP="00FD0D6B">
      <w:pPr>
        <w:rPr>
          <w:rFonts w:cs="Calibri"/>
          <w:sz w:val="18"/>
          <w:szCs w:val="18"/>
          <w:shd w:val="clear" w:color="auto" w:fill="FFFFFF"/>
        </w:rPr>
      </w:pPr>
      <w:permStart w:id="1875463956" w:edGrp="everyone"/>
      <w:r w:rsidRPr="00C02726">
        <w:rPr>
          <w:rFonts w:cs="Calibri"/>
          <w:sz w:val="18"/>
          <w:szCs w:val="18"/>
        </w:rPr>
        <w:t>Názov:</w:t>
      </w:r>
      <w:r w:rsidRPr="00C02726">
        <w:rPr>
          <w:rFonts w:cs="Calibri"/>
          <w:sz w:val="18"/>
          <w:szCs w:val="18"/>
        </w:rPr>
        <w:tab/>
      </w:r>
      <w:r w:rsidR="00AA6AA1">
        <w:rPr>
          <w:rFonts w:cs="Calibri"/>
          <w:sz w:val="18"/>
          <w:szCs w:val="18"/>
        </w:rPr>
        <w:t xml:space="preserve">      </w:t>
      </w:r>
      <w:r w:rsidR="00AA6AA1" w:rsidRPr="00AA6AA1">
        <w:rPr>
          <w:rFonts w:cstheme="minorHAnsi"/>
          <w:sz w:val="18"/>
          <w:szCs w:val="18"/>
        </w:rPr>
        <w:t xml:space="preserve">Základná škola - </w:t>
      </w:r>
      <w:r w:rsidR="00AA6AA1" w:rsidRPr="00AA6AA1">
        <w:rPr>
          <w:rFonts w:eastAsia="Times New Roman" w:cstheme="minorHAnsi"/>
          <w:color w:val="111111"/>
          <w:sz w:val="18"/>
          <w:szCs w:val="18"/>
          <w:shd w:val="clear" w:color="auto" w:fill="FFFFFF"/>
        </w:rPr>
        <w:t>Hlboká cesta 968/</w:t>
      </w:r>
      <w:r w:rsidR="00AA6AA1">
        <w:rPr>
          <w:rFonts w:eastAsia="Times New Roman" w:cstheme="minorHAnsi"/>
          <w:color w:val="111111"/>
          <w:sz w:val="18"/>
          <w:szCs w:val="18"/>
          <w:shd w:val="clear" w:color="auto" w:fill="FFFFFF"/>
        </w:rPr>
        <w:t>4</w:t>
      </w:r>
    </w:p>
    <w:p w14:paraId="1E7B432D" w14:textId="7A2C1EC1" w:rsidR="00FD0D6B" w:rsidRPr="00C02726" w:rsidRDefault="00FD0D6B" w:rsidP="00FD0D6B">
      <w:pPr>
        <w:rPr>
          <w:rFonts w:cs="Calibri"/>
          <w:sz w:val="18"/>
          <w:szCs w:val="18"/>
        </w:rPr>
      </w:pPr>
      <w:r>
        <w:rPr>
          <w:rFonts w:cs="Calibri"/>
          <w:sz w:val="18"/>
          <w:szCs w:val="18"/>
          <w:shd w:val="clear" w:color="auto" w:fill="FFFFFF"/>
        </w:rPr>
        <w:t xml:space="preserve">Sídlo : </w:t>
      </w:r>
      <w:r w:rsidR="00AA6AA1">
        <w:rPr>
          <w:rFonts w:cs="Calibri"/>
          <w:sz w:val="18"/>
          <w:szCs w:val="18"/>
          <w:shd w:val="clear" w:color="auto" w:fill="FFFFFF"/>
        </w:rPr>
        <w:t xml:space="preserve">           </w:t>
      </w:r>
      <w:r w:rsidR="00AA6AA1" w:rsidRPr="00AA6AA1">
        <w:rPr>
          <w:rFonts w:eastAsia="Times New Roman" w:cstheme="minorHAnsi"/>
          <w:color w:val="111111"/>
          <w:sz w:val="18"/>
          <w:szCs w:val="18"/>
          <w:shd w:val="clear" w:color="auto" w:fill="FFFFFF"/>
        </w:rPr>
        <w:t>Hlboká cesta 968/4</w:t>
      </w:r>
    </w:p>
    <w:p w14:paraId="6DF724A0" w14:textId="497771B4" w:rsidR="006B18D0" w:rsidRDefault="00FD0D6B" w:rsidP="00FD0D6B">
      <w:pPr>
        <w:rPr>
          <w:rFonts w:cs="Calibri"/>
          <w:sz w:val="18"/>
          <w:szCs w:val="18"/>
          <w:shd w:val="clear" w:color="auto" w:fill="FFFFFF"/>
        </w:rPr>
      </w:pPr>
      <w:r w:rsidRPr="00C02726">
        <w:rPr>
          <w:rFonts w:cs="Calibri"/>
          <w:sz w:val="18"/>
          <w:szCs w:val="18"/>
        </w:rPr>
        <w:t xml:space="preserve">IČO: </w:t>
      </w:r>
      <w:r w:rsidR="00AA6AA1">
        <w:rPr>
          <w:rFonts w:cs="Calibri"/>
          <w:sz w:val="18"/>
          <w:szCs w:val="18"/>
        </w:rPr>
        <w:t xml:space="preserve">              </w:t>
      </w:r>
      <w:r w:rsidR="00AA6AA1" w:rsidRPr="00AA6AA1">
        <w:rPr>
          <w:rFonts w:cs="Calibri"/>
          <w:sz w:val="18"/>
          <w:szCs w:val="18"/>
        </w:rPr>
        <w:t>31810934</w:t>
      </w:r>
    </w:p>
    <w:p w14:paraId="29F25C22" w14:textId="4707C90D" w:rsidR="006B18D0" w:rsidRPr="006B18D0" w:rsidRDefault="006B18D0" w:rsidP="006B18D0">
      <w:pPr>
        <w:rPr>
          <w:rFonts w:eastAsia="Times New Roman" w:cstheme="minorHAnsi"/>
          <w:sz w:val="18"/>
          <w:szCs w:val="18"/>
        </w:rPr>
      </w:pPr>
      <w:r>
        <w:rPr>
          <w:sz w:val="18"/>
          <w:szCs w:val="18"/>
          <w:shd w:val="clear" w:color="auto" w:fill="FFFFFF"/>
        </w:rPr>
        <w:t xml:space="preserve">DIČ : </w:t>
      </w:r>
      <w:r w:rsidR="00FD0D6B" w:rsidRPr="00014478">
        <w:rPr>
          <w:sz w:val="18"/>
          <w:szCs w:val="18"/>
          <w:shd w:val="clear" w:color="auto" w:fill="FFFFFF"/>
        </w:rPr>
        <w:t xml:space="preserve"> </w:t>
      </w:r>
      <w:r w:rsidR="00AA6AA1">
        <w:rPr>
          <w:sz w:val="18"/>
          <w:szCs w:val="18"/>
          <w:shd w:val="clear" w:color="auto" w:fill="FFFFFF"/>
        </w:rPr>
        <w:t xml:space="preserve">            </w:t>
      </w:r>
      <w:r w:rsidR="00AA6AA1" w:rsidRPr="00AA6AA1">
        <w:rPr>
          <w:rFonts w:eastAsia="Times New Roman" w:cstheme="minorHAnsi"/>
          <w:sz w:val="18"/>
          <w:szCs w:val="18"/>
          <w:shd w:val="clear" w:color="auto" w:fill="FFFFFF"/>
        </w:rPr>
        <w:t>2021648442</w:t>
      </w:r>
    </w:p>
    <w:p w14:paraId="44576940" w14:textId="51C557E5" w:rsidR="00FD0D6B" w:rsidRPr="00C02726" w:rsidRDefault="00FD0D6B" w:rsidP="00FD0D6B">
      <w:pPr>
        <w:rPr>
          <w:rFonts w:cs="Calibri"/>
          <w:sz w:val="18"/>
          <w:szCs w:val="18"/>
          <w:shd w:val="clear" w:color="auto" w:fill="FFFFFF"/>
        </w:rPr>
      </w:pPr>
    </w:p>
    <w:p w14:paraId="686D91E4" w14:textId="77777777" w:rsidR="00FD0D6B" w:rsidRPr="006B18D0" w:rsidRDefault="00FD0D6B" w:rsidP="00FD0D6B">
      <w:pPr>
        <w:rPr>
          <w:rFonts w:cs="Calibri"/>
          <w:sz w:val="18"/>
          <w:szCs w:val="18"/>
          <w:shd w:val="clear" w:color="auto" w:fill="FFFFFF"/>
        </w:rPr>
      </w:pPr>
      <w:r w:rsidRPr="006B18D0">
        <w:rPr>
          <w:rFonts w:cs="Calibri"/>
          <w:sz w:val="18"/>
          <w:szCs w:val="18"/>
          <w:shd w:val="clear" w:color="auto" w:fill="FFFFFF"/>
        </w:rPr>
        <w:t>Vybavuje :</w:t>
      </w:r>
    </w:p>
    <w:p w14:paraId="4E82C945" w14:textId="18F6ED45" w:rsidR="00FD0D6B" w:rsidRPr="006B18D0" w:rsidRDefault="00FD0D6B" w:rsidP="00FD0D6B">
      <w:pPr>
        <w:rPr>
          <w:rFonts w:cs="Calibri"/>
          <w:sz w:val="18"/>
          <w:szCs w:val="18"/>
        </w:rPr>
      </w:pPr>
      <w:r w:rsidRPr="006B18D0">
        <w:rPr>
          <w:rFonts w:cs="Calibri"/>
          <w:sz w:val="18"/>
          <w:szCs w:val="18"/>
        </w:rPr>
        <w:t xml:space="preserve">E-mail: </w:t>
      </w:r>
      <w:r w:rsidR="00AA6AA1" w:rsidRPr="00AA6AA1">
        <w:rPr>
          <w:sz w:val="18"/>
          <w:szCs w:val="18"/>
        </w:rPr>
        <w:t>riaditel@zshlboka.sk</w:t>
      </w:r>
    </w:p>
    <w:p w14:paraId="0A70360F" w14:textId="1BA98BA8" w:rsidR="00FD0D6B" w:rsidRPr="006B18D0" w:rsidRDefault="00FD0D6B" w:rsidP="00FD0D6B">
      <w:pPr>
        <w:rPr>
          <w:rFonts w:cs="Calibri"/>
          <w:sz w:val="18"/>
          <w:szCs w:val="18"/>
        </w:rPr>
      </w:pPr>
      <w:r w:rsidRPr="006B18D0">
        <w:rPr>
          <w:rFonts w:cs="Calibri"/>
          <w:sz w:val="18"/>
          <w:szCs w:val="18"/>
        </w:rPr>
        <w:t>Kontaktná osoba :</w:t>
      </w:r>
      <w:r w:rsidR="006B18D0" w:rsidRPr="006B18D0">
        <w:rPr>
          <w:rFonts w:ascii="Calibri" w:hAnsi="Calibri" w:cs="Calibri"/>
          <w:sz w:val="18"/>
          <w:szCs w:val="18"/>
        </w:rPr>
        <w:t xml:space="preserve"> </w:t>
      </w:r>
      <w:r w:rsidR="00AA6AA1" w:rsidRPr="00AA6AA1">
        <w:rPr>
          <w:rFonts w:ascii="Calibri" w:eastAsia="Times New Roman" w:hAnsi="Calibri" w:cs="Calibri"/>
          <w:sz w:val="18"/>
          <w:szCs w:val="18"/>
        </w:rPr>
        <w:t>Mgr. Michal Drgáň</w:t>
      </w:r>
      <w:r w:rsidR="00AA6AA1">
        <w:rPr>
          <w:rFonts w:ascii="Calibri" w:eastAsia="Times New Roman" w:hAnsi="Calibri" w:cs="Calibri"/>
          <w:sz w:val="18"/>
          <w:szCs w:val="18"/>
        </w:rPr>
        <w:t xml:space="preserve"> (riaditeľ školy)</w:t>
      </w:r>
    </w:p>
    <w:p w14:paraId="17CAD501" w14:textId="6AAB5C4D" w:rsidR="00FD0D6B" w:rsidRDefault="00FD0D6B" w:rsidP="00FD0D6B">
      <w:pPr>
        <w:rPr>
          <w:rFonts w:ascii="Calibri" w:eastAsia="Times New Roman" w:hAnsi="Calibri" w:cs="Calibri"/>
          <w:sz w:val="18"/>
          <w:szCs w:val="18"/>
        </w:rPr>
      </w:pPr>
      <w:r w:rsidRPr="006B18D0">
        <w:rPr>
          <w:rFonts w:cs="Calibri"/>
          <w:sz w:val="18"/>
          <w:szCs w:val="18"/>
        </w:rPr>
        <w:t xml:space="preserve">Tel: </w:t>
      </w:r>
      <w:r w:rsidR="006B18D0" w:rsidRPr="006B18D0">
        <w:rPr>
          <w:rFonts w:ascii="Calibri" w:eastAsia="Times New Roman" w:hAnsi="Calibri" w:cs="Calibri"/>
          <w:sz w:val="18"/>
          <w:szCs w:val="18"/>
        </w:rPr>
        <w:t>+421</w:t>
      </w:r>
      <w:r w:rsidR="00AA6AA1">
        <w:rPr>
          <w:rFonts w:ascii="Calibri" w:eastAsia="Times New Roman" w:hAnsi="Calibri" w:cs="Calibri"/>
          <w:sz w:val="18"/>
          <w:szCs w:val="18"/>
        </w:rPr>
        <w:t> 902 702 702</w:t>
      </w:r>
    </w:p>
    <w:p w14:paraId="04CC82AB" w14:textId="77777777" w:rsidR="006B18D0" w:rsidRDefault="006B18D0" w:rsidP="00FD0D6B">
      <w:pPr>
        <w:rPr>
          <w:sz w:val="18"/>
          <w:szCs w:val="18"/>
        </w:rPr>
      </w:pPr>
    </w:p>
    <w:permEnd w:id="1875463956"/>
    <w:p w14:paraId="6FEE8E8B" w14:textId="51192885" w:rsidR="00E64600" w:rsidRPr="00734F95" w:rsidRDefault="00796302" w:rsidP="00796302">
      <w:pPr>
        <w:shd w:val="clear" w:color="auto" w:fill="FFFFFF"/>
        <w:textAlignment w:val="baseline"/>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(ďalej tiež ako „</w:t>
      </w:r>
      <w:r w:rsidRPr="00734F95">
        <w:rPr>
          <w:rFonts w:asciiTheme="majorHAnsi" w:eastAsia="Calibri" w:hAnsiTheme="majorHAnsi" w:cstheme="majorHAnsi"/>
          <w:b/>
          <w:sz w:val="18"/>
          <w:szCs w:val="18"/>
          <w:lang w:eastAsia="zh-CN"/>
        </w:rPr>
        <w:t>prijímateľ</w:t>
      </w:r>
      <w:r w:rsidRPr="00734F95">
        <w:rPr>
          <w:rFonts w:asciiTheme="majorHAnsi" w:eastAsia="Calibri" w:hAnsiTheme="majorHAnsi" w:cstheme="majorHAnsi"/>
          <w:sz w:val="18"/>
          <w:szCs w:val="18"/>
          <w:lang w:eastAsia="zh-CN"/>
        </w:rPr>
        <w:t>“)</w:t>
      </w:r>
    </w:p>
    <w:p w14:paraId="4D34588C" w14:textId="77777777" w:rsidR="005C7CD9" w:rsidRPr="00734F95" w:rsidRDefault="005C7CD9" w:rsidP="00796302">
      <w:pPr>
        <w:shd w:val="clear" w:color="auto" w:fill="FFFFFF"/>
        <w:textAlignment w:val="baseline"/>
        <w:rPr>
          <w:rFonts w:asciiTheme="majorHAnsi" w:eastAsia="Calibri" w:hAnsiTheme="majorHAnsi" w:cstheme="majorHAnsi"/>
          <w:sz w:val="18"/>
          <w:szCs w:val="18"/>
          <w:lang w:eastAsia="zh-CN"/>
        </w:rPr>
      </w:pPr>
    </w:p>
    <w:p w14:paraId="0D5F7DAD" w14:textId="26E11C62" w:rsidR="00027CC1" w:rsidRPr="00734F95" w:rsidRDefault="00796302" w:rsidP="00796302">
      <w:pPr>
        <w:shd w:val="clear" w:color="auto" w:fill="FFFFFF"/>
        <w:textAlignment w:val="baseline"/>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(ďalej tiež spolu ako „</w:t>
      </w:r>
      <w:r w:rsidRPr="00734F95">
        <w:rPr>
          <w:rFonts w:asciiTheme="majorHAnsi" w:eastAsia="Calibri" w:hAnsiTheme="majorHAnsi" w:cstheme="majorHAnsi"/>
          <w:b/>
          <w:sz w:val="18"/>
          <w:szCs w:val="18"/>
          <w:lang w:eastAsia="zh-CN"/>
        </w:rPr>
        <w:t>zmluvné strany</w:t>
      </w:r>
      <w:r w:rsidRPr="00734F95">
        <w:rPr>
          <w:rFonts w:asciiTheme="majorHAnsi" w:eastAsia="Calibri" w:hAnsiTheme="majorHAnsi" w:cstheme="majorHAnsi"/>
          <w:sz w:val="18"/>
          <w:szCs w:val="18"/>
          <w:lang w:eastAsia="zh-CN"/>
        </w:rPr>
        <w:t>“)</w:t>
      </w:r>
    </w:p>
    <w:p w14:paraId="52CDC0F2" w14:textId="77777777" w:rsidR="00E64600" w:rsidRPr="00734F95" w:rsidRDefault="00E64600" w:rsidP="00796302">
      <w:pPr>
        <w:shd w:val="clear" w:color="auto" w:fill="FFFFFF"/>
        <w:textAlignment w:val="baseline"/>
        <w:rPr>
          <w:rFonts w:asciiTheme="majorHAnsi" w:eastAsia="Calibri" w:hAnsiTheme="majorHAnsi" w:cstheme="majorHAnsi"/>
          <w:bCs/>
          <w:i/>
          <w:sz w:val="18"/>
          <w:szCs w:val="18"/>
          <w:shd w:val="clear" w:color="auto" w:fill="FFFFFF"/>
          <w:lang w:eastAsia="zh-CN"/>
        </w:rPr>
      </w:pPr>
    </w:p>
    <w:p w14:paraId="307E8D31" w14:textId="64E1EA0A" w:rsidR="00796302" w:rsidRPr="00734F95" w:rsidRDefault="00796302" w:rsidP="00796302">
      <w:pPr>
        <w:shd w:val="clear" w:color="auto" w:fill="FFFFFF"/>
        <w:jc w:val="center"/>
        <w:textAlignment w:val="baseline"/>
        <w:rPr>
          <w:rFonts w:asciiTheme="majorHAnsi" w:eastAsia="Calibri" w:hAnsiTheme="majorHAnsi" w:cstheme="majorHAnsi"/>
          <w:b/>
          <w:bCs/>
          <w:sz w:val="18"/>
          <w:szCs w:val="18"/>
          <w:shd w:val="clear" w:color="auto" w:fill="FFFFFF"/>
          <w:lang w:eastAsia="zh-CN"/>
        </w:rPr>
      </w:pPr>
    </w:p>
    <w:p w14:paraId="01FB7116" w14:textId="54A141AA" w:rsidR="00796302" w:rsidRPr="00734F95" w:rsidRDefault="00FE1D00" w:rsidP="00FE1D00">
      <w:pPr>
        <w:shd w:val="clear" w:color="auto" w:fill="FFFFFF"/>
        <w:textAlignment w:val="baseline"/>
        <w:rPr>
          <w:rFonts w:asciiTheme="majorHAnsi" w:eastAsia="Calibri" w:hAnsiTheme="majorHAnsi" w:cstheme="majorHAnsi"/>
          <w:bCs/>
          <w:sz w:val="18"/>
          <w:szCs w:val="18"/>
          <w:shd w:val="clear" w:color="auto" w:fill="FFFFFF"/>
          <w:lang w:eastAsia="zh-CN"/>
        </w:rPr>
      </w:pPr>
      <w:r w:rsidRPr="00734F95">
        <w:rPr>
          <w:rFonts w:asciiTheme="majorHAnsi" w:eastAsia="Calibri" w:hAnsiTheme="majorHAnsi" w:cstheme="majorHAnsi"/>
          <w:b/>
          <w:bCs/>
          <w:sz w:val="18"/>
          <w:szCs w:val="18"/>
          <w:shd w:val="clear" w:color="auto" w:fill="FFFFFF"/>
          <w:lang w:eastAsia="zh-CN"/>
        </w:rPr>
        <w:t>I. VŠEOBECNÉ USTANOVENIA</w:t>
      </w:r>
    </w:p>
    <w:p w14:paraId="250A98AC" w14:textId="145EED3F" w:rsidR="00E64600" w:rsidRPr="00734F95" w:rsidRDefault="00796302" w:rsidP="00E64600">
      <w:pPr>
        <w:shd w:val="clear" w:color="auto" w:fill="FFFFFF"/>
        <w:jc w:val="both"/>
        <w:textAlignment w:val="baseline"/>
        <w:rPr>
          <w:rFonts w:asciiTheme="majorHAnsi" w:eastAsia="Calibri" w:hAnsiTheme="majorHAnsi" w:cstheme="majorHAnsi"/>
          <w:bCs/>
          <w:sz w:val="18"/>
          <w:szCs w:val="18"/>
          <w:shd w:val="clear" w:color="auto" w:fill="FFFFFF"/>
          <w:lang w:eastAsia="zh-CN"/>
        </w:rPr>
      </w:pPr>
      <w:r w:rsidRPr="00734F95">
        <w:rPr>
          <w:rFonts w:asciiTheme="majorHAnsi" w:eastAsia="Calibri" w:hAnsiTheme="majorHAnsi" w:cstheme="majorHAnsi"/>
          <w:bCs/>
          <w:sz w:val="18"/>
          <w:szCs w:val="18"/>
          <w:shd w:val="clear" w:color="auto" w:fill="FFFFFF"/>
          <w:lang w:eastAsia="zh-CN"/>
        </w:rPr>
        <w:t>Poskytova</w:t>
      </w:r>
      <w:r w:rsidR="00B20F3A" w:rsidRPr="00734F95">
        <w:rPr>
          <w:rFonts w:asciiTheme="majorHAnsi" w:eastAsia="Calibri" w:hAnsiTheme="majorHAnsi" w:cstheme="majorHAnsi"/>
          <w:bCs/>
          <w:sz w:val="18"/>
          <w:szCs w:val="18"/>
          <w:shd w:val="clear" w:color="auto" w:fill="FFFFFF"/>
          <w:lang w:eastAsia="zh-CN"/>
        </w:rPr>
        <w:t>teľ</w:t>
      </w:r>
      <w:r w:rsidRPr="00734F95">
        <w:rPr>
          <w:rFonts w:asciiTheme="majorHAnsi" w:eastAsia="Calibri" w:hAnsiTheme="majorHAnsi" w:cstheme="majorHAnsi"/>
          <w:bCs/>
          <w:sz w:val="18"/>
          <w:szCs w:val="18"/>
          <w:shd w:val="clear" w:color="auto" w:fill="FFFFFF"/>
          <w:lang w:eastAsia="zh-CN"/>
        </w:rPr>
        <w:t xml:space="preserve"> prehlasuje a svojím podpisom na tejto Zmluve potvrdzuje, že je s ohľadom na svoje postavenie vo vzťahu k predmetu nájmu špecifikovanom v článku II. tejto Zmluvy oprávnený nakladať s premetom nájmu spôsobom vyplývajúcim z tejto Zmluvy</w:t>
      </w:r>
      <w:r w:rsidR="00B20F3A" w:rsidRPr="00734F95">
        <w:rPr>
          <w:rFonts w:asciiTheme="majorHAnsi" w:eastAsia="Calibri" w:hAnsiTheme="majorHAnsi" w:cstheme="majorHAnsi"/>
          <w:bCs/>
          <w:sz w:val="18"/>
          <w:szCs w:val="18"/>
          <w:shd w:val="clear" w:color="auto" w:fill="FFFFFF"/>
          <w:lang w:eastAsia="zh-CN"/>
        </w:rPr>
        <w:t>.</w:t>
      </w:r>
      <w:r w:rsidRPr="00734F95">
        <w:rPr>
          <w:rFonts w:asciiTheme="majorHAnsi" w:eastAsia="Calibri" w:hAnsiTheme="majorHAnsi" w:cstheme="majorHAnsi"/>
          <w:bCs/>
          <w:sz w:val="18"/>
          <w:szCs w:val="18"/>
          <w:shd w:val="clear" w:color="auto" w:fill="FFFFFF"/>
          <w:lang w:eastAsia="zh-CN"/>
        </w:rPr>
        <w:t xml:space="preserve"> </w:t>
      </w:r>
    </w:p>
    <w:p w14:paraId="2EBC95DA" w14:textId="77777777" w:rsidR="001C078F" w:rsidRPr="00734F95" w:rsidRDefault="001C078F" w:rsidP="00FE1D00">
      <w:pPr>
        <w:suppressAutoHyphens/>
        <w:autoSpaceDE w:val="0"/>
        <w:contextualSpacing/>
        <w:rPr>
          <w:rFonts w:asciiTheme="majorHAnsi" w:eastAsia="Calibri" w:hAnsiTheme="majorHAnsi" w:cstheme="majorHAnsi"/>
          <w:b/>
          <w:sz w:val="18"/>
          <w:szCs w:val="18"/>
          <w:lang w:eastAsia="zh-CN"/>
        </w:rPr>
      </w:pPr>
    </w:p>
    <w:p w14:paraId="7C35793E" w14:textId="3A331523" w:rsidR="00796302" w:rsidRPr="00734F95" w:rsidRDefault="00796302" w:rsidP="00796302">
      <w:pPr>
        <w:suppressAutoHyphens/>
        <w:autoSpaceDE w:val="0"/>
        <w:contextualSpacing/>
        <w:jc w:val="center"/>
        <w:rPr>
          <w:rFonts w:asciiTheme="majorHAnsi" w:eastAsia="Calibri" w:hAnsiTheme="majorHAnsi" w:cstheme="majorHAnsi"/>
          <w:b/>
          <w:sz w:val="18"/>
          <w:szCs w:val="18"/>
          <w:lang w:eastAsia="zh-CN"/>
        </w:rPr>
      </w:pPr>
    </w:p>
    <w:p w14:paraId="2A792C9F" w14:textId="09E1C33B" w:rsidR="00796302" w:rsidRPr="00734F95" w:rsidRDefault="00FE1D00" w:rsidP="00FE1D00">
      <w:pPr>
        <w:suppressAutoHyphens/>
        <w:autoSpaceDE w:val="0"/>
        <w:contextualSpacing/>
        <w:rPr>
          <w:rFonts w:asciiTheme="majorHAnsi" w:eastAsia="Calibri" w:hAnsiTheme="majorHAnsi" w:cstheme="majorHAnsi"/>
          <w:b/>
          <w:sz w:val="18"/>
          <w:szCs w:val="18"/>
          <w:lang w:eastAsia="zh-CN"/>
        </w:rPr>
      </w:pPr>
      <w:r w:rsidRPr="00734F95">
        <w:rPr>
          <w:rFonts w:asciiTheme="majorHAnsi" w:eastAsia="Calibri" w:hAnsiTheme="majorHAnsi" w:cstheme="majorHAnsi"/>
          <w:b/>
          <w:sz w:val="18"/>
          <w:szCs w:val="18"/>
          <w:lang w:eastAsia="zh-CN"/>
        </w:rPr>
        <w:t>II. PREDMET ZMLUVY</w:t>
      </w:r>
    </w:p>
    <w:p w14:paraId="05B19539" w14:textId="0C270B82" w:rsidR="00796302" w:rsidRPr="00734F95" w:rsidRDefault="00796302" w:rsidP="00FE1D00">
      <w:pPr>
        <w:numPr>
          <w:ilvl w:val="0"/>
          <w:numId w:val="1"/>
        </w:numPr>
        <w:suppressAutoHyphens/>
        <w:autoSpaceDE w:val="0"/>
        <w:ind w:left="284" w:hanging="284"/>
        <w:jc w:val="both"/>
        <w:rPr>
          <w:rFonts w:asciiTheme="majorHAnsi" w:eastAsia="Calibri" w:hAnsiTheme="majorHAnsi" w:cstheme="majorHAnsi"/>
          <w:b/>
          <w:color w:val="000000"/>
          <w:sz w:val="18"/>
          <w:szCs w:val="18"/>
          <w:lang w:eastAsia="zh-CN"/>
        </w:rPr>
      </w:pPr>
      <w:r w:rsidRPr="00734F95">
        <w:rPr>
          <w:rFonts w:asciiTheme="majorHAnsi" w:eastAsia="Calibri" w:hAnsiTheme="majorHAnsi" w:cstheme="majorHAnsi"/>
          <w:sz w:val="18"/>
          <w:szCs w:val="18"/>
          <w:lang w:eastAsia="zh-CN"/>
        </w:rPr>
        <w:t>Predmetom tejto Zmluvy je operatívny nájom tlačových zariadení</w:t>
      </w:r>
      <w:r w:rsidRPr="00734F95">
        <w:rPr>
          <w:rFonts w:asciiTheme="majorHAnsi" w:eastAsia="Calibri" w:hAnsiTheme="majorHAnsi" w:cstheme="majorHAnsi"/>
          <w:b/>
          <w:sz w:val="18"/>
          <w:szCs w:val="18"/>
          <w:lang w:eastAsia="zh-CN"/>
        </w:rPr>
        <w:t xml:space="preserve">, </w:t>
      </w:r>
      <w:r w:rsidRPr="00734F95">
        <w:rPr>
          <w:rFonts w:asciiTheme="majorHAnsi" w:eastAsia="Calibri" w:hAnsiTheme="majorHAnsi" w:cstheme="majorHAnsi"/>
          <w:sz w:val="18"/>
          <w:szCs w:val="18"/>
          <w:lang w:eastAsia="zh-CN"/>
        </w:rPr>
        <w:t>a to</w:t>
      </w:r>
      <w:r w:rsidRPr="00734F95">
        <w:rPr>
          <w:rFonts w:asciiTheme="majorHAnsi" w:eastAsia="Calibri" w:hAnsiTheme="majorHAnsi" w:cstheme="majorHAnsi"/>
          <w:b/>
          <w:sz w:val="18"/>
          <w:szCs w:val="18"/>
          <w:lang w:eastAsia="zh-CN"/>
        </w:rPr>
        <w:t xml:space="preserve"> </w:t>
      </w:r>
      <w:permStart w:id="1076960082" w:edGrp="everyone"/>
      <w:r w:rsidR="00FD0D6B" w:rsidRPr="00B93FC1">
        <w:rPr>
          <w:rFonts w:ascii="Calibri Light" w:hAnsi="Calibri Light" w:cs="Calibri Light"/>
          <w:b/>
          <w:sz w:val="18"/>
          <w:szCs w:val="18"/>
        </w:rPr>
        <w:t xml:space="preserve">1 ks </w:t>
      </w:r>
      <w:r w:rsidR="00616CE6" w:rsidRPr="00616CE6">
        <w:rPr>
          <w:rFonts w:ascii="Calibri Light" w:hAnsi="Calibri Light" w:cs="Calibri Light"/>
          <w:b/>
          <w:sz w:val="18"/>
          <w:szCs w:val="18"/>
        </w:rPr>
        <w:t xml:space="preserve">  EpsonWorkForce WF-C87</w:t>
      </w:r>
      <w:r w:rsidR="00A7444C">
        <w:rPr>
          <w:rFonts w:ascii="Calibri Light" w:hAnsi="Calibri Light" w:cs="Calibri Light"/>
          <w:b/>
          <w:sz w:val="18"/>
          <w:szCs w:val="18"/>
        </w:rPr>
        <w:t>9</w:t>
      </w:r>
      <w:r w:rsidR="00616CE6" w:rsidRPr="00616CE6">
        <w:rPr>
          <w:rFonts w:ascii="Calibri Light" w:hAnsi="Calibri Light" w:cs="Calibri Light"/>
          <w:b/>
          <w:sz w:val="18"/>
          <w:szCs w:val="18"/>
        </w:rPr>
        <w:t xml:space="preserve">RDTWFC </w:t>
      </w:r>
      <w:permEnd w:id="1076960082"/>
      <w:r w:rsidRPr="00734F95">
        <w:rPr>
          <w:rFonts w:asciiTheme="majorHAnsi" w:eastAsia="Calibri" w:hAnsiTheme="majorHAnsi" w:cstheme="majorHAnsi"/>
          <w:sz w:val="18"/>
          <w:szCs w:val="18"/>
          <w:lang w:eastAsia="zh-CN"/>
        </w:rPr>
        <w:t>(ďalej ako „</w:t>
      </w:r>
      <w:r w:rsidRPr="00734F95">
        <w:rPr>
          <w:rFonts w:asciiTheme="majorHAnsi" w:eastAsia="Calibri" w:hAnsiTheme="majorHAnsi" w:cstheme="majorHAnsi"/>
          <w:b/>
          <w:sz w:val="18"/>
          <w:szCs w:val="18"/>
          <w:lang w:eastAsia="zh-CN"/>
        </w:rPr>
        <w:t>tlačové zariadenie</w:t>
      </w:r>
      <w:r w:rsidRPr="00734F95">
        <w:rPr>
          <w:rFonts w:asciiTheme="majorHAnsi" w:eastAsia="Calibri" w:hAnsiTheme="majorHAnsi" w:cstheme="majorHAnsi"/>
          <w:sz w:val="18"/>
          <w:szCs w:val="18"/>
          <w:lang w:eastAsia="zh-CN"/>
        </w:rPr>
        <w:t>“)(ďalej tiež spolu ako</w:t>
      </w:r>
      <w:r w:rsidRPr="00734F95">
        <w:rPr>
          <w:rFonts w:asciiTheme="majorHAnsi" w:eastAsia="Calibri" w:hAnsiTheme="majorHAnsi" w:cstheme="majorHAnsi"/>
          <w:b/>
          <w:sz w:val="18"/>
          <w:szCs w:val="18"/>
          <w:lang w:eastAsia="zh-CN"/>
        </w:rPr>
        <w:t xml:space="preserve"> „predmet nájmu</w:t>
      </w:r>
      <w:r w:rsidRPr="00734F95">
        <w:rPr>
          <w:rFonts w:asciiTheme="majorHAnsi" w:eastAsia="Calibri" w:hAnsiTheme="majorHAnsi" w:cstheme="majorHAnsi"/>
          <w:sz w:val="18"/>
          <w:szCs w:val="18"/>
          <w:lang w:eastAsia="zh-CN"/>
        </w:rPr>
        <w:t>“)</w:t>
      </w:r>
      <w:r w:rsidRPr="00734F95">
        <w:rPr>
          <w:rFonts w:asciiTheme="majorHAnsi" w:eastAsia="Calibri" w:hAnsiTheme="majorHAnsi" w:cstheme="majorHAnsi"/>
          <w:b/>
          <w:sz w:val="18"/>
          <w:szCs w:val="18"/>
          <w:lang w:eastAsia="zh-CN"/>
        </w:rPr>
        <w:t xml:space="preserve"> </w:t>
      </w:r>
      <w:r w:rsidRPr="00734F95">
        <w:rPr>
          <w:rFonts w:asciiTheme="majorHAnsi" w:eastAsia="Calibri" w:hAnsiTheme="majorHAnsi" w:cstheme="majorHAnsi"/>
          <w:sz w:val="18"/>
          <w:szCs w:val="18"/>
          <w:lang w:eastAsia="zh-CN"/>
        </w:rPr>
        <w:t>a poskytovanie servisných služieb</w:t>
      </w:r>
      <w:r w:rsidR="005C3BE5" w:rsidRPr="00734F95">
        <w:rPr>
          <w:rFonts w:asciiTheme="majorHAnsi" w:eastAsia="Calibri" w:hAnsiTheme="majorHAnsi" w:cstheme="majorHAnsi"/>
          <w:sz w:val="18"/>
          <w:szCs w:val="18"/>
          <w:lang w:eastAsia="zh-CN"/>
        </w:rPr>
        <w:t xml:space="preserve"> k tlačovým zariadeniam</w:t>
      </w:r>
      <w:r w:rsidRPr="00734F95">
        <w:rPr>
          <w:rFonts w:asciiTheme="majorHAnsi" w:eastAsia="Calibri" w:hAnsiTheme="majorHAnsi" w:cstheme="majorHAnsi"/>
          <w:sz w:val="18"/>
          <w:szCs w:val="18"/>
          <w:lang w:eastAsia="zh-CN"/>
        </w:rPr>
        <w:t xml:space="preserve"> „all in“ pre predmet nájmu. Presná špecifikácia predmetu nájmu je uvedená v prílohe č. 1 tejto Zmluvy, ako jej neoddeliteľná a záväzná súčasť.</w:t>
      </w:r>
    </w:p>
    <w:p w14:paraId="38E3E051" w14:textId="530518E1" w:rsidR="0047646A" w:rsidRPr="00734F95" w:rsidRDefault="00796302" w:rsidP="00FE1D00">
      <w:pPr>
        <w:numPr>
          <w:ilvl w:val="0"/>
          <w:numId w:val="1"/>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Poskytovateľ prenecháva predmet nájmu prijímateľovi, aby ho dočasne používal v súlade s podmienkami vyplývajúcimi z tejto Zmluvy. Prijímateľ predmet nájmu prijíma na dočasné užívanie a zaväzuje sa platiť poskytovateľovi </w:t>
      </w:r>
      <w:r w:rsidR="00D50727" w:rsidRPr="00734F95">
        <w:rPr>
          <w:rFonts w:asciiTheme="majorHAnsi" w:eastAsia="Calibri" w:hAnsiTheme="majorHAnsi" w:cstheme="majorHAnsi"/>
          <w:sz w:val="18"/>
          <w:szCs w:val="18"/>
          <w:lang w:eastAsia="zh-CN"/>
        </w:rPr>
        <w:t>odplatu</w:t>
      </w:r>
      <w:r w:rsidR="005C3BE5" w:rsidRPr="00734F95">
        <w:rPr>
          <w:rFonts w:asciiTheme="majorHAnsi" w:eastAsia="Calibri" w:hAnsiTheme="majorHAnsi" w:cstheme="majorHAnsi"/>
          <w:sz w:val="18"/>
          <w:szCs w:val="18"/>
          <w:lang w:eastAsia="zh-CN"/>
        </w:rPr>
        <w:t xml:space="preserve"> za dočasné používanie predmetu nájmu </w:t>
      </w:r>
      <w:r w:rsidR="00D50727" w:rsidRPr="00734F95">
        <w:rPr>
          <w:rFonts w:asciiTheme="majorHAnsi" w:eastAsia="Calibri" w:hAnsiTheme="majorHAnsi" w:cstheme="majorHAnsi"/>
          <w:sz w:val="18"/>
          <w:szCs w:val="18"/>
          <w:lang w:eastAsia="zh-CN"/>
        </w:rPr>
        <w:t>a</w:t>
      </w:r>
      <w:r w:rsidRPr="00734F95">
        <w:rPr>
          <w:rFonts w:asciiTheme="majorHAnsi" w:eastAsia="Calibri" w:hAnsiTheme="majorHAnsi" w:cstheme="majorHAnsi"/>
          <w:sz w:val="18"/>
          <w:szCs w:val="18"/>
          <w:lang w:eastAsia="zh-CN"/>
        </w:rPr>
        <w:t xml:space="preserve"> taktiež</w:t>
      </w:r>
      <w:r w:rsidR="005C3BE5" w:rsidRPr="00734F95">
        <w:rPr>
          <w:rFonts w:asciiTheme="majorHAnsi" w:eastAsia="Calibri" w:hAnsiTheme="majorHAnsi" w:cstheme="majorHAnsi"/>
          <w:sz w:val="18"/>
          <w:szCs w:val="18"/>
          <w:lang w:eastAsia="zh-CN"/>
        </w:rPr>
        <w:t xml:space="preserve"> za</w:t>
      </w:r>
      <w:r w:rsidRPr="00734F95">
        <w:rPr>
          <w:rFonts w:asciiTheme="majorHAnsi" w:eastAsia="Calibri" w:hAnsiTheme="majorHAnsi" w:cstheme="majorHAnsi"/>
          <w:sz w:val="18"/>
          <w:szCs w:val="18"/>
          <w:lang w:eastAsia="zh-CN"/>
        </w:rPr>
        <w:t xml:space="preserve"> servisnú službu „all in“, ktor</w:t>
      </w:r>
      <w:r w:rsidR="00E167B7" w:rsidRPr="00734F95">
        <w:rPr>
          <w:rFonts w:asciiTheme="majorHAnsi" w:eastAsia="Calibri" w:hAnsiTheme="majorHAnsi" w:cstheme="majorHAnsi"/>
          <w:sz w:val="18"/>
          <w:szCs w:val="18"/>
          <w:lang w:eastAsia="zh-CN"/>
        </w:rPr>
        <w:t>á</w:t>
      </w:r>
      <w:r w:rsidRPr="00734F95">
        <w:rPr>
          <w:rFonts w:asciiTheme="majorHAnsi" w:eastAsia="Calibri" w:hAnsiTheme="majorHAnsi" w:cstheme="majorHAnsi"/>
          <w:sz w:val="18"/>
          <w:szCs w:val="18"/>
          <w:lang w:eastAsia="zh-CN"/>
        </w:rPr>
        <w:t xml:space="preserve"> je podrobné špecifikovan</w:t>
      </w:r>
      <w:r w:rsidR="00E167B7" w:rsidRPr="00734F95">
        <w:rPr>
          <w:rFonts w:asciiTheme="majorHAnsi" w:eastAsia="Calibri" w:hAnsiTheme="majorHAnsi" w:cstheme="majorHAnsi"/>
          <w:sz w:val="18"/>
          <w:szCs w:val="18"/>
          <w:lang w:eastAsia="zh-CN"/>
        </w:rPr>
        <w:t>á</w:t>
      </w:r>
      <w:r w:rsidRPr="00734F95">
        <w:rPr>
          <w:rFonts w:asciiTheme="majorHAnsi" w:eastAsia="Calibri" w:hAnsiTheme="majorHAnsi" w:cstheme="majorHAnsi"/>
          <w:sz w:val="18"/>
          <w:szCs w:val="18"/>
          <w:lang w:eastAsia="zh-CN"/>
        </w:rPr>
        <w:t xml:space="preserve"> v článku IV. tejto Zmluvy.</w:t>
      </w:r>
    </w:p>
    <w:p w14:paraId="19EFBF19" w14:textId="642B7780" w:rsidR="005D5AE3" w:rsidRPr="00734F95" w:rsidRDefault="00796302" w:rsidP="008A28C1">
      <w:pPr>
        <w:numPr>
          <w:ilvl w:val="0"/>
          <w:numId w:val="1"/>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Pojem „servisné služby all-in“ zahrňuje nasledovné konkrétne služby:</w:t>
      </w:r>
    </w:p>
    <w:p w14:paraId="40776948" w14:textId="674BDB34" w:rsidR="008A28C1" w:rsidRPr="00734F95" w:rsidRDefault="00796302" w:rsidP="008A28C1">
      <w:pPr>
        <w:numPr>
          <w:ilvl w:val="0"/>
          <w:numId w:val="2"/>
        </w:numPr>
        <w:suppressAutoHyphens/>
        <w:autoSpaceDE w:val="0"/>
        <w:ind w:left="567" w:hanging="207"/>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udržiavanie predmetu nájmu v prevádzkyschopnom stave, jeho bežná údržba a oprava pri vadách,</w:t>
      </w:r>
      <w:r w:rsidR="00E167B7" w:rsidRPr="00734F95">
        <w:rPr>
          <w:rFonts w:asciiTheme="majorHAnsi" w:eastAsia="Calibri" w:hAnsiTheme="majorHAnsi" w:cstheme="majorHAnsi"/>
          <w:sz w:val="18"/>
          <w:szCs w:val="18"/>
          <w:lang w:eastAsia="zh-CN"/>
        </w:rPr>
        <w:t xml:space="preserve"> </w:t>
      </w:r>
      <w:r w:rsidR="00E167B7" w:rsidRPr="00734F95">
        <w:rPr>
          <w:rFonts w:asciiTheme="majorHAnsi" w:hAnsiTheme="majorHAnsi" w:cstheme="majorHAnsi"/>
          <w:sz w:val="18"/>
          <w:szCs w:val="18"/>
        </w:rPr>
        <w:t>, ktoré neboli spôsobené konaním prijímateľa,</w:t>
      </w:r>
    </w:p>
    <w:p w14:paraId="11E5B473" w14:textId="66F89B43" w:rsidR="008A28C1" w:rsidRPr="00734F95" w:rsidRDefault="00796302" w:rsidP="008A28C1">
      <w:pPr>
        <w:numPr>
          <w:ilvl w:val="0"/>
          <w:numId w:val="2"/>
        </w:numPr>
        <w:suppressAutoHyphens/>
        <w:autoSpaceDE w:val="0"/>
        <w:ind w:left="567" w:hanging="207"/>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zásobovanie predmetu nájmu spotrebným materiálom (okrem papiera, resp. iných výstupných médií ) a náhradnými dielmi potrebnými pre vyhotovovanie výtlačkov a kópií tak, že cena za 1 </w:t>
      </w:r>
      <w:r w:rsidR="006178B2" w:rsidRPr="00734F95">
        <w:rPr>
          <w:rFonts w:asciiTheme="majorHAnsi" w:eastAsia="Calibri" w:hAnsiTheme="majorHAnsi" w:cstheme="majorHAnsi"/>
          <w:sz w:val="18"/>
          <w:szCs w:val="18"/>
          <w:lang w:eastAsia="zh-CN"/>
        </w:rPr>
        <w:t>výtlačok</w:t>
      </w:r>
      <w:r w:rsidRPr="00734F95">
        <w:rPr>
          <w:rFonts w:asciiTheme="majorHAnsi" w:eastAsia="Calibri" w:hAnsiTheme="majorHAnsi" w:cstheme="majorHAnsi"/>
          <w:sz w:val="18"/>
          <w:szCs w:val="18"/>
          <w:lang w:eastAsia="zh-CN"/>
        </w:rPr>
        <w:t xml:space="preserve"> uvedená v tejto Zmluve zahŕňa všetky náklady potrebné na je</w:t>
      </w:r>
      <w:r w:rsidR="006178B2" w:rsidRPr="00734F95">
        <w:rPr>
          <w:rFonts w:asciiTheme="majorHAnsi" w:eastAsia="Calibri" w:hAnsiTheme="majorHAnsi" w:cstheme="majorHAnsi"/>
          <w:sz w:val="18"/>
          <w:szCs w:val="18"/>
          <w:lang w:eastAsia="zh-CN"/>
        </w:rPr>
        <w:t>ho</w:t>
      </w:r>
      <w:r w:rsidRPr="00734F95">
        <w:rPr>
          <w:rFonts w:asciiTheme="majorHAnsi" w:eastAsia="Calibri" w:hAnsiTheme="majorHAnsi" w:cstheme="majorHAnsi"/>
          <w:sz w:val="18"/>
          <w:szCs w:val="18"/>
          <w:lang w:eastAsia="zh-CN"/>
        </w:rPr>
        <w:t xml:space="preserve"> zhotovenie,</w:t>
      </w:r>
    </w:p>
    <w:p w14:paraId="0F67FA07" w14:textId="77777777" w:rsidR="00796302" w:rsidRPr="00734F95" w:rsidRDefault="00796302" w:rsidP="00796302">
      <w:pPr>
        <w:numPr>
          <w:ilvl w:val="0"/>
          <w:numId w:val="2"/>
        </w:numPr>
        <w:suppressAutoHyphens/>
        <w:autoSpaceDE w:val="0"/>
        <w:ind w:left="567" w:hanging="207"/>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technicko-poradenská činnosť súvisiaca so správnym používaním a predmetu nájmu.</w:t>
      </w:r>
    </w:p>
    <w:p w14:paraId="5B31E1F4" w14:textId="5F2D68A7" w:rsidR="00796302" w:rsidRPr="00734F95" w:rsidRDefault="00796302" w:rsidP="00FE1D00">
      <w:pPr>
        <w:suppressAutoHyphens/>
        <w:autoSpaceDE w:val="0"/>
        <w:rPr>
          <w:rFonts w:asciiTheme="majorHAnsi" w:eastAsia="Calibri" w:hAnsiTheme="majorHAnsi" w:cstheme="majorHAnsi"/>
          <w:sz w:val="18"/>
          <w:szCs w:val="18"/>
          <w:lang w:eastAsia="zh-CN"/>
        </w:rPr>
      </w:pPr>
    </w:p>
    <w:p w14:paraId="23B63545" w14:textId="48D131C1" w:rsidR="00796302" w:rsidRPr="00734F95" w:rsidRDefault="00FE1D00" w:rsidP="00FE1D00">
      <w:pPr>
        <w:suppressAutoHyphens/>
        <w:autoSpaceDE w:val="0"/>
        <w:rPr>
          <w:rFonts w:asciiTheme="majorHAnsi" w:eastAsia="Calibri" w:hAnsiTheme="majorHAnsi" w:cstheme="majorHAnsi"/>
          <w:b/>
          <w:sz w:val="18"/>
          <w:szCs w:val="18"/>
          <w:lang w:eastAsia="zh-CN"/>
        </w:rPr>
      </w:pPr>
      <w:r w:rsidRPr="00734F95">
        <w:rPr>
          <w:rFonts w:asciiTheme="majorHAnsi" w:eastAsia="Calibri" w:hAnsiTheme="majorHAnsi" w:cstheme="majorHAnsi"/>
          <w:b/>
          <w:sz w:val="18"/>
          <w:szCs w:val="18"/>
          <w:lang w:eastAsia="zh-CN"/>
        </w:rPr>
        <w:t>III. ČAS A MIESTO PLNENIA</w:t>
      </w:r>
    </w:p>
    <w:p w14:paraId="318AB9CA" w14:textId="2F88F9D9" w:rsidR="0047646A" w:rsidRPr="00734F95" w:rsidRDefault="00796302" w:rsidP="00FE1D00">
      <w:pPr>
        <w:numPr>
          <w:ilvl w:val="0"/>
          <w:numId w:val="3"/>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Táto Zmluva sa uzatvára na dobu určitú v trvaní </w:t>
      </w:r>
      <w:permStart w:id="286614381" w:edGrp="everyone"/>
      <w:r w:rsidR="000B6B9D" w:rsidRPr="00734F95">
        <w:rPr>
          <w:rFonts w:asciiTheme="majorHAnsi" w:eastAsia="Calibri" w:hAnsiTheme="majorHAnsi" w:cstheme="majorHAnsi"/>
          <w:sz w:val="18"/>
          <w:szCs w:val="18"/>
          <w:lang w:eastAsia="zh-CN"/>
        </w:rPr>
        <w:t>48</w:t>
      </w:r>
      <w:permEnd w:id="286614381"/>
      <w:r w:rsidRPr="00734F95">
        <w:rPr>
          <w:rFonts w:asciiTheme="majorHAnsi" w:eastAsia="Calibri" w:hAnsiTheme="majorHAnsi" w:cstheme="majorHAnsi"/>
          <w:sz w:val="18"/>
          <w:szCs w:val="18"/>
          <w:lang w:eastAsia="zh-CN"/>
        </w:rPr>
        <w:t xml:space="preserve"> mesiacov, ktorá začína plynúť dňom inštalácie resp. spustenia do prevádzky predmetu nájmu, avšak najneskôr do 7-mich pracovných dní odo dňa dopravenia predmetu nájmu na miesto plnenia uvedené v bode </w:t>
      </w:r>
      <w:r w:rsidR="00EC2536" w:rsidRPr="00734F95">
        <w:rPr>
          <w:rFonts w:asciiTheme="majorHAnsi" w:eastAsia="Calibri" w:hAnsiTheme="majorHAnsi" w:cstheme="majorHAnsi"/>
          <w:sz w:val="18"/>
          <w:szCs w:val="18"/>
          <w:lang w:eastAsia="zh-CN"/>
        </w:rPr>
        <w:t>3</w:t>
      </w:r>
      <w:r w:rsidRPr="00734F95">
        <w:rPr>
          <w:rFonts w:asciiTheme="majorHAnsi" w:eastAsia="Calibri" w:hAnsiTheme="majorHAnsi" w:cstheme="majorHAnsi"/>
          <w:sz w:val="18"/>
          <w:szCs w:val="18"/>
          <w:lang w:eastAsia="zh-CN"/>
        </w:rPr>
        <w:t>. tohto článku Zmluvy.</w:t>
      </w:r>
    </w:p>
    <w:p w14:paraId="1C350336" w14:textId="53D2806E" w:rsidR="00EC2536" w:rsidRPr="00734F95" w:rsidRDefault="00EC2536" w:rsidP="00FE1D00">
      <w:pPr>
        <w:numPr>
          <w:ilvl w:val="0"/>
          <w:numId w:val="3"/>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lastRenderedPageBreak/>
        <w:t xml:space="preserve">Zmluvné strany sa dohodli, že Zmluva (t.j. doba nájmu predmetu nájmu) sa automaticky obnovuje vždy na obdobie ďalších 12 na seba nadväzujúcich kalendárnych mesiacov po uplynutí doby platnosti Zmluvy podľa predchádzajúceho bodu tohto článku Zmluvy, pokiaľ prijímateľ </w:t>
      </w:r>
      <w:r w:rsidR="00E167B7" w:rsidRPr="00734F95">
        <w:rPr>
          <w:rFonts w:asciiTheme="majorHAnsi" w:eastAsia="Calibri" w:hAnsiTheme="majorHAnsi" w:cstheme="majorHAnsi"/>
          <w:sz w:val="18"/>
          <w:szCs w:val="18"/>
          <w:lang w:eastAsia="zh-CN"/>
        </w:rPr>
        <w:t xml:space="preserve">alebo poskytovateľ </w:t>
      </w:r>
      <w:r w:rsidRPr="00734F95">
        <w:rPr>
          <w:rFonts w:asciiTheme="majorHAnsi" w:eastAsia="Calibri" w:hAnsiTheme="majorHAnsi" w:cstheme="majorHAnsi"/>
          <w:sz w:val="18"/>
          <w:szCs w:val="18"/>
          <w:lang w:eastAsia="zh-CN"/>
        </w:rPr>
        <w:t>písomne neoznám</w:t>
      </w:r>
      <w:r w:rsidR="00E167B7" w:rsidRPr="00734F95">
        <w:rPr>
          <w:rFonts w:asciiTheme="majorHAnsi" w:eastAsia="Calibri" w:hAnsiTheme="majorHAnsi" w:cstheme="majorHAnsi"/>
          <w:sz w:val="18"/>
          <w:szCs w:val="18"/>
          <w:lang w:eastAsia="zh-CN"/>
        </w:rPr>
        <w:t>i druhej zmluvnej strane</w:t>
      </w:r>
      <w:r w:rsidRPr="00734F95">
        <w:rPr>
          <w:rFonts w:asciiTheme="majorHAnsi" w:eastAsia="Calibri" w:hAnsiTheme="majorHAnsi" w:cstheme="majorHAnsi"/>
          <w:sz w:val="18"/>
          <w:szCs w:val="18"/>
          <w:lang w:eastAsia="zh-CN"/>
        </w:rPr>
        <w:t xml:space="preserve"> najneskôr v lehote 30 kalendárnych dní pred uplynutím doby platnosti Zmluvy, že nemá záujem na predlžovaní doby platnosti Zmluvy (ďalej len „</w:t>
      </w:r>
      <w:r w:rsidRPr="00734F95">
        <w:rPr>
          <w:rFonts w:asciiTheme="majorHAnsi" w:eastAsia="Calibri" w:hAnsiTheme="majorHAnsi" w:cstheme="majorHAnsi"/>
          <w:b/>
          <w:sz w:val="18"/>
          <w:szCs w:val="18"/>
          <w:lang w:eastAsia="zh-CN"/>
        </w:rPr>
        <w:t>Predĺženie doby</w:t>
      </w:r>
      <w:r w:rsidR="00FA6B55" w:rsidRPr="00734F95">
        <w:rPr>
          <w:rFonts w:asciiTheme="majorHAnsi" w:eastAsia="Calibri" w:hAnsiTheme="majorHAnsi" w:cstheme="majorHAnsi"/>
          <w:b/>
          <w:sz w:val="18"/>
          <w:szCs w:val="18"/>
          <w:lang w:eastAsia="zh-CN"/>
        </w:rPr>
        <w:t xml:space="preserve"> nájmu</w:t>
      </w:r>
      <w:r w:rsidRPr="00734F95">
        <w:rPr>
          <w:rFonts w:asciiTheme="majorHAnsi" w:eastAsia="Calibri" w:hAnsiTheme="majorHAnsi" w:cstheme="majorHAnsi"/>
          <w:sz w:val="18"/>
          <w:szCs w:val="18"/>
          <w:lang w:eastAsia="zh-CN"/>
        </w:rPr>
        <w:t>“).</w:t>
      </w:r>
      <w:r w:rsidR="00D40D4D" w:rsidRPr="00734F95">
        <w:rPr>
          <w:rFonts w:asciiTheme="majorHAnsi" w:eastAsia="Calibri" w:hAnsiTheme="majorHAnsi" w:cstheme="majorHAnsi"/>
          <w:sz w:val="18"/>
          <w:szCs w:val="18"/>
          <w:lang w:eastAsia="zh-CN"/>
        </w:rPr>
        <w:t xml:space="preserve"> </w:t>
      </w:r>
      <w:r w:rsidR="00D40D4D" w:rsidRPr="00734F95">
        <w:rPr>
          <w:rFonts w:asciiTheme="majorHAnsi" w:hAnsiTheme="majorHAnsi" w:cstheme="majorHAnsi"/>
          <w:sz w:val="18"/>
          <w:szCs w:val="18"/>
        </w:rPr>
        <w:t>Automatické Predĺženie doby nájmu sa uplatní za podmienok v predchádzajúcej vete aj opakovane.</w:t>
      </w:r>
    </w:p>
    <w:p w14:paraId="79607754" w14:textId="77777777" w:rsidR="00796302" w:rsidRPr="00734F95" w:rsidRDefault="00796302" w:rsidP="00796302">
      <w:pPr>
        <w:numPr>
          <w:ilvl w:val="0"/>
          <w:numId w:val="3"/>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Miestom plnenia Zmluvy je dohodnuté miesto inštalácie Predmetu nájmu, ktoré je totožné s miestom, kde bude predmet nájmu umiestnený a používaný:</w:t>
      </w:r>
    </w:p>
    <w:p w14:paraId="20715A04" w14:textId="325F6A03" w:rsidR="007634CE" w:rsidRPr="00A7444C" w:rsidRDefault="00A7444C" w:rsidP="002F169B">
      <w:pPr>
        <w:suppressAutoHyphens/>
        <w:autoSpaceDE w:val="0"/>
        <w:ind w:left="284"/>
        <w:jc w:val="both"/>
        <w:rPr>
          <w:rFonts w:asciiTheme="majorHAnsi" w:eastAsia="Calibri" w:hAnsiTheme="majorHAnsi" w:cstheme="majorHAnsi"/>
          <w:b/>
          <w:bCs/>
          <w:color w:val="FF0000"/>
          <w:sz w:val="18"/>
          <w:szCs w:val="18"/>
          <w:lang w:eastAsia="zh-CN"/>
        </w:rPr>
      </w:pPr>
      <w:permStart w:id="1810632480" w:edGrp="everyone"/>
      <w:r w:rsidRPr="00A7444C">
        <w:rPr>
          <w:rFonts w:eastAsia="Times New Roman" w:cstheme="minorHAnsi"/>
          <w:b/>
          <w:bCs/>
          <w:color w:val="111111"/>
          <w:sz w:val="18"/>
          <w:szCs w:val="18"/>
          <w:shd w:val="clear" w:color="auto" w:fill="FFFFFF"/>
        </w:rPr>
        <w:t>Hlboká cesta 968/4</w:t>
      </w:r>
    </w:p>
    <w:permEnd w:id="1810632480"/>
    <w:p w14:paraId="0A67D304" w14:textId="09A269DD" w:rsidR="00796302" w:rsidRPr="00734F95" w:rsidRDefault="00796302" w:rsidP="00796302">
      <w:pPr>
        <w:numPr>
          <w:ilvl w:val="0"/>
          <w:numId w:val="3"/>
        </w:numPr>
        <w:suppressAutoHyphens/>
        <w:autoSpaceDE w:val="0"/>
        <w:ind w:left="284" w:hanging="284"/>
        <w:jc w:val="both"/>
        <w:rPr>
          <w:rFonts w:asciiTheme="majorHAnsi" w:eastAsia="Calibri" w:hAnsiTheme="majorHAnsi" w:cstheme="majorHAnsi"/>
          <w:i/>
          <w:sz w:val="18"/>
          <w:szCs w:val="18"/>
          <w:lang w:eastAsia="zh-CN"/>
        </w:rPr>
      </w:pPr>
      <w:r w:rsidRPr="00734F95">
        <w:rPr>
          <w:rFonts w:asciiTheme="majorHAnsi" w:eastAsia="Calibri" w:hAnsiTheme="majorHAnsi" w:cstheme="majorHAnsi"/>
          <w:sz w:val="18"/>
          <w:szCs w:val="18"/>
          <w:lang w:eastAsia="zh-CN"/>
        </w:rPr>
        <w:t>Poskytovateľ sa zaväzuje predmet nájmu dopraviť na dohodnuté miesto, odovzdať ho v riadnom a užívateľnom stave spolu s návodom na používanie</w:t>
      </w:r>
      <w:permStart w:id="1111428918" w:edGrp="everyone"/>
      <w:r w:rsidRPr="00734F95">
        <w:rPr>
          <w:rFonts w:asciiTheme="majorHAnsi" w:eastAsia="Calibri" w:hAnsiTheme="majorHAnsi" w:cstheme="majorHAnsi"/>
          <w:sz w:val="18"/>
          <w:szCs w:val="18"/>
          <w:lang w:eastAsia="zh-CN"/>
        </w:rPr>
        <w:t>, naištalovať ho a vykonať zaškolenie obsluhy</w:t>
      </w:r>
      <w:r w:rsidR="00D40D4D" w:rsidRPr="00734F95">
        <w:rPr>
          <w:rFonts w:asciiTheme="majorHAnsi" w:eastAsia="Calibri" w:hAnsiTheme="majorHAnsi" w:cstheme="majorHAnsi"/>
          <w:sz w:val="18"/>
          <w:szCs w:val="18"/>
          <w:lang w:eastAsia="zh-CN"/>
        </w:rPr>
        <w:t xml:space="preserve"> (max. 3 osoby)</w:t>
      </w:r>
      <w:r w:rsidRPr="00734F95">
        <w:rPr>
          <w:rFonts w:asciiTheme="majorHAnsi" w:eastAsia="Calibri" w:hAnsiTheme="majorHAnsi" w:cstheme="majorHAnsi"/>
          <w:sz w:val="18"/>
          <w:szCs w:val="18"/>
          <w:lang w:eastAsia="zh-CN"/>
        </w:rPr>
        <w:t>, po</w:t>
      </w:r>
      <w:r w:rsidR="008018CF" w:rsidRPr="00734F95">
        <w:rPr>
          <w:rFonts w:asciiTheme="majorHAnsi" w:eastAsia="Calibri" w:hAnsiTheme="majorHAnsi" w:cstheme="majorHAnsi"/>
          <w:sz w:val="18"/>
          <w:szCs w:val="18"/>
          <w:lang w:eastAsia="zh-CN"/>
        </w:rPr>
        <w:t>d</w:t>
      </w:r>
      <w:r w:rsidRPr="00734F95">
        <w:rPr>
          <w:rFonts w:asciiTheme="majorHAnsi" w:eastAsia="Calibri" w:hAnsiTheme="majorHAnsi" w:cstheme="majorHAnsi"/>
          <w:sz w:val="18"/>
          <w:szCs w:val="18"/>
          <w:lang w:eastAsia="zh-CN"/>
        </w:rPr>
        <w:t xml:space="preserve"> ktorým sa rozumie základná obsluha jednotlivých funkcií predmetu nájmu, výmena tonera, zistenie stavu počítadla, riešenie jednoduchých problémov (zaseknutie papiera a pod...) (ďalej tiež spolu ako „</w:t>
      </w:r>
      <w:r w:rsidRPr="00734F95">
        <w:rPr>
          <w:rFonts w:asciiTheme="majorHAnsi" w:eastAsia="Calibri" w:hAnsiTheme="majorHAnsi" w:cstheme="majorHAnsi"/>
          <w:b/>
          <w:sz w:val="18"/>
          <w:szCs w:val="18"/>
          <w:lang w:eastAsia="zh-CN"/>
        </w:rPr>
        <w:t>inštalácia</w:t>
      </w:r>
      <w:r w:rsidRPr="00734F95">
        <w:rPr>
          <w:rFonts w:asciiTheme="majorHAnsi" w:eastAsia="Calibri" w:hAnsiTheme="majorHAnsi" w:cstheme="majorHAnsi"/>
          <w:sz w:val="18"/>
          <w:szCs w:val="18"/>
          <w:lang w:eastAsia="zh-CN"/>
        </w:rPr>
        <w:t>“)</w:t>
      </w:r>
      <w:r w:rsidR="00D50727" w:rsidRPr="00734F95">
        <w:rPr>
          <w:rFonts w:asciiTheme="majorHAnsi" w:eastAsia="Calibri" w:hAnsiTheme="majorHAnsi" w:cstheme="majorHAnsi"/>
          <w:sz w:val="18"/>
          <w:szCs w:val="18"/>
          <w:lang w:eastAsia="zh-CN"/>
        </w:rPr>
        <w:t>.</w:t>
      </w:r>
    </w:p>
    <w:permEnd w:id="1111428918"/>
    <w:p w14:paraId="0237FECD" w14:textId="77777777" w:rsidR="002F169B" w:rsidRPr="00734F95" w:rsidRDefault="002F169B" w:rsidP="00796302">
      <w:pPr>
        <w:suppressAutoHyphens/>
        <w:autoSpaceDE w:val="0"/>
        <w:jc w:val="center"/>
        <w:rPr>
          <w:rFonts w:asciiTheme="majorHAnsi" w:eastAsia="Calibri" w:hAnsiTheme="majorHAnsi" w:cstheme="majorHAnsi"/>
          <w:b/>
          <w:sz w:val="18"/>
          <w:szCs w:val="18"/>
          <w:lang w:eastAsia="zh-CN"/>
        </w:rPr>
      </w:pPr>
    </w:p>
    <w:p w14:paraId="61D4A958" w14:textId="5B83ADC6" w:rsidR="00796302" w:rsidRPr="00734F95" w:rsidRDefault="002F169B" w:rsidP="002F169B">
      <w:pPr>
        <w:suppressAutoHyphens/>
        <w:autoSpaceDE w:val="0"/>
        <w:rPr>
          <w:rFonts w:asciiTheme="majorHAnsi" w:eastAsia="Calibri" w:hAnsiTheme="majorHAnsi" w:cstheme="majorHAnsi"/>
          <w:b/>
          <w:sz w:val="18"/>
          <w:szCs w:val="18"/>
          <w:lang w:eastAsia="zh-CN"/>
        </w:rPr>
      </w:pPr>
      <w:r w:rsidRPr="00734F95">
        <w:rPr>
          <w:rFonts w:asciiTheme="majorHAnsi" w:eastAsia="Calibri" w:hAnsiTheme="majorHAnsi" w:cstheme="majorHAnsi"/>
          <w:b/>
          <w:sz w:val="18"/>
          <w:szCs w:val="18"/>
          <w:lang w:eastAsia="zh-CN"/>
        </w:rPr>
        <w:t>IV. CENA NÁJMU</w:t>
      </w:r>
    </w:p>
    <w:p w14:paraId="5A61E86D" w14:textId="235B6717" w:rsidR="007634CE" w:rsidRPr="00734F95" w:rsidRDefault="00796302" w:rsidP="002F169B">
      <w:pPr>
        <w:numPr>
          <w:ilvl w:val="0"/>
          <w:numId w:val="4"/>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Cena za poskytnutie predmetu nájmu bola medzi zmluvnými stranami dohodnutá v súlade so zákonom č. 18/1996 Z. z. o cenách v znení neskorších predpisov nasledovne:</w:t>
      </w:r>
    </w:p>
    <w:p w14:paraId="3D049B36" w14:textId="7B03A2F1" w:rsidR="00796302" w:rsidRPr="00734F95" w:rsidRDefault="00796302" w:rsidP="00796302">
      <w:pPr>
        <w:numPr>
          <w:ilvl w:val="1"/>
          <w:numId w:val="4"/>
        </w:numPr>
        <w:suppressAutoHyphens/>
        <w:autoSpaceDE w:val="0"/>
        <w:ind w:left="567" w:hanging="283"/>
        <w:jc w:val="both"/>
        <w:rPr>
          <w:rFonts w:asciiTheme="majorHAnsi" w:eastAsia="Calibri" w:hAnsiTheme="majorHAnsi" w:cstheme="majorHAnsi"/>
          <w:sz w:val="18"/>
          <w:szCs w:val="18"/>
          <w:lang w:eastAsia="zh-CN"/>
        </w:rPr>
      </w:pPr>
      <w:permStart w:id="2029984565" w:edGrp="everyone"/>
      <w:r w:rsidRPr="00734F95">
        <w:rPr>
          <w:rFonts w:asciiTheme="majorHAnsi" w:eastAsia="Calibri" w:hAnsiTheme="majorHAnsi" w:cstheme="majorHAnsi"/>
          <w:sz w:val="18"/>
          <w:szCs w:val="18"/>
          <w:lang w:eastAsia="zh-CN"/>
        </w:rPr>
        <w:t xml:space="preserve">mesačný paušál za 1ks tlačového zariadenia zahŕňajúci nájom tlačového zariadenia a „servisné služby all in“ vo výške </w:t>
      </w:r>
      <w:r w:rsidR="00616CE6">
        <w:rPr>
          <w:rFonts w:asciiTheme="majorHAnsi" w:eastAsia="Calibri" w:hAnsiTheme="majorHAnsi" w:cstheme="majorHAnsi"/>
          <w:sz w:val="18"/>
          <w:szCs w:val="18"/>
          <w:lang w:eastAsia="zh-CN"/>
        </w:rPr>
        <w:t>4</w:t>
      </w:r>
      <w:r w:rsidR="00A7444C">
        <w:rPr>
          <w:rFonts w:asciiTheme="majorHAnsi" w:eastAsia="Calibri" w:hAnsiTheme="majorHAnsi" w:cstheme="majorHAnsi"/>
          <w:sz w:val="18"/>
          <w:szCs w:val="18"/>
          <w:lang w:eastAsia="zh-CN"/>
        </w:rPr>
        <w:t>8</w:t>
      </w:r>
      <w:r w:rsidR="00FD0D6B">
        <w:rPr>
          <w:rFonts w:asciiTheme="majorHAnsi" w:eastAsia="Calibri" w:hAnsiTheme="majorHAnsi" w:cstheme="majorHAnsi"/>
          <w:sz w:val="18"/>
          <w:szCs w:val="18"/>
          <w:lang w:eastAsia="zh-CN"/>
        </w:rPr>
        <w:t>,</w:t>
      </w:r>
      <w:r w:rsidR="00916019" w:rsidRPr="00734F95">
        <w:rPr>
          <w:rFonts w:asciiTheme="majorHAnsi" w:eastAsia="Calibri" w:hAnsiTheme="majorHAnsi" w:cstheme="majorHAnsi"/>
          <w:sz w:val="18"/>
          <w:szCs w:val="18"/>
          <w:lang w:eastAsia="zh-CN"/>
        </w:rPr>
        <w:t>0</w:t>
      </w:r>
      <w:r w:rsidRPr="00734F95">
        <w:rPr>
          <w:rFonts w:asciiTheme="majorHAnsi" w:eastAsia="Calibri" w:hAnsiTheme="majorHAnsi" w:cstheme="majorHAnsi"/>
          <w:sz w:val="18"/>
          <w:szCs w:val="18"/>
          <w:lang w:eastAsia="zh-CN"/>
        </w:rPr>
        <w:t>0 Eur (ďalej tiež ako „</w:t>
      </w:r>
      <w:r w:rsidRPr="00734F95">
        <w:rPr>
          <w:rFonts w:asciiTheme="majorHAnsi" w:eastAsia="Calibri" w:hAnsiTheme="majorHAnsi" w:cstheme="majorHAnsi"/>
          <w:b/>
          <w:sz w:val="18"/>
          <w:szCs w:val="18"/>
          <w:lang w:eastAsia="zh-CN"/>
        </w:rPr>
        <w:t>mesačný paušál</w:t>
      </w:r>
      <w:r w:rsidRPr="00734F95">
        <w:rPr>
          <w:rFonts w:asciiTheme="majorHAnsi" w:eastAsia="Calibri" w:hAnsiTheme="majorHAnsi" w:cstheme="majorHAnsi"/>
          <w:sz w:val="18"/>
          <w:szCs w:val="18"/>
          <w:lang w:eastAsia="zh-CN"/>
        </w:rPr>
        <w:t xml:space="preserve">“), </w:t>
      </w:r>
    </w:p>
    <w:p w14:paraId="74C3366A" w14:textId="7352CBD2" w:rsidR="00796302" w:rsidRPr="00734F95" w:rsidRDefault="00796302" w:rsidP="00796302">
      <w:pPr>
        <w:numPr>
          <w:ilvl w:val="1"/>
          <w:numId w:val="4"/>
        </w:numPr>
        <w:suppressAutoHyphens/>
        <w:autoSpaceDE w:val="0"/>
        <w:ind w:left="567" w:hanging="283"/>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cena za vyhotovenie 1</w:t>
      </w:r>
      <w:r w:rsidR="00D40D4D" w:rsidRPr="00734F95">
        <w:rPr>
          <w:rFonts w:asciiTheme="majorHAnsi" w:eastAsia="Calibri" w:hAnsiTheme="majorHAnsi" w:cstheme="majorHAnsi"/>
          <w:sz w:val="18"/>
          <w:szCs w:val="18"/>
          <w:lang w:eastAsia="zh-CN"/>
        </w:rPr>
        <w:t>ks</w:t>
      </w:r>
      <w:r w:rsidRPr="00734F95">
        <w:rPr>
          <w:rFonts w:asciiTheme="majorHAnsi" w:eastAsia="Calibri" w:hAnsiTheme="majorHAnsi" w:cstheme="majorHAnsi"/>
          <w:sz w:val="18"/>
          <w:szCs w:val="18"/>
          <w:lang w:eastAsia="zh-CN"/>
        </w:rPr>
        <w:t xml:space="preserve"> č</w:t>
      </w:r>
      <w:r w:rsidR="00B34340" w:rsidRPr="00734F95">
        <w:rPr>
          <w:rFonts w:asciiTheme="majorHAnsi" w:eastAsia="Calibri" w:hAnsiTheme="majorHAnsi" w:cstheme="majorHAnsi"/>
          <w:sz w:val="18"/>
          <w:szCs w:val="18"/>
          <w:lang w:eastAsia="zh-CN"/>
        </w:rPr>
        <w:t>ierno</w:t>
      </w:r>
      <w:r w:rsidRPr="00734F95">
        <w:rPr>
          <w:rFonts w:asciiTheme="majorHAnsi" w:eastAsia="Calibri" w:hAnsiTheme="majorHAnsi" w:cstheme="majorHAnsi"/>
          <w:sz w:val="18"/>
          <w:szCs w:val="18"/>
          <w:lang w:eastAsia="zh-CN"/>
        </w:rPr>
        <w:t>b</w:t>
      </w:r>
      <w:r w:rsidR="00B34340" w:rsidRPr="00734F95">
        <w:rPr>
          <w:rFonts w:asciiTheme="majorHAnsi" w:eastAsia="Calibri" w:hAnsiTheme="majorHAnsi" w:cstheme="majorHAnsi"/>
          <w:sz w:val="18"/>
          <w:szCs w:val="18"/>
          <w:lang w:eastAsia="zh-CN"/>
        </w:rPr>
        <w:t>ieleho</w:t>
      </w:r>
      <w:r w:rsidRPr="00734F95">
        <w:rPr>
          <w:rFonts w:asciiTheme="majorHAnsi" w:eastAsia="Calibri" w:hAnsiTheme="majorHAnsi" w:cstheme="majorHAnsi"/>
          <w:sz w:val="18"/>
          <w:szCs w:val="18"/>
          <w:lang w:eastAsia="zh-CN"/>
        </w:rPr>
        <w:t xml:space="preserve"> výtlačku formátu A4 pri 5% pokrytí dokumentu tlačou vo výške 0,00</w:t>
      </w:r>
      <w:r w:rsidR="009D6297">
        <w:rPr>
          <w:rFonts w:asciiTheme="majorHAnsi" w:eastAsia="Calibri" w:hAnsiTheme="majorHAnsi" w:cstheme="majorHAnsi"/>
          <w:sz w:val="18"/>
          <w:szCs w:val="18"/>
          <w:lang w:eastAsia="zh-CN"/>
        </w:rPr>
        <w:t>75</w:t>
      </w:r>
      <w:r w:rsidRPr="00734F95">
        <w:rPr>
          <w:rFonts w:asciiTheme="majorHAnsi" w:eastAsia="Calibri" w:hAnsiTheme="majorHAnsi" w:cstheme="majorHAnsi"/>
          <w:sz w:val="18"/>
          <w:szCs w:val="18"/>
          <w:lang w:eastAsia="zh-CN"/>
        </w:rPr>
        <w:t xml:space="preserve">  Eur,  </w:t>
      </w:r>
    </w:p>
    <w:p w14:paraId="3BAF893B" w14:textId="63F75A16" w:rsidR="007634CE" w:rsidRPr="00734F95" w:rsidRDefault="00B34340" w:rsidP="002F169B">
      <w:pPr>
        <w:numPr>
          <w:ilvl w:val="1"/>
          <w:numId w:val="4"/>
        </w:numPr>
        <w:suppressAutoHyphens/>
        <w:autoSpaceDE w:val="0"/>
        <w:ind w:left="567" w:hanging="283"/>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cena za vyhotovenie 1</w:t>
      </w:r>
      <w:r w:rsidR="00D40D4D" w:rsidRPr="00734F95">
        <w:rPr>
          <w:rFonts w:asciiTheme="majorHAnsi" w:eastAsia="Calibri" w:hAnsiTheme="majorHAnsi" w:cstheme="majorHAnsi"/>
          <w:sz w:val="18"/>
          <w:szCs w:val="18"/>
          <w:lang w:eastAsia="zh-CN"/>
        </w:rPr>
        <w:t>ks</w:t>
      </w:r>
      <w:r w:rsidRPr="00734F95">
        <w:rPr>
          <w:rFonts w:asciiTheme="majorHAnsi" w:eastAsia="Calibri" w:hAnsiTheme="majorHAnsi" w:cstheme="majorHAnsi"/>
          <w:sz w:val="18"/>
          <w:szCs w:val="18"/>
          <w:lang w:eastAsia="zh-CN"/>
        </w:rPr>
        <w:t xml:space="preserve"> farebného výtlačku formátu A4 pri 5% pokrytí dokumentu tlačou vo výške 0,0</w:t>
      </w:r>
      <w:r w:rsidR="009D6297">
        <w:rPr>
          <w:rFonts w:asciiTheme="majorHAnsi" w:eastAsia="Calibri" w:hAnsiTheme="majorHAnsi" w:cstheme="majorHAnsi"/>
          <w:sz w:val="18"/>
          <w:szCs w:val="18"/>
          <w:lang w:eastAsia="zh-CN"/>
        </w:rPr>
        <w:t>39</w:t>
      </w:r>
      <w:r w:rsidRPr="00734F95">
        <w:rPr>
          <w:rFonts w:asciiTheme="majorHAnsi" w:eastAsia="Calibri" w:hAnsiTheme="majorHAnsi" w:cstheme="majorHAnsi"/>
          <w:sz w:val="18"/>
          <w:szCs w:val="18"/>
          <w:lang w:eastAsia="zh-CN"/>
        </w:rPr>
        <w:t xml:space="preserve"> Eur</w:t>
      </w:r>
    </w:p>
    <w:p w14:paraId="0A56177E" w14:textId="6D42AEF0" w:rsidR="00E64600" w:rsidRPr="00734F95" w:rsidRDefault="00796302" w:rsidP="00DF252A">
      <w:pPr>
        <w:suppressAutoHyphens/>
        <w:autoSpaceDE w:val="0"/>
        <w:ind w:left="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(ďalej tiež spolu ako „</w:t>
      </w:r>
      <w:r w:rsidRPr="00734F95">
        <w:rPr>
          <w:rFonts w:asciiTheme="majorHAnsi" w:eastAsia="Calibri" w:hAnsiTheme="majorHAnsi" w:cstheme="majorHAnsi"/>
          <w:b/>
          <w:sz w:val="18"/>
          <w:szCs w:val="18"/>
          <w:lang w:eastAsia="zh-CN"/>
        </w:rPr>
        <w:t>cena nájmu</w:t>
      </w:r>
      <w:r w:rsidRPr="00734F95">
        <w:rPr>
          <w:rFonts w:asciiTheme="majorHAnsi" w:eastAsia="Calibri" w:hAnsiTheme="majorHAnsi" w:cstheme="majorHAnsi"/>
          <w:sz w:val="18"/>
          <w:szCs w:val="18"/>
          <w:lang w:eastAsia="zh-CN"/>
        </w:rPr>
        <w:t>“).</w:t>
      </w:r>
    </w:p>
    <w:p w14:paraId="323E1976" w14:textId="4C41D6FE" w:rsidR="00C51CBB" w:rsidRPr="00734F95" w:rsidRDefault="00C51CBB" w:rsidP="00DF252A">
      <w:pPr>
        <w:suppressAutoHyphens/>
        <w:autoSpaceDE w:val="0"/>
        <w:ind w:left="284"/>
        <w:jc w:val="both"/>
        <w:rPr>
          <w:rFonts w:asciiTheme="majorHAnsi" w:eastAsia="Calibri" w:hAnsiTheme="majorHAnsi" w:cstheme="majorHAnsi"/>
          <w:sz w:val="18"/>
          <w:szCs w:val="18"/>
          <w:lang w:eastAsia="zh-CN"/>
        </w:rPr>
      </w:pPr>
    </w:p>
    <w:p w14:paraId="5C0B773D" w14:textId="0A575919" w:rsidR="00C51CBB" w:rsidRPr="00734F95" w:rsidRDefault="00C51CBB" w:rsidP="000E53EB">
      <w:pPr>
        <w:suppressAutoHyphens/>
        <w:autoSpaceDE w:val="0"/>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Prijímateľ sa zaväzuje uhradiť za inštaláciu predmetu nájmu a zaškolenie používateľa vo </w:t>
      </w:r>
      <w:r w:rsidR="002F169B" w:rsidRPr="00734F95">
        <w:rPr>
          <w:rFonts w:asciiTheme="majorHAnsi" w:eastAsia="Calibri" w:hAnsiTheme="majorHAnsi" w:cstheme="majorHAnsi"/>
          <w:sz w:val="18"/>
          <w:szCs w:val="18"/>
          <w:lang w:eastAsia="zh-CN"/>
        </w:rPr>
        <w:t>jednorazovú</w:t>
      </w:r>
      <w:r w:rsidRPr="00734F95">
        <w:rPr>
          <w:rFonts w:asciiTheme="majorHAnsi" w:eastAsia="Calibri" w:hAnsiTheme="majorHAnsi" w:cstheme="majorHAnsi"/>
          <w:sz w:val="18"/>
          <w:szCs w:val="18"/>
          <w:lang w:eastAsia="zh-CN"/>
        </w:rPr>
        <w:t xml:space="preserve"> odmenu vo výške </w:t>
      </w:r>
      <w:r w:rsidR="00616CE6">
        <w:rPr>
          <w:rFonts w:asciiTheme="majorHAnsi" w:eastAsia="Calibri" w:hAnsiTheme="majorHAnsi" w:cstheme="majorHAnsi"/>
          <w:sz w:val="18"/>
          <w:szCs w:val="18"/>
          <w:lang w:eastAsia="zh-CN"/>
        </w:rPr>
        <w:t>75</w:t>
      </w:r>
      <w:r w:rsidRPr="00734F95">
        <w:rPr>
          <w:rFonts w:asciiTheme="majorHAnsi" w:eastAsia="Calibri" w:hAnsiTheme="majorHAnsi" w:cstheme="majorHAnsi"/>
          <w:sz w:val="18"/>
          <w:szCs w:val="18"/>
          <w:lang w:eastAsia="zh-CN"/>
        </w:rPr>
        <w:t>,00 Eur.</w:t>
      </w:r>
    </w:p>
    <w:permEnd w:id="2029984565"/>
    <w:p w14:paraId="517A04F1" w14:textId="77777777" w:rsidR="002F169B" w:rsidRPr="00734F95" w:rsidRDefault="002F169B" w:rsidP="00796302">
      <w:pPr>
        <w:suppressAutoHyphens/>
        <w:autoSpaceDE w:val="0"/>
        <w:rPr>
          <w:rFonts w:asciiTheme="majorHAnsi" w:eastAsia="Calibri" w:hAnsiTheme="majorHAnsi" w:cstheme="majorHAnsi"/>
          <w:sz w:val="18"/>
          <w:szCs w:val="18"/>
          <w:lang w:eastAsia="zh-CN"/>
        </w:rPr>
      </w:pPr>
    </w:p>
    <w:p w14:paraId="73AAF08D" w14:textId="511C70B6" w:rsidR="005C7CD9" w:rsidRPr="00734F95" w:rsidRDefault="00796302" w:rsidP="00796302">
      <w:pPr>
        <w:suppressAutoHyphens/>
        <w:autoSpaceDE w:val="0"/>
        <w:rPr>
          <w:rFonts w:asciiTheme="majorHAnsi" w:eastAsia="Calibri" w:hAnsiTheme="majorHAnsi" w:cstheme="majorHAnsi"/>
          <w:b/>
          <w:sz w:val="18"/>
          <w:szCs w:val="18"/>
          <w:lang w:eastAsia="zh-CN"/>
        </w:rPr>
      </w:pPr>
      <w:r w:rsidRPr="00734F95">
        <w:rPr>
          <w:rFonts w:asciiTheme="majorHAnsi" w:eastAsia="Calibri" w:hAnsiTheme="majorHAnsi" w:cstheme="majorHAnsi"/>
          <w:b/>
          <w:sz w:val="18"/>
          <w:szCs w:val="18"/>
          <w:lang w:eastAsia="zh-CN"/>
        </w:rPr>
        <w:t>Zhrnutie:</w:t>
      </w:r>
    </w:p>
    <w:tbl>
      <w:tblPr>
        <w:tblpPr w:leftFromText="141" w:rightFromText="141" w:vertAnchor="text"/>
        <w:tblW w:w="9900" w:type="dxa"/>
        <w:tblCellMar>
          <w:left w:w="0" w:type="dxa"/>
          <w:right w:w="0" w:type="dxa"/>
        </w:tblCellMar>
        <w:tblLook w:val="04A0" w:firstRow="1" w:lastRow="0" w:firstColumn="1" w:lastColumn="0" w:noHBand="0" w:noVBand="1"/>
      </w:tblPr>
      <w:tblGrid>
        <w:gridCol w:w="3331"/>
        <w:gridCol w:w="4868"/>
        <w:gridCol w:w="1701"/>
      </w:tblGrid>
      <w:tr w:rsidR="00796302" w:rsidRPr="00734F95" w14:paraId="24A1BA21" w14:textId="77777777">
        <w:trPr>
          <w:trHeight w:val="42"/>
        </w:trPr>
        <w:tc>
          <w:tcPr>
            <w:tcW w:w="3331" w:type="dxa"/>
            <w:tcBorders>
              <w:top w:val="double" w:sz="6" w:space="0" w:color="auto"/>
              <w:left w:val="double" w:sz="6" w:space="0" w:color="auto"/>
              <w:bottom w:val="single" w:sz="8" w:space="0" w:color="auto"/>
              <w:right w:val="double" w:sz="6" w:space="0" w:color="auto"/>
            </w:tcBorders>
            <w:shd w:val="clear" w:color="auto" w:fill="800000"/>
            <w:noWrap/>
            <w:tcMar>
              <w:top w:w="0" w:type="dxa"/>
              <w:left w:w="70" w:type="dxa"/>
              <w:bottom w:w="0" w:type="dxa"/>
              <w:right w:w="70" w:type="dxa"/>
            </w:tcMar>
            <w:vAlign w:val="center"/>
            <w:hideMark/>
          </w:tcPr>
          <w:p w14:paraId="7A7EB051" w14:textId="77777777" w:rsidR="00796302" w:rsidRPr="00734F95" w:rsidRDefault="00796302" w:rsidP="00796302">
            <w:pPr>
              <w:suppressAutoHyphens/>
              <w:spacing w:before="100" w:beforeAutospacing="1" w:after="100" w:afterAutospacing="1" w:line="276" w:lineRule="auto"/>
              <w:rPr>
                <w:rFonts w:asciiTheme="majorHAnsi" w:eastAsia="Calibri" w:hAnsiTheme="majorHAnsi" w:cstheme="majorHAnsi"/>
                <w:sz w:val="18"/>
                <w:szCs w:val="18"/>
                <w:lang w:eastAsia="en-US"/>
              </w:rPr>
            </w:pPr>
            <w:r w:rsidRPr="00734F95">
              <w:rPr>
                <w:rFonts w:asciiTheme="majorHAnsi" w:eastAsia="Calibri" w:hAnsiTheme="majorHAnsi" w:cstheme="majorHAnsi"/>
                <w:b/>
                <w:bCs/>
                <w:i/>
                <w:iCs/>
                <w:sz w:val="18"/>
                <w:szCs w:val="18"/>
                <w:lang w:eastAsia="zh-CN"/>
              </w:rPr>
              <w:t>Typ tlačového zariadenia</w:t>
            </w:r>
          </w:p>
        </w:tc>
        <w:tc>
          <w:tcPr>
            <w:tcW w:w="4868" w:type="dxa"/>
            <w:tcBorders>
              <w:top w:val="double" w:sz="6" w:space="0" w:color="auto"/>
              <w:left w:val="nil"/>
              <w:bottom w:val="single" w:sz="8" w:space="0" w:color="auto"/>
              <w:right w:val="double" w:sz="6" w:space="0" w:color="auto"/>
            </w:tcBorders>
            <w:shd w:val="clear" w:color="auto" w:fill="800000"/>
            <w:noWrap/>
            <w:tcMar>
              <w:top w:w="0" w:type="dxa"/>
              <w:left w:w="70" w:type="dxa"/>
              <w:bottom w:w="0" w:type="dxa"/>
              <w:right w:w="70" w:type="dxa"/>
            </w:tcMar>
            <w:vAlign w:val="center"/>
            <w:hideMark/>
          </w:tcPr>
          <w:p w14:paraId="693F1713" w14:textId="77777777" w:rsidR="00796302" w:rsidRPr="00734F95" w:rsidRDefault="00796302" w:rsidP="00796302">
            <w:pPr>
              <w:suppressAutoHyphens/>
              <w:spacing w:after="200" w:line="276" w:lineRule="auto"/>
              <w:rPr>
                <w:rFonts w:asciiTheme="majorHAnsi" w:eastAsia="Calibri" w:hAnsiTheme="majorHAnsi" w:cstheme="majorHAnsi"/>
                <w:sz w:val="18"/>
                <w:szCs w:val="18"/>
                <w:lang w:eastAsia="en-US"/>
              </w:rPr>
            </w:pPr>
          </w:p>
        </w:tc>
        <w:tc>
          <w:tcPr>
            <w:tcW w:w="1701" w:type="dxa"/>
            <w:tcBorders>
              <w:top w:val="double" w:sz="6" w:space="0" w:color="auto"/>
              <w:left w:val="nil"/>
              <w:bottom w:val="single" w:sz="8" w:space="0" w:color="auto"/>
              <w:right w:val="double" w:sz="6" w:space="0" w:color="auto"/>
            </w:tcBorders>
            <w:shd w:val="clear" w:color="auto" w:fill="808000"/>
            <w:noWrap/>
            <w:tcMar>
              <w:top w:w="0" w:type="dxa"/>
              <w:left w:w="70" w:type="dxa"/>
              <w:bottom w:w="0" w:type="dxa"/>
              <w:right w:w="70" w:type="dxa"/>
            </w:tcMar>
            <w:vAlign w:val="center"/>
            <w:hideMark/>
          </w:tcPr>
          <w:p w14:paraId="34651349" w14:textId="77777777" w:rsidR="00796302" w:rsidRPr="00734F95" w:rsidRDefault="00796302" w:rsidP="00796302">
            <w:pPr>
              <w:suppressAutoHyphens/>
              <w:spacing w:before="100" w:beforeAutospacing="1" w:after="100" w:afterAutospacing="1" w:line="276" w:lineRule="auto"/>
              <w:rPr>
                <w:rFonts w:asciiTheme="majorHAnsi" w:eastAsia="Calibri" w:hAnsiTheme="majorHAnsi" w:cstheme="majorHAnsi"/>
                <w:sz w:val="18"/>
                <w:szCs w:val="18"/>
                <w:lang w:eastAsia="en-US"/>
              </w:rPr>
            </w:pPr>
            <w:r w:rsidRPr="00734F95">
              <w:rPr>
                <w:rFonts w:asciiTheme="majorHAnsi" w:eastAsia="Calibri" w:hAnsiTheme="majorHAnsi" w:cstheme="majorHAnsi"/>
                <w:b/>
                <w:bCs/>
                <w:i/>
                <w:iCs/>
                <w:sz w:val="18"/>
                <w:szCs w:val="18"/>
                <w:lang w:eastAsia="zh-CN"/>
              </w:rPr>
              <w:t xml:space="preserve">Cena bez DPH </w:t>
            </w:r>
          </w:p>
        </w:tc>
      </w:tr>
      <w:tr w:rsidR="00796302" w:rsidRPr="00734F95" w14:paraId="17BA4CCC" w14:textId="77777777">
        <w:trPr>
          <w:trHeight w:val="315"/>
        </w:trPr>
        <w:tc>
          <w:tcPr>
            <w:tcW w:w="3331" w:type="dxa"/>
            <w:tcBorders>
              <w:top w:val="nil"/>
              <w:left w:val="single" w:sz="8" w:space="0" w:color="auto"/>
              <w:bottom w:val="nil"/>
              <w:right w:val="single" w:sz="8" w:space="0" w:color="auto"/>
            </w:tcBorders>
            <w:shd w:val="clear" w:color="auto" w:fill="FFFFEF"/>
            <w:noWrap/>
            <w:tcMar>
              <w:top w:w="0" w:type="dxa"/>
              <w:left w:w="70" w:type="dxa"/>
              <w:bottom w:w="0" w:type="dxa"/>
              <w:right w:w="70" w:type="dxa"/>
            </w:tcMar>
            <w:vAlign w:val="bottom"/>
            <w:hideMark/>
          </w:tcPr>
          <w:p w14:paraId="6B6E38F6" w14:textId="36E485B9" w:rsidR="00796302" w:rsidRPr="00734F95" w:rsidRDefault="00616CE6" w:rsidP="00796302">
            <w:pPr>
              <w:suppressAutoHyphens/>
              <w:spacing w:before="100" w:beforeAutospacing="1" w:after="100" w:afterAutospacing="1" w:line="276" w:lineRule="auto"/>
              <w:rPr>
                <w:rFonts w:asciiTheme="majorHAnsi" w:eastAsia="Calibri" w:hAnsiTheme="majorHAnsi" w:cstheme="majorHAnsi"/>
                <w:sz w:val="18"/>
                <w:szCs w:val="18"/>
                <w:lang w:eastAsia="zh-CN"/>
              </w:rPr>
            </w:pPr>
            <w:permStart w:id="1062673857" w:edGrp="everyone" w:colFirst="0" w:colLast="0"/>
            <w:permStart w:id="1000283562" w:edGrp="everyone" w:colFirst="1" w:colLast="1"/>
            <w:permStart w:id="1419933265" w:edGrp="everyone" w:colFirst="2" w:colLast="2"/>
            <w:r w:rsidRPr="00616CE6">
              <w:rPr>
                <w:rFonts w:ascii="Calibri Light" w:hAnsi="Calibri Light" w:cs="Calibri Light"/>
                <w:b/>
                <w:sz w:val="18"/>
                <w:szCs w:val="18"/>
              </w:rPr>
              <w:t xml:space="preserve">  EpsonWorkForce WF-C87</w:t>
            </w:r>
            <w:r w:rsidR="00B9225E">
              <w:rPr>
                <w:rFonts w:ascii="Calibri Light" w:hAnsi="Calibri Light" w:cs="Calibri Light"/>
                <w:b/>
                <w:sz w:val="18"/>
                <w:szCs w:val="18"/>
              </w:rPr>
              <w:t>9</w:t>
            </w:r>
            <w:r w:rsidRPr="00616CE6">
              <w:rPr>
                <w:rFonts w:ascii="Calibri Light" w:hAnsi="Calibri Light" w:cs="Calibri Light"/>
                <w:b/>
                <w:sz w:val="18"/>
                <w:szCs w:val="18"/>
              </w:rPr>
              <w:t>RDTWFC</w:t>
            </w:r>
          </w:p>
        </w:tc>
        <w:tc>
          <w:tcPr>
            <w:tcW w:w="4868" w:type="dxa"/>
            <w:tcBorders>
              <w:top w:val="nil"/>
              <w:left w:val="nil"/>
              <w:bottom w:val="single" w:sz="8" w:space="0" w:color="auto"/>
              <w:right w:val="single" w:sz="8" w:space="0" w:color="auto"/>
            </w:tcBorders>
            <w:shd w:val="clear" w:color="auto" w:fill="FFFFEF"/>
            <w:noWrap/>
            <w:tcMar>
              <w:top w:w="0" w:type="dxa"/>
              <w:left w:w="70" w:type="dxa"/>
              <w:bottom w:w="0" w:type="dxa"/>
              <w:right w:w="70" w:type="dxa"/>
            </w:tcMar>
            <w:vAlign w:val="bottom"/>
            <w:hideMark/>
          </w:tcPr>
          <w:p w14:paraId="7E8C1F50" w14:textId="77777777" w:rsidR="00796302" w:rsidRPr="00734F95" w:rsidRDefault="00796302" w:rsidP="00796302">
            <w:pPr>
              <w:suppressAutoHyphens/>
              <w:spacing w:before="100" w:beforeAutospacing="1" w:after="100" w:afterAutospacing="1" w:line="276" w:lineRule="auto"/>
              <w:rPr>
                <w:rFonts w:asciiTheme="majorHAnsi" w:eastAsia="Calibri" w:hAnsiTheme="majorHAnsi" w:cstheme="majorHAnsi"/>
                <w:b/>
                <w:bCs/>
                <w:sz w:val="18"/>
                <w:szCs w:val="18"/>
                <w:lang w:eastAsia="zh-CN"/>
              </w:rPr>
            </w:pPr>
            <w:r w:rsidRPr="00734F95">
              <w:rPr>
                <w:rFonts w:asciiTheme="majorHAnsi" w:eastAsia="Calibri" w:hAnsiTheme="majorHAnsi" w:cstheme="majorHAnsi"/>
                <w:b/>
                <w:bCs/>
                <w:sz w:val="18"/>
                <w:szCs w:val="18"/>
                <w:lang w:eastAsia="zh-CN"/>
              </w:rPr>
              <w:t>Mesačný paušál za 1ks tlačového zariadenia</w:t>
            </w:r>
          </w:p>
        </w:tc>
        <w:tc>
          <w:tcPr>
            <w:tcW w:w="1701" w:type="dxa"/>
            <w:tcBorders>
              <w:top w:val="nil"/>
              <w:left w:val="nil"/>
              <w:bottom w:val="single" w:sz="8" w:space="0" w:color="auto"/>
              <w:right w:val="single" w:sz="8" w:space="0" w:color="auto"/>
            </w:tcBorders>
            <w:shd w:val="clear" w:color="auto" w:fill="EFFFEF"/>
            <w:noWrap/>
            <w:tcMar>
              <w:top w:w="0" w:type="dxa"/>
              <w:left w:w="70" w:type="dxa"/>
              <w:bottom w:w="0" w:type="dxa"/>
              <w:right w:w="70" w:type="dxa"/>
            </w:tcMar>
            <w:vAlign w:val="bottom"/>
            <w:hideMark/>
          </w:tcPr>
          <w:p w14:paraId="609A3A45" w14:textId="0519A1A1" w:rsidR="00796302" w:rsidRPr="00734F95" w:rsidRDefault="00616CE6" w:rsidP="00796302">
            <w:pPr>
              <w:suppressAutoHyphens/>
              <w:spacing w:before="100" w:beforeAutospacing="1" w:after="100" w:afterAutospacing="1" w:line="276" w:lineRule="auto"/>
              <w:jc w:val="center"/>
              <w:rPr>
                <w:rFonts w:asciiTheme="majorHAnsi" w:eastAsia="Calibri" w:hAnsiTheme="majorHAnsi" w:cstheme="majorHAnsi"/>
                <w:b/>
                <w:bCs/>
                <w:sz w:val="18"/>
                <w:szCs w:val="18"/>
                <w:lang w:eastAsia="zh-CN"/>
              </w:rPr>
            </w:pPr>
            <w:r>
              <w:rPr>
                <w:rFonts w:asciiTheme="majorHAnsi" w:eastAsia="Calibri" w:hAnsiTheme="majorHAnsi" w:cstheme="majorHAnsi"/>
                <w:b/>
                <w:bCs/>
                <w:sz w:val="18"/>
                <w:szCs w:val="18"/>
                <w:lang w:eastAsia="zh-CN"/>
              </w:rPr>
              <w:t>4</w:t>
            </w:r>
            <w:r w:rsidR="00B9225E">
              <w:rPr>
                <w:rFonts w:asciiTheme="majorHAnsi" w:eastAsia="Calibri" w:hAnsiTheme="majorHAnsi" w:cstheme="majorHAnsi"/>
                <w:b/>
                <w:bCs/>
                <w:sz w:val="18"/>
                <w:szCs w:val="18"/>
                <w:lang w:eastAsia="zh-CN"/>
              </w:rPr>
              <w:t>8</w:t>
            </w:r>
            <w:r w:rsidR="00885513" w:rsidRPr="00734F95">
              <w:rPr>
                <w:rFonts w:asciiTheme="majorHAnsi" w:eastAsia="Calibri" w:hAnsiTheme="majorHAnsi" w:cstheme="majorHAnsi"/>
                <w:b/>
                <w:bCs/>
                <w:sz w:val="18"/>
                <w:szCs w:val="18"/>
                <w:lang w:eastAsia="zh-CN"/>
              </w:rPr>
              <w:t>,0</w:t>
            </w:r>
            <w:r w:rsidR="00796302" w:rsidRPr="00734F95">
              <w:rPr>
                <w:rFonts w:asciiTheme="majorHAnsi" w:eastAsia="Calibri" w:hAnsiTheme="majorHAnsi" w:cstheme="majorHAnsi"/>
                <w:b/>
                <w:bCs/>
                <w:sz w:val="18"/>
                <w:szCs w:val="18"/>
                <w:lang w:eastAsia="zh-CN"/>
              </w:rPr>
              <w:t>0 €</w:t>
            </w:r>
          </w:p>
        </w:tc>
      </w:tr>
      <w:tr w:rsidR="00E64600" w:rsidRPr="00734F95" w14:paraId="1A204973" w14:textId="77777777">
        <w:trPr>
          <w:trHeight w:val="315"/>
        </w:trPr>
        <w:tc>
          <w:tcPr>
            <w:tcW w:w="3331" w:type="dxa"/>
            <w:tcBorders>
              <w:top w:val="nil"/>
              <w:left w:val="single" w:sz="8" w:space="0" w:color="auto"/>
              <w:bottom w:val="nil"/>
              <w:right w:val="single" w:sz="8" w:space="0" w:color="auto"/>
            </w:tcBorders>
            <w:shd w:val="clear" w:color="auto" w:fill="FFFFEF"/>
            <w:noWrap/>
            <w:tcMar>
              <w:top w:w="0" w:type="dxa"/>
              <w:left w:w="70" w:type="dxa"/>
              <w:bottom w:w="0" w:type="dxa"/>
              <w:right w:w="70" w:type="dxa"/>
            </w:tcMar>
            <w:vAlign w:val="bottom"/>
          </w:tcPr>
          <w:p w14:paraId="118C4609" w14:textId="77777777" w:rsidR="00E64600" w:rsidRPr="00734F95" w:rsidRDefault="00E64600" w:rsidP="00796302">
            <w:pPr>
              <w:suppressAutoHyphens/>
              <w:spacing w:before="100" w:beforeAutospacing="1" w:after="100" w:afterAutospacing="1" w:line="276" w:lineRule="auto"/>
              <w:rPr>
                <w:rFonts w:asciiTheme="majorHAnsi" w:eastAsia="Calibri" w:hAnsiTheme="majorHAnsi" w:cstheme="majorHAnsi"/>
                <w:b/>
                <w:color w:val="000000"/>
                <w:sz w:val="18"/>
                <w:szCs w:val="18"/>
                <w:lang w:eastAsia="zh-CN"/>
              </w:rPr>
            </w:pPr>
            <w:permStart w:id="812783484" w:edGrp="everyone" w:colFirst="0" w:colLast="0"/>
            <w:permStart w:id="884031996" w:edGrp="everyone" w:colFirst="1" w:colLast="1"/>
            <w:permStart w:id="732769483" w:edGrp="everyone" w:colFirst="2" w:colLast="2"/>
            <w:permEnd w:id="1062673857"/>
            <w:permEnd w:id="1000283562"/>
            <w:permEnd w:id="1419933265"/>
          </w:p>
        </w:tc>
        <w:tc>
          <w:tcPr>
            <w:tcW w:w="4868" w:type="dxa"/>
            <w:tcBorders>
              <w:top w:val="nil"/>
              <w:left w:val="nil"/>
              <w:bottom w:val="single" w:sz="8" w:space="0" w:color="auto"/>
              <w:right w:val="single" w:sz="8" w:space="0" w:color="auto"/>
            </w:tcBorders>
            <w:shd w:val="clear" w:color="auto" w:fill="FFFFEF"/>
            <w:noWrap/>
            <w:tcMar>
              <w:top w:w="0" w:type="dxa"/>
              <w:left w:w="70" w:type="dxa"/>
              <w:bottom w:w="0" w:type="dxa"/>
              <w:right w:w="70" w:type="dxa"/>
            </w:tcMar>
            <w:vAlign w:val="bottom"/>
          </w:tcPr>
          <w:p w14:paraId="4D677846" w14:textId="6E576BA1" w:rsidR="00E64600" w:rsidRPr="00734F95" w:rsidRDefault="00E64600" w:rsidP="00796302">
            <w:pPr>
              <w:suppressAutoHyphens/>
              <w:spacing w:before="100" w:beforeAutospacing="1" w:after="100" w:afterAutospacing="1" w:line="276" w:lineRule="auto"/>
              <w:rPr>
                <w:rFonts w:asciiTheme="majorHAnsi" w:eastAsia="Calibri" w:hAnsiTheme="majorHAnsi" w:cstheme="majorHAnsi"/>
                <w:bCs/>
                <w:sz w:val="18"/>
                <w:szCs w:val="18"/>
                <w:lang w:eastAsia="zh-CN"/>
              </w:rPr>
            </w:pPr>
            <w:r w:rsidRPr="00734F95">
              <w:rPr>
                <w:rFonts w:asciiTheme="majorHAnsi" w:eastAsia="Calibri" w:hAnsiTheme="majorHAnsi" w:cstheme="majorHAnsi"/>
                <w:bCs/>
                <w:sz w:val="18"/>
                <w:szCs w:val="18"/>
                <w:lang w:eastAsia="zh-CN"/>
              </w:rPr>
              <w:t>systém MyQ - zahŕňajúci čítačku kariet MultiTech 125khz, podporu a aktualizácie</w:t>
            </w:r>
          </w:p>
        </w:tc>
        <w:tc>
          <w:tcPr>
            <w:tcW w:w="1701" w:type="dxa"/>
            <w:tcBorders>
              <w:top w:val="nil"/>
              <w:left w:val="nil"/>
              <w:bottom w:val="single" w:sz="8" w:space="0" w:color="auto"/>
              <w:right w:val="single" w:sz="8" w:space="0" w:color="auto"/>
            </w:tcBorders>
            <w:shd w:val="clear" w:color="auto" w:fill="EFFFEF"/>
            <w:noWrap/>
            <w:tcMar>
              <w:top w:w="0" w:type="dxa"/>
              <w:left w:w="70" w:type="dxa"/>
              <w:bottom w:w="0" w:type="dxa"/>
              <w:right w:w="70" w:type="dxa"/>
            </w:tcMar>
            <w:vAlign w:val="bottom"/>
          </w:tcPr>
          <w:p w14:paraId="157DE754" w14:textId="597FF4E0" w:rsidR="00E64600" w:rsidRPr="00734F95" w:rsidRDefault="00A024AF" w:rsidP="00796302">
            <w:pPr>
              <w:suppressAutoHyphens/>
              <w:spacing w:before="100" w:beforeAutospacing="1" w:after="100" w:afterAutospacing="1" w:line="276" w:lineRule="auto"/>
              <w:jc w:val="center"/>
              <w:rPr>
                <w:rFonts w:asciiTheme="majorHAnsi" w:eastAsia="Calibri" w:hAnsiTheme="majorHAnsi" w:cstheme="majorHAnsi"/>
                <w:b/>
                <w:bCs/>
                <w:sz w:val="18"/>
                <w:szCs w:val="18"/>
                <w:lang w:eastAsia="zh-CN"/>
              </w:rPr>
            </w:pPr>
            <w:r>
              <w:rPr>
                <w:rFonts w:asciiTheme="majorHAnsi" w:eastAsia="Calibri" w:hAnsiTheme="majorHAnsi" w:cstheme="majorHAnsi"/>
                <w:b/>
                <w:bCs/>
                <w:sz w:val="18"/>
                <w:szCs w:val="18"/>
                <w:lang w:eastAsia="zh-CN"/>
              </w:rPr>
              <w:t>bez</w:t>
            </w:r>
          </w:p>
        </w:tc>
      </w:tr>
      <w:tr w:rsidR="00796302" w:rsidRPr="00734F95" w14:paraId="6C3F52CF" w14:textId="77777777">
        <w:trPr>
          <w:trHeight w:val="300"/>
        </w:trPr>
        <w:tc>
          <w:tcPr>
            <w:tcW w:w="3331" w:type="dxa"/>
            <w:vMerge w:val="restart"/>
            <w:tcBorders>
              <w:top w:val="nil"/>
              <w:left w:val="single" w:sz="8" w:space="0" w:color="auto"/>
              <w:bottom w:val="single" w:sz="8" w:space="0" w:color="auto"/>
              <w:right w:val="single" w:sz="8" w:space="0" w:color="auto"/>
            </w:tcBorders>
            <w:shd w:val="clear" w:color="auto" w:fill="FFFFEF"/>
            <w:noWrap/>
            <w:tcMar>
              <w:top w:w="0" w:type="dxa"/>
              <w:left w:w="70" w:type="dxa"/>
              <w:bottom w:w="0" w:type="dxa"/>
              <w:right w:w="70" w:type="dxa"/>
            </w:tcMar>
            <w:vAlign w:val="bottom"/>
            <w:hideMark/>
          </w:tcPr>
          <w:p w14:paraId="6120FEE1" w14:textId="77777777" w:rsidR="00796302" w:rsidRPr="00734F95" w:rsidRDefault="00796302" w:rsidP="00240AA0">
            <w:pPr>
              <w:suppressAutoHyphens/>
              <w:spacing w:after="200" w:line="276" w:lineRule="auto"/>
              <w:rPr>
                <w:rFonts w:asciiTheme="majorHAnsi" w:eastAsia="Calibri" w:hAnsiTheme="majorHAnsi" w:cstheme="majorHAnsi"/>
                <w:bCs/>
                <w:sz w:val="18"/>
                <w:szCs w:val="18"/>
                <w:lang w:eastAsia="zh-CN"/>
              </w:rPr>
            </w:pPr>
            <w:permStart w:id="1108101473" w:edGrp="everyone" w:colFirst="0" w:colLast="0"/>
            <w:permStart w:id="144119465" w:edGrp="everyone" w:colFirst="1" w:colLast="1"/>
            <w:permStart w:id="1455831575" w:edGrp="everyone" w:colFirst="2" w:colLast="2"/>
            <w:permEnd w:id="812783484"/>
            <w:permEnd w:id="884031996"/>
            <w:permEnd w:id="732769483"/>
          </w:p>
        </w:tc>
        <w:tc>
          <w:tcPr>
            <w:tcW w:w="4868" w:type="dxa"/>
            <w:tcBorders>
              <w:top w:val="nil"/>
              <w:left w:val="nil"/>
              <w:bottom w:val="single" w:sz="8" w:space="0" w:color="auto"/>
              <w:right w:val="single" w:sz="8" w:space="0" w:color="auto"/>
            </w:tcBorders>
            <w:shd w:val="clear" w:color="auto" w:fill="FFFFEF"/>
            <w:noWrap/>
            <w:tcMar>
              <w:top w:w="0" w:type="dxa"/>
              <w:left w:w="70" w:type="dxa"/>
              <w:bottom w:w="0" w:type="dxa"/>
              <w:right w:w="70" w:type="dxa"/>
            </w:tcMar>
            <w:vAlign w:val="center"/>
            <w:hideMark/>
          </w:tcPr>
          <w:p w14:paraId="49DEF699" w14:textId="77777777" w:rsidR="00796302" w:rsidRPr="00734F95" w:rsidRDefault="00796302" w:rsidP="00796302">
            <w:pPr>
              <w:suppressAutoHyphens/>
              <w:spacing w:after="200" w:line="276" w:lineRule="auto"/>
              <w:rPr>
                <w:rFonts w:asciiTheme="majorHAnsi" w:eastAsia="Calibri" w:hAnsiTheme="majorHAnsi" w:cstheme="majorHAnsi"/>
                <w:bCs/>
                <w:sz w:val="18"/>
                <w:szCs w:val="18"/>
                <w:lang w:eastAsia="en-US"/>
              </w:rPr>
            </w:pPr>
            <w:r w:rsidRPr="00734F95">
              <w:rPr>
                <w:rFonts w:asciiTheme="majorHAnsi" w:eastAsia="Calibri" w:hAnsiTheme="majorHAnsi" w:cstheme="majorHAnsi"/>
                <w:bCs/>
                <w:sz w:val="18"/>
                <w:szCs w:val="18"/>
                <w:lang w:eastAsia="zh-CN"/>
              </w:rPr>
              <w:t>ČB- výtlačok ( A4/ 5% pokrytie)</w:t>
            </w:r>
          </w:p>
        </w:tc>
        <w:tc>
          <w:tcPr>
            <w:tcW w:w="1701" w:type="dxa"/>
            <w:tcBorders>
              <w:top w:val="nil"/>
              <w:left w:val="nil"/>
              <w:bottom w:val="single" w:sz="8" w:space="0" w:color="auto"/>
              <w:right w:val="single" w:sz="8" w:space="0" w:color="auto"/>
            </w:tcBorders>
            <w:shd w:val="clear" w:color="auto" w:fill="EFFFEF"/>
            <w:noWrap/>
            <w:tcMar>
              <w:top w:w="0" w:type="dxa"/>
              <w:left w:w="70" w:type="dxa"/>
              <w:bottom w:w="0" w:type="dxa"/>
              <w:right w:w="70" w:type="dxa"/>
            </w:tcMar>
            <w:vAlign w:val="bottom"/>
            <w:hideMark/>
          </w:tcPr>
          <w:p w14:paraId="09A724E6" w14:textId="183D4929" w:rsidR="00796302" w:rsidRPr="00734F95" w:rsidRDefault="00796302" w:rsidP="00796302">
            <w:pPr>
              <w:suppressAutoHyphens/>
              <w:spacing w:before="100" w:beforeAutospacing="1" w:after="100" w:afterAutospacing="1" w:line="276" w:lineRule="auto"/>
              <w:jc w:val="center"/>
              <w:rPr>
                <w:rFonts w:asciiTheme="majorHAnsi" w:eastAsia="Calibri" w:hAnsiTheme="majorHAnsi" w:cstheme="majorHAnsi"/>
                <w:b/>
                <w:bCs/>
                <w:sz w:val="18"/>
                <w:szCs w:val="18"/>
                <w:lang w:eastAsia="zh-CN"/>
              </w:rPr>
            </w:pPr>
            <w:r w:rsidRPr="00734F95">
              <w:rPr>
                <w:rFonts w:asciiTheme="majorHAnsi" w:eastAsia="Calibri" w:hAnsiTheme="majorHAnsi" w:cstheme="majorHAnsi"/>
                <w:b/>
                <w:bCs/>
                <w:sz w:val="18"/>
                <w:szCs w:val="18"/>
                <w:lang w:eastAsia="zh-CN"/>
              </w:rPr>
              <w:t>0,00</w:t>
            </w:r>
            <w:r w:rsidR="009D6297">
              <w:rPr>
                <w:rFonts w:asciiTheme="majorHAnsi" w:eastAsia="Calibri" w:hAnsiTheme="majorHAnsi" w:cstheme="majorHAnsi"/>
                <w:b/>
                <w:bCs/>
                <w:sz w:val="18"/>
                <w:szCs w:val="18"/>
                <w:lang w:eastAsia="zh-CN"/>
              </w:rPr>
              <w:t>75</w:t>
            </w:r>
            <w:r w:rsidRPr="00734F95">
              <w:rPr>
                <w:rFonts w:asciiTheme="majorHAnsi" w:eastAsia="Calibri" w:hAnsiTheme="majorHAnsi" w:cstheme="majorHAnsi"/>
                <w:b/>
                <w:bCs/>
                <w:sz w:val="18"/>
                <w:szCs w:val="18"/>
                <w:lang w:eastAsia="zh-CN"/>
              </w:rPr>
              <w:t xml:space="preserve"> € /A4</w:t>
            </w:r>
          </w:p>
        </w:tc>
      </w:tr>
      <w:tr w:rsidR="00796302" w:rsidRPr="00734F95" w14:paraId="49BDE993" w14:textId="77777777" w:rsidTr="00240AA0">
        <w:trPr>
          <w:trHeight w:val="300"/>
        </w:trPr>
        <w:tc>
          <w:tcPr>
            <w:tcW w:w="0" w:type="auto"/>
            <w:vMerge/>
            <w:tcBorders>
              <w:top w:val="nil"/>
              <w:left w:val="single" w:sz="8" w:space="0" w:color="auto"/>
              <w:bottom w:val="single" w:sz="4" w:space="0" w:color="auto"/>
              <w:right w:val="single" w:sz="8" w:space="0" w:color="auto"/>
            </w:tcBorders>
            <w:vAlign w:val="center"/>
            <w:hideMark/>
          </w:tcPr>
          <w:p w14:paraId="5458C56F" w14:textId="77777777" w:rsidR="00796302" w:rsidRPr="00734F95" w:rsidRDefault="00796302" w:rsidP="00796302">
            <w:pPr>
              <w:rPr>
                <w:rFonts w:asciiTheme="majorHAnsi" w:eastAsia="Calibri" w:hAnsiTheme="majorHAnsi" w:cstheme="majorHAnsi"/>
                <w:b/>
                <w:bCs/>
                <w:sz w:val="18"/>
                <w:szCs w:val="18"/>
                <w:lang w:eastAsia="zh-CN"/>
              </w:rPr>
            </w:pPr>
            <w:permStart w:id="1965500724" w:edGrp="everyone" w:colFirst="1" w:colLast="1"/>
            <w:permStart w:id="1147280600" w:edGrp="everyone" w:colFirst="2" w:colLast="2"/>
            <w:permEnd w:id="1108101473"/>
            <w:permEnd w:id="144119465"/>
            <w:permEnd w:id="1455831575"/>
          </w:p>
        </w:tc>
        <w:tc>
          <w:tcPr>
            <w:tcW w:w="4868" w:type="dxa"/>
            <w:tcBorders>
              <w:top w:val="nil"/>
              <w:left w:val="nil"/>
              <w:bottom w:val="single" w:sz="4" w:space="0" w:color="auto"/>
              <w:right w:val="single" w:sz="8" w:space="0" w:color="auto"/>
            </w:tcBorders>
            <w:shd w:val="clear" w:color="auto" w:fill="FFFFEF"/>
            <w:noWrap/>
            <w:tcMar>
              <w:top w:w="0" w:type="dxa"/>
              <w:left w:w="70" w:type="dxa"/>
              <w:bottom w:w="0" w:type="dxa"/>
              <w:right w:w="70" w:type="dxa"/>
            </w:tcMar>
            <w:vAlign w:val="bottom"/>
            <w:hideMark/>
          </w:tcPr>
          <w:p w14:paraId="6C9B2570" w14:textId="5A37D329" w:rsidR="00796302" w:rsidRPr="00734F95" w:rsidRDefault="00240AA0" w:rsidP="00796302">
            <w:pPr>
              <w:suppressAutoHyphens/>
              <w:spacing w:before="100" w:beforeAutospacing="1" w:after="100" w:afterAutospacing="1" w:line="276" w:lineRule="auto"/>
              <w:rPr>
                <w:rFonts w:asciiTheme="majorHAnsi" w:eastAsia="Calibri" w:hAnsiTheme="majorHAnsi" w:cstheme="majorHAnsi"/>
                <w:sz w:val="18"/>
                <w:szCs w:val="18"/>
                <w:lang w:eastAsia="zh-CN"/>
              </w:rPr>
            </w:pPr>
            <w:r w:rsidRPr="00734F95">
              <w:rPr>
                <w:rFonts w:asciiTheme="majorHAnsi" w:eastAsia="Calibri" w:hAnsiTheme="majorHAnsi" w:cstheme="majorHAnsi"/>
                <w:bCs/>
                <w:sz w:val="18"/>
                <w:szCs w:val="18"/>
                <w:lang w:eastAsia="zh-CN"/>
              </w:rPr>
              <w:t>FB- výtlačok ( A4/ 5% pokrytie)</w:t>
            </w:r>
          </w:p>
        </w:tc>
        <w:tc>
          <w:tcPr>
            <w:tcW w:w="1701" w:type="dxa"/>
            <w:tcBorders>
              <w:top w:val="nil"/>
              <w:left w:val="nil"/>
              <w:bottom w:val="single" w:sz="4" w:space="0" w:color="auto"/>
              <w:right w:val="single" w:sz="8" w:space="0" w:color="auto"/>
            </w:tcBorders>
            <w:shd w:val="clear" w:color="auto" w:fill="EFFFEF"/>
            <w:noWrap/>
            <w:tcMar>
              <w:top w:w="0" w:type="dxa"/>
              <w:left w:w="70" w:type="dxa"/>
              <w:bottom w:w="0" w:type="dxa"/>
              <w:right w:w="70" w:type="dxa"/>
            </w:tcMar>
            <w:vAlign w:val="bottom"/>
            <w:hideMark/>
          </w:tcPr>
          <w:p w14:paraId="16F82C08" w14:textId="3DAA6AE3" w:rsidR="00796302" w:rsidRPr="00734F95" w:rsidRDefault="00240AA0" w:rsidP="00796302">
            <w:pPr>
              <w:suppressAutoHyphens/>
              <w:spacing w:before="100" w:beforeAutospacing="1" w:after="100" w:afterAutospacing="1" w:line="276" w:lineRule="auto"/>
              <w:jc w:val="center"/>
              <w:rPr>
                <w:rFonts w:asciiTheme="majorHAnsi" w:eastAsia="Calibri" w:hAnsiTheme="majorHAnsi" w:cstheme="majorHAnsi"/>
                <w:b/>
                <w:bCs/>
                <w:sz w:val="18"/>
                <w:szCs w:val="18"/>
                <w:lang w:eastAsia="zh-CN"/>
              </w:rPr>
            </w:pPr>
            <w:r w:rsidRPr="00734F95">
              <w:rPr>
                <w:rFonts w:asciiTheme="majorHAnsi" w:eastAsia="Calibri" w:hAnsiTheme="majorHAnsi" w:cstheme="majorHAnsi"/>
                <w:b/>
                <w:bCs/>
                <w:sz w:val="18"/>
                <w:szCs w:val="18"/>
                <w:lang w:eastAsia="zh-CN"/>
              </w:rPr>
              <w:t>0</w:t>
            </w:r>
            <w:r w:rsidR="00796302" w:rsidRPr="00734F95">
              <w:rPr>
                <w:rFonts w:asciiTheme="majorHAnsi" w:eastAsia="Calibri" w:hAnsiTheme="majorHAnsi" w:cstheme="majorHAnsi"/>
                <w:b/>
                <w:bCs/>
                <w:sz w:val="18"/>
                <w:szCs w:val="18"/>
                <w:lang w:eastAsia="zh-CN"/>
              </w:rPr>
              <w:t>,0</w:t>
            </w:r>
            <w:r w:rsidR="009D6297">
              <w:rPr>
                <w:rFonts w:asciiTheme="majorHAnsi" w:eastAsia="Calibri" w:hAnsiTheme="majorHAnsi" w:cstheme="majorHAnsi"/>
                <w:b/>
                <w:bCs/>
                <w:sz w:val="18"/>
                <w:szCs w:val="18"/>
                <w:lang w:eastAsia="zh-CN"/>
              </w:rPr>
              <w:t>39</w:t>
            </w:r>
            <w:r w:rsidR="00796302" w:rsidRPr="00734F95">
              <w:rPr>
                <w:rFonts w:asciiTheme="majorHAnsi" w:eastAsia="Calibri" w:hAnsiTheme="majorHAnsi" w:cstheme="majorHAnsi"/>
                <w:b/>
                <w:bCs/>
                <w:sz w:val="18"/>
                <w:szCs w:val="18"/>
                <w:lang w:eastAsia="zh-CN"/>
              </w:rPr>
              <w:t xml:space="preserve"> €</w:t>
            </w:r>
            <w:r w:rsidRPr="00734F95">
              <w:rPr>
                <w:rFonts w:asciiTheme="majorHAnsi" w:eastAsia="Calibri" w:hAnsiTheme="majorHAnsi" w:cstheme="majorHAnsi"/>
                <w:b/>
                <w:bCs/>
                <w:sz w:val="18"/>
                <w:szCs w:val="18"/>
                <w:lang w:eastAsia="zh-CN"/>
              </w:rPr>
              <w:t xml:space="preserve"> / A4</w:t>
            </w:r>
          </w:p>
        </w:tc>
      </w:tr>
      <w:tr w:rsidR="00240AA0" w:rsidRPr="00734F95" w14:paraId="7B9074B8" w14:textId="77777777" w:rsidTr="00F25595">
        <w:trPr>
          <w:trHeight w:val="300"/>
        </w:trPr>
        <w:tc>
          <w:tcPr>
            <w:tcW w:w="8199" w:type="dxa"/>
            <w:gridSpan w:val="2"/>
            <w:tcBorders>
              <w:top w:val="single" w:sz="4" w:space="0" w:color="auto"/>
              <w:left w:val="single" w:sz="4" w:space="0" w:color="auto"/>
              <w:bottom w:val="single" w:sz="4" w:space="0" w:color="auto"/>
              <w:right w:val="single" w:sz="4" w:space="0" w:color="auto"/>
            </w:tcBorders>
            <w:vAlign w:val="center"/>
          </w:tcPr>
          <w:p w14:paraId="25C16553" w14:textId="212FA563" w:rsidR="00240AA0" w:rsidRPr="00734F95" w:rsidRDefault="00240AA0" w:rsidP="00796302">
            <w:pPr>
              <w:suppressAutoHyphens/>
              <w:spacing w:before="100" w:beforeAutospacing="1" w:after="100" w:afterAutospacing="1" w:line="276" w:lineRule="auto"/>
              <w:rPr>
                <w:rFonts w:asciiTheme="majorHAnsi" w:eastAsia="Calibri" w:hAnsiTheme="majorHAnsi" w:cstheme="majorHAnsi"/>
                <w:b/>
                <w:bCs/>
                <w:sz w:val="18"/>
                <w:szCs w:val="18"/>
                <w:lang w:eastAsia="zh-CN"/>
              </w:rPr>
            </w:pPr>
            <w:permStart w:id="1603414461" w:edGrp="everyone" w:colFirst="0" w:colLast="0"/>
            <w:permStart w:id="1103183760" w:edGrp="everyone" w:colFirst="1" w:colLast="1"/>
            <w:permEnd w:id="1965500724"/>
            <w:permEnd w:id="1147280600"/>
            <w:r w:rsidRPr="00734F95">
              <w:rPr>
                <w:rFonts w:asciiTheme="majorHAnsi" w:eastAsia="Calibri" w:hAnsiTheme="majorHAnsi" w:cstheme="majorHAnsi"/>
                <w:b/>
                <w:bCs/>
                <w:sz w:val="18"/>
                <w:szCs w:val="18"/>
                <w:lang w:eastAsia="zh-CN"/>
              </w:rPr>
              <w:t>Cena za inštaláciu zariadenia a zaškolenie po</w:t>
            </w:r>
            <w:r w:rsidR="00B34340" w:rsidRPr="00734F95">
              <w:rPr>
                <w:rFonts w:asciiTheme="majorHAnsi" w:eastAsia="Calibri" w:hAnsiTheme="majorHAnsi" w:cstheme="majorHAnsi"/>
                <w:b/>
                <w:bCs/>
                <w:sz w:val="18"/>
                <w:szCs w:val="18"/>
                <w:lang w:eastAsia="zh-CN"/>
              </w:rPr>
              <w:t>užívateľa</w:t>
            </w:r>
          </w:p>
        </w:tc>
        <w:tc>
          <w:tcPr>
            <w:tcW w:w="1701" w:type="dxa"/>
            <w:tcBorders>
              <w:top w:val="single" w:sz="4" w:space="0" w:color="auto"/>
              <w:left w:val="single" w:sz="4" w:space="0" w:color="auto"/>
              <w:bottom w:val="single" w:sz="4" w:space="0" w:color="auto"/>
              <w:right w:val="single" w:sz="4" w:space="0" w:color="auto"/>
            </w:tcBorders>
            <w:shd w:val="clear" w:color="auto" w:fill="EFFFEF"/>
            <w:noWrap/>
            <w:tcMar>
              <w:top w:w="0" w:type="dxa"/>
              <w:left w:w="70" w:type="dxa"/>
              <w:bottom w:w="0" w:type="dxa"/>
              <w:right w:w="70" w:type="dxa"/>
            </w:tcMar>
            <w:vAlign w:val="bottom"/>
          </w:tcPr>
          <w:p w14:paraId="0758FA8C" w14:textId="21EDE9BF" w:rsidR="00240AA0" w:rsidRPr="00734F95" w:rsidRDefault="00616CE6" w:rsidP="00796302">
            <w:pPr>
              <w:suppressAutoHyphens/>
              <w:spacing w:before="100" w:beforeAutospacing="1" w:after="100" w:afterAutospacing="1" w:line="276" w:lineRule="auto"/>
              <w:jc w:val="center"/>
              <w:rPr>
                <w:rFonts w:asciiTheme="majorHAnsi" w:eastAsia="Calibri" w:hAnsiTheme="majorHAnsi" w:cstheme="majorHAnsi"/>
                <w:b/>
                <w:bCs/>
                <w:sz w:val="18"/>
                <w:szCs w:val="18"/>
                <w:lang w:eastAsia="zh-CN"/>
              </w:rPr>
            </w:pPr>
            <w:r>
              <w:rPr>
                <w:rFonts w:asciiTheme="majorHAnsi" w:eastAsia="Calibri" w:hAnsiTheme="majorHAnsi" w:cstheme="majorHAnsi"/>
                <w:b/>
                <w:bCs/>
                <w:sz w:val="18"/>
                <w:szCs w:val="18"/>
                <w:lang w:eastAsia="zh-CN"/>
              </w:rPr>
              <w:t>75</w:t>
            </w:r>
            <w:r w:rsidR="00B34340" w:rsidRPr="00734F95">
              <w:rPr>
                <w:rFonts w:asciiTheme="majorHAnsi" w:eastAsia="Calibri" w:hAnsiTheme="majorHAnsi" w:cstheme="majorHAnsi"/>
                <w:b/>
                <w:bCs/>
                <w:sz w:val="18"/>
                <w:szCs w:val="18"/>
                <w:lang w:eastAsia="zh-CN"/>
              </w:rPr>
              <w:t>,00 €</w:t>
            </w:r>
          </w:p>
        </w:tc>
      </w:tr>
      <w:permEnd w:id="1603414461"/>
      <w:permEnd w:id="1103183760"/>
    </w:tbl>
    <w:p w14:paraId="15B68EDC" w14:textId="77777777" w:rsidR="00796302" w:rsidRPr="00734F95" w:rsidRDefault="00796302" w:rsidP="00796302">
      <w:pPr>
        <w:suppressAutoHyphens/>
        <w:autoSpaceDE w:val="0"/>
        <w:rPr>
          <w:rFonts w:asciiTheme="majorHAnsi" w:eastAsia="Arial Narrow" w:hAnsiTheme="majorHAnsi" w:cstheme="majorHAnsi"/>
          <w:b/>
          <w:sz w:val="18"/>
          <w:szCs w:val="18"/>
          <w:lang w:eastAsia="zh-CN"/>
        </w:rPr>
      </w:pPr>
    </w:p>
    <w:p w14:paraId="6D1009C0" w14:textId="11909CAB" w:rsidR="00FA6B55" w:rsidRPr="00734F95" w:rsidRDefault="00FA6B55" w:rsidP="00796302">
      <w:pPr>
        <w:numPr>
          <w:ilvl w:val="0"/>
          <w:numId w:val="4"/>
        </w:numPr>
        <w:suppressAutoHyphens/>
        <w:autoSpaceDE w:val="0"/>
        <w:ind w:left="284" w:hanging="284"/>
        <w:jc w:val="both"/>
        <w:rPr>
          <w:rFonts w:asciiTheme="majorHAnsi" w:eastAsia="Arial Narrow" w:hAnsiTheme="majorHAnsi" w:cstheme="majorHAnsi"/>
          <w:sz w:val="18"/>
          <w:szCs w:val="18"/>
          <w:lang w:eastAsia="zh-CN"/>
        </w:rPr>
      </w:pPr>
      <w:r w:rsidRPr="00734F95">
        <w:rPr>
          <w:rFonts w:asciiTheme="majorHAnsi" w:eastAsia="Arial Narrow" w:hAnsiTheme="majorHAnsi" w:cstheme="majorHAnsi"/>
          <w:sz w:val="18"/>
          <w:szCs w:val="18"/>
          <w:lang w:eastAsia="zh-CN"/>
        </w:rPr>
        <w:t>V prípade Predĺženia doby nájmu poskytovateľ poskytne prijímateľovi zľavu v mesačného paušálu, a to vo výške 50% z mesačného paušálu podľa bodu 1 pís. a) tohto článku Zmluvy</w:t>
      </w:r>
      <w:r w:rsidR="00AE31DA" w:rsidRPr="00734F95">
        <w:rPr>
          <w:rFonts w:asciiTheme="majorHAnsi" w:eastAsia="Arial Narrow" w:hAnsiTheme="majorHAnsi" w:cstheme="majorHAnsi"/>
          <w:sz w:val="18"/>
          <w:szCs w:val="18"/>
          <w:lang w:eastAsia="zh-CN"/>
        </w:rPr>
        <w:t>.</w:t>
      </w:r>
    </w:p>
    <w:p w14:paraId="17935B53" w14:textId="0F278CD8" w:rsidR="00796302" w:rsidRPr="00734F95" w:rsidRDefault="00796302" w:rsidP="00796302">
      <w:pPr>
        <w:numPr>
          <w:ilvl w:val="0"/>
          <w:numId w:val="4"/>
        </w:numPr>
        <w:suppressAutoHyphens/>
        <w:autoSpaceDE w:val="0"/>
        <w:ind w:left="284" w:hanging="284"/>
        <w:jc w:val="both"/>
        <w:rPr>
          <w:rFonts w:asciiTheme="majorHAnsi" w:eastAsia="Arial Narrow" w:hAnsiTheme="majorHAnsi" w:cstheme="majorHAnsi"/>
          <w:sz w:val="18"/>
          <w:szCs w:val="18"/>
          <w:lang w:eastAsia="zh-CN"/>
        </w:rPr>
      </w:pPr>
      <w:r w:rsidRPr="00734F95">
        <w:rPr>
          <w:rFonts w:asciiTheme="majorHAnsi" w:eastAsia="Arial Narrow" w:hAnsiTheme="majorHAnsi" w:cstheme="majorHAnsi"/>
          <w:sz w:val="18"/>
          <w:szCs w:val="18"/>
          <w:lang w:eastAsia="zh-CN"/>
        </w:rPr>
        <w:t>Cena nájmu nezahŕňa náklady na opravu porúch tlačových zariadení, ktoré boli zapríčinené nesprávnou manipuláciou,</w:t>
      </w:r>
      <w:r w:rsidR="00F87EF5" w:rsidRPr="00734F95">
        <w:rPr>
          <w:rFonts w:asciiTheme="majorHAnsi" w:eastAsia="Arial Narrow" w:hAnsiTheme="majorHAnsi" w:cstheme="majorHAnsi"/>
          <w:sz w:val="18"/>
          <w:szCs w:val="18"/>
          <w:lang w:eastAsia="zh-CN"/>
        </w:rPr>
        <w:t xml:space="preserve"> nesprávnym používaním, poškodením treťou osobou,</w:t>
      </w:r>
      <w:r w:rsidRPr="00734F95">
        <w:rPr>
          <w:rFonts w:asciiTheme="majorHAnsi" w:eastAsia="Arial Narrow" w:hAnsiTheme="majorHAnsi" w:cstheme="majorHAnsi"/>
          <w:sz w:val="18"/>
          <w:szCs w:val="18"/>
          <w:lang w:eastAsia="zh-CN"/>
        </w:rPr>
        <w:t xml:space="preserve"> neodbornou obsluhou – v rozpore s návodom výrobcu na používanie, prekročením maximálneho mesačného počtu </w:t>
      </w:r>
      <w:r w:rsidR="006178B2" w:rsidRPr="00734F95">
        <w:rPr>
          <w:rFonts w:asciiTheme="majorHAnsi" w:eastAsia="Arial Narrow" w:hAnsiTheme="majorHAnsi" w:cstheme="majorHAnsi"/>
          <w:sz w:val="18"/>
          <w:szCs w:val="18"/>
          <w:lang w:eastAsia="zh-CN"/>
        </w:rPr>
        <w:t>vytlačených strán</w:t>
      </w:r>
      <w:r w:rsidRPr="00734F95">
        <w:rPr>
          <w:rFonts w:asciiTheme="majorHAnsi" w:eastAsia="Arial Narrow" w:hAnsiTheme="majorHAnsi" w:cstheme="majorHAnsi"/>
          <w:sz w:val="18"/>
          <w:szCs w:val="18"/>
          <w:lang w:eastAsia="zh-CN"/>
        </w:rPr>
        <w:t xml:space="preserve"> doporučeného výrobcom, v rozpore so zásadami vysvetlenými pri zaškolení a v rozpore so všeobecnými právnymi predpismi, zásahom neoprávnenej osoby, umiestnením zariadenia v nevhodnom prostredí, živelnou pohromou.</w:t>
      </w:r>
    </w:p>
    <w:p w14:paraId="0B234AFC" w14:textId="77777777" w:rsidR="00796302" w:rsidRPr="00734F95" w:rsidRDefault="00796302" w:rsidP="00796302">
      <w:pPr>
        <w:numPr>
          <w:ilvl w:val="0"/>
          <w:numId w:val="4"/>
        </w:numPr>
        <w:suppressAutoHyphens/>
        <w:autoSpaceDE w:val="0"/>
        <w:ind w:left="284" w:hanging="284"/>
        <w:jc w:val="both"/>
        <w:rPr>
          <w:rFonts w:asciiTheme="majorHAnsi" w:eastAsia="Arial Narrow" w:hAnsiTheme="majorHAnsi" w:cstheme="majorHAnsi"/>
          <w:sz w:val="18"/>
          <w:szCs w:val="18"/>
          <w:lang w:eastAsia="zh-CN"/>
        </w:rPr>
      </w:pPr>
      <w:r w:rsidRPr="00734F95">
        <w:rPr>
          <w:rFonts w:asciiTheme="majorHAnsi" w:eastAsia="Arial Narrow" w:hAnsiTheme="majorHAnsi" w:cstheme="majorHAnsi"/>
          <w:sz w:val="18"/>
          <w:szCs w:val="18"/>
          <w:lang w:eastAsia="zh-CN"/>
        </w:rPr>
        <w:t xml:space="preserve">Tlač menšieho formát ako A4 sa rovná cene formátu A4. </w:t>
      </w:r>
    </w:p>
    <w:p w14:paraId="64005221" w14:textId="77777777" w:rsidR="00796302" w:rsidRPr="00734F95" w:rsidRDefault="00796302" w:rsidP="00796302">
      <w:pPr>
        <w:numPr>
          <w:ilvl w:val="0"/>
          <w:numId w:val="4"/>
        </w:numPr>
        <w:suppressAutoHyphens/>
        <w:autoSpaceDE w:val="0"/>
        <w:ind w:left="284" w:hanging="284"/>
        <w:jc w:val="both"/>
        <w:rPr>
          <w:rFonts w:asciiTheme="majorHAnsi" w:eastAsia="Arial Narrow" w:hAnsiTheme="majorHAnsi" w:cstheme="majorHAnsi"/>
          <w:sz w:val="18"/>
          <w:szCs w:val="18"/>
          <w:lang w:eastAsia="zh-CN"/>
        </w:rPr>
      </w:pPr>
      <w:r w:rsidRPr="00734F95">
        <w:rPr>
          <w:rFonts w:asciiTheme="majorHAnsi" w:eastAsia="Arial Narrow" w:hAnsiTheme="majorHAnsi" w:cstheme="majorHAnsi"/>
          <w:sz w:val="18"/>
          <w:szCs w:val="18"/>
          <w:lang w:eastAsia="zh-CN"/>
        </w:rPr>
        <w:t>Výtlačky urobené servisným technikom poskytovateľa pri testovaní tlačového zariadenia nebudú účtované, pričom ich počet bude osobitne zaznamenaný.</w:t>
      </w:r>
    </w:p>
    <w:p w14:paraId="7B5B98BF" w14:textId="3A245539" w:rsidR="00796302" w:rsidRPr="00734F95" w:rsidRDefault="00796302" w:rsidP="00796302">
      <w:pPr>
        <w:numPr>
          <w:ilvl w:val="0"/>
          <w:numId w:val="4"/>
        </w:numPr>
        <w:suppressAutoHyphens/>
        <w:autoSpaceDE w:val="0"/>
        <w:ind w:left="284" w:hanging="284"/>
        <w:jc w:val="both"/>
        <w:rPr>
          <w:rFonts w:asciiTheme="majorHAnsi" w:eastAsia="Arial Narrow" w:hAnsiTheme="majorHAnsi" w:cstheme="majorHAnsi"/>
          <w:sz w:val="18"/>
          <w:szCs w:val="18"/>
          <w:lang w:eastAsia="zh-CN"/>
        </w:rPr>
      </w:pPr>
      <w:r w:rsidRPr="00734F95">
        <w:rPr>
          <w:rFonts w:asciiTheme="majorHAnsi" w:eastAsia="Arial Narrow" w:hAnsiTheme="majorHAnsi" w:cstheme="majorHAnsi"/>
          <w:sz w:val="18"/>
          <w:szCs w:val="18"/>
          <w:lang w:eastAsia="zh-CN"/>
        </w:rPr>
        <w:t xml:space="preserve">Poskytovateľ je oprávnený </w:t>
      </w:r>
      <w:r w:rsidR="00D50727" w:rsidRPr="00734F95">
        <w:rPr>
          <w:rFonts w:asciiTheme="majorHAnsi" w:eastAsia="Arial Narrow" w:hAnsiTheme="majorHAnsi" w:cstheme="majorHAnsi"/>
          <w:sz w:val="18"/>
          <w:szCs w:val="18"/>
          <w:lang w:eastAsia="zh-CN"/>
        </w:rPr>
        <w:t xml:space="preserve">jednostranne </w:t>
      </w:r>
      <w:r w:rsidRPr="00734F95">
        <w:rPr>
          <w:rFonts w:asciiTheme="majorHAnsi" w:eastAsia="Arial Narrow" w:hAnsiTheme="majorHAnsi" w:cstheme="majorHAnsi"/>
          <w:sz w:val="18"/>
          <w:szCs w:val="18"/>
          <w:lang w:eastAsia="zh-CN"/>
        </w:rPr>
        <w:t xml:space="preserve">zmeniť cenu výtlačkov, o čom je povinný písomne informovať prijímateľa minimálne 2 </w:t>
      </w:r>
      <w:r w:rsidR="00D03B58" w:rsidRPr="00734F95">
        <w:rPr>
          <w:rFonts w:asciiTheme="majorHAnsi" w:eastAsia="Arial Narrow" w:hAnsiTheme="majorHAnsi" w:cstheme="majorHAnsi"/>
          <w:sz w:val="18"/>
          <w:szCs w:val="18"/>
          <w:lang w:eastAsia="zh-CN"/>
        </w:rPr>
        <w:t xml:space="preserve">kalendárne </w:t>
      </w:r>
      <w:r w:rsidRPr="00734F95">
        <w:rPr>
          <w:rFonts w:asciiTheme="majorHAnsi" w:eastAsia="Arial Narrow" w:hAnsiTheme="majorHAnsi" w:cstheme="majorHAnsi"/>
          <w:sz w:val="18"/>
          <w:szCs w:val="18"/>
          <w:lang w:eastAsia="zh-CN"/>
        </w:rPr>
        <w:t>mesiace pred plánovanou zmenou, pričom toto oprávnenie poskytovateľa sa vzťahuje na nasledovné prípady:</w:t>
      </w:r>
    </w:p>
    <w:p w14:paraId="03FFD2A6" w14:textId="77777777" w:rsidR="00796302" w:rsidRPr="00734F95" w:rsidRDefault="00796302" w:rsidP="00796302">
      <w:pPr>
        <w:numPr>
          <w:ilvl w:val="1"/>
          <w:numId w:val="4"/>
        </w:numPr>
        <w:suppressAutoHyphens/>
        <w:autoSpaceDE w:val="0"/>
        <w:ind w:left="567" w:hanging="283"/>
        <w:jc w:val="both"/>
        <w:rPr>
          <w:rFonts w:asciiTheme="majorHAnsi" w:eastAsia="Arial Narrow" w:hAnsiTheme="majorHAnsi" w:cstheme="majorHAnsi"/>
          <w:sz w:val="18"/>
          <w:szCs w:val="18"/>
          <w:lang w:eastAsia="zh-CN"/>
        </w:rPr>
      </w:pPr>
      <w:r w:rsidRPr="00734F95">
        <w:rPr>
          <w:rFonts w:asciiTheme="majorHAnsi" w:eastAsia="Arial Narrow" w:hAnsiTheme="majorHAnsi" w:cstheme="majorHAnsi"/>
          <w:sz w:val="18"/>
          <w:szCs w:val="18"/>
          <w:lang w:eastAsia="zh-CN"/>
        </w:rPr>
        <w:t>legislatívne zmeny ovplyvňujúce cenovú oblasť,</w:t>
      </w:r>
    </w:p>
    <w:p w14:paraId="0840D624" w14:textId="77777777" w:rsidR="00796302" w:rsidRPr="00734F95" w:rsidRDefault="00796302" w:rsidP="00796302">
      <w:pPr>
        <w:numPr>
          <w:ilvl w:val="1"/>
          <w:numId w:val="4"/>
        </w:numPr>
        <w:suppressAutoHyphens/>
        <w:autoSpaceDE w:val="0"/>
        <w:ind w:left="567" w:hanging="283"/>
        <w:jc w:val="both"/>
        <w:rPr>
          <w:rFonts w:asciiTheme="majorHAnsi" w:eastAsia="Arial Narrow" w:hAnsiTheme="majorHAnsi" w:cstheme="majorHAnsi"/>
          <w:sz w:val="18"/>
          <w:szCs w:val="18"/>
          <w:lang w:eastAsia="zh-CN"/>
        </w:rPr>
      </w:pPr>
      <w:r w:rsidRPr="00734F95">
        <w:rPr>
          <w:rFonts w:asciiTheme="majorHAnsi" w:eastAsia="Arial Narrow" w:hAnsiTheme="majorHAnsi" w:cstheme="majorHAnsi"/>
          <w:sz w:val="18"/>
          <w:szCs w:val="18"/>
          <w:lang w:eastAsia="zh-CN"/>
        </w:rPr>
        <w:t>zmeny cien náhradných dielov a/alebo spotrebného materiálu tlačového zariadenia,</w:t>
      </w:r>
    </w:p>
    <w:p w14:paraId="3A63E085" w14:textId="20366D74" w:rsidR="00796302" w:rsidRPr="00734F95" w:rsidRDefault="00796302" w:rsidP="00796302">
      <w:pPr>
        <w:numPr>
          <w:ilvl w:val="1"/>
          <w:numId w:val="4"/>
        </w:numPr>
        <w:suppressAutoHyphens/>
        <w:autoSpaceDE w:val="0"/>
        <w:ind w:left="567" w:hanging="283"/>
        <w:jc w:val="both"/>
        <w:rPr>
          <w:rFonts w:asciiTheme="majorHAnsi" w:eastAsia="Arial Narrow" w:hAnsiTheme="majorHAnsi" w:cstheme="majorHAnsi"/>
          <w:sz w:val="18"/>
          <w:szCs w:val="18"/>
          <w:lang w:eastAsia="zh-CN"/>
        </w:rPr>
      </w:pPr>
      <w:r w:rsidRPr="00734F95">
        <w:rPr>
          <w:rFonts w:asciiTheme="majorHAnsi" w:eastAsia="Arial Narrow" w:hAnsiTheme="majorHAnsi" w:cstheme="majorHAnsi"/>
          <w:sz w:val="18"/>
          <w:szCs w:val="18"/>
          <w:lang w:eastAsia="zh-CN"/>
        </w:rPr>
        <w:t>zmeny ekonomických podmienok, pod čím je treba rozumieť zmeny cien vstupov pre zabezpečovanie služby v zmysle tejto Zmluvy (napr. zmena cien pohonných hmôt, energie, ročná miera inflácie oficiálne vyhlásená Štatistickým úradom Slovenskej republiky</w:t>
      </w:r>
      <w:r w:rsidR="00D50727" w:rsidRPr="00734F95">
        <w:rPr>
          <w:rFonts w:asciiTheme="majorHAnsi" w:eastAsia="Arial Narrow" w:hAnsiTheme="majorHAnsi" w:cstheme="majorHAnsi"/>
          <w:sz w:val="18"/>
          <w:szCs w:val="18"/>
          <w:lang w:eastAsia="zh-CN"/>
        </w:rPr>
        <w:t>)</w:t>
      </w:r>
      <w:r w:rsidRPr="00734F95">
        <w:rPr>
          <w:rFonts w:asciiTheme="majorHAnsi" w:eastAsia="Arial Narrow" w:hAnsiTheme="majorHAnsi" w:cstheme="majorHAnsi"/>
          <w:sz w:val="18"/>
          <w:szCs w:val="18"/>
          <w:lang w:eastAsia="zh-CN"/>
        </w:rPr>
        <w:t>.</w:t>
      </w:r>
    </w:p>
    <w:p w14:paraId="24A9260F" w14:textId="77777777" w:rsidR="00796302" w:rsidRPr="00734F95" w:rsidRDefault="00796302" w:rsidP="00796302">
      <w:pPr>
        <w:numPr>
          <w:ilvl w:val="0"/>
          <w:numId w:val="4"/>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Všetky ceny uvedené v tomto článku Zmluvy sú bez DPH. Prijímateľ je povinný uhradiť DPH v zmysle všeobecne záväzných právnych predpisov platných a účinných ku dňu zdaniteľného plnenia každej platby. Ak dôjde počas trvania tejto zmluvy k zmene všeobecne záväzných predpisov, upravujúcich spôsob alebo výšku DPH, je poskytovateľ povinný v tomto zmysle upraviť výšku ceny a prijímateľ je povinný túto zmenu akceptovať.</w:t>
      </w:r>
    </w:p>
    <w:p w14:paraId="2F6F0758" w14:textId="1F0E69F7" w:rsidR="00796302" w:rsidRPr="00734F95" w:rsidRDefault="00796302" w:rsidP="002F169B">
      <w:pPr>
        <w:suppressAutoHyphens/>
        <w:autoSpaceDE w:val="0"/>
        <w:rPr>
          <w:rFonts w:asciiTheme="majorHAnsi" w:eastAsia="Calibri" w:hAnsiTheme="majorHAnsi" w:cstheme="majorHAnsi"/>
          <w:b/>
          <w:sz w:val="18"/>
          <w:szCs w:val="18"/>
          <w:lang w:eastAsia="zh-CN"/>
        </w:rPr>
      </w:pPr>
    </w:p>
    <w:p w14:paraId="51797EB4" w14:textId="54DE895F" w:rsidR="00796302" w:rsidRPr="00734F95" w:rsidRDefault="002F169B" w:rsidP="002F169B">
      <w:pPr>
        <w:suppressAutoHyphens/>
        <w:autoSpaceDE w:val="0"/>
        <w:rPr>
          <w:rFonts w:asciiTheme="majorHAnsi" w:eastAsia="Calibri" w:hAnsiTheme="majorHAnsi" w:cstheme="majorHAnsi"/>
          <w:sz w:val="18"/>
          <w:szCs w:val="18"/>
          <w:lang w:eastAsia="zh-CN"/>
        </w:rPr>
      </w:pPr>
      <w:r w:rsidRPr="00734F95">
        <w:rPr>
          <w:rFonts w:asciiTheme="majorHAnsi" w:eastAsia="Calibri" w:hAnsiTheme="majorHAnsi" w:cstheme="majorHAnsi"/>
          <w:b/>
          <w:sz w:val="18"/>
          <w:szCs w:val="18"/>
          <w:lang w:eastAsia="zh-CN"/>
        </w:rPr>
        <w:t>V. PLATOBNÉ PODMIENKY</w:t>
      </w:r>
    </w:p>
    <w:p w14:paraId="3CFEA106" w14:textId="3F8F9C20" w:rsidR="00796302" w:rsidRPr="00734F95" w:rsidRDefault="00796302" w:rsidP="00796302">
      <w:pPr>
        <w:numPr>
          <w:ilvl w:val="0"/>
          <w:numId w:val="5"/>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Poskytovateľ bude vykonávať fakturáciu mesačného paušálu </w:t>
      </w:r>
      <w:r w:rsidR="00D50727" w:rsidRPr="00734F95">
        <w:rPr>
          <w:rFonts w:asciiTheme="majorHAnsi" w:eastAsia="Calibri" w:hAnsiTheme="majorHAnsi" w:cstheme="majorHAnsi"/>
          <w:sz w:val="18"/>
          <w:szCs w:val="18"/>
          <w:lang w:eastAsia="zh-CN"/>
        </w:rPr>
        <w:t>a ostatné položky ceny nájmu (a</w:t>
      </w:r>
      <w:permStart w:id="1550458183" w:edGrp="everyone"/>
      <w:r w:rsidR="00D50727" w:rsidRPr="00734F95">
        <w:rPr>
          <w:rFonts w:asciiTheme="majorHAnsi" w:eastAsia="Calibri" w:hAnsiTheme="majorHAnsi" w:cstheme="majorHAnsi"/>
          <w:sz w:val="18"/>
          <w:szCs w:val="18"/>
          <w:lang w:eastAsia="zh-CN"/>
        </w:rPr>
        <w:t xml:space="preserve"> to najmä, nie však výlučne </w:t>
      </w:r>
      <w:r w:rsidRPr="00734F95">
        <w:rPr>
          <w:rFonts w:asciiTheme="majorHAnsi" w:eastAsia="Calibri" w:hAnsiTheme="majorHAnsi" w:cstheme="majorHAnsi"/>
          <w:sz w:val="18"/>
          <w:szCs w:val="18"/>
          <w:lang w:eastAsia="zh-CN"/>
        </w:rPr>
        <w:t>poplat</w:t>
      </w:r>
      <w:r w:rsidR="00D50727" w:rsidRPr="00734F95">
        <w:rPr>
          <w:rFonts w:asciiTheme="majorHAnsi" w:eastAsia="Calibri" w:hAnsiTheme="majorHAnsi" w:cstheme="majorHAnsi"/>
          <w:sz w:val="18"/>
          <w:szCs w:val="18"/>
          <w:lang w:eastAsia="zh-CN"/>
        </w:rPr>
        <w:t>ok</w:t>
      </w:r>
      <w:r w:rsidRPr="00734F95">
        <w:rPr>
          <w:rFonts w:asciiTheme="majorHAnsi" w:eastAsia="Calibri" w:hAnsiTheme="majorHAnsi" w:cstheme="majorHAnsi"/>
          <w:sz w:val="18"/>
          <w:szCs w:val="18"/>
          <w:lang w:eastAsia="zh-CN"/>
        </w:rPr>
        <w:t xml:space="preserve"> za vytlačené strany v danom kalendárnom </w:t>
      </w:r>
      <w:r w:rsidR="00A024AF">
        <w:rPr>
          <w:rFonts w:asciiTheme="majorHAnsi" w:eastAsia="Calibri" w:hAnsiTheme="majorHAnsi" w:cstheme="majorHAnsi"/>
          <w:sz w:val="18"/>
          <w:szCs w:val="18"/>
          <w:lang w:eastAsia="zh-CN"/>
        </w:rPr>
        <w:t>mesiaci</w:t>
      </w:r>
      <w:r w:rsidR="00D50727" w:rsidRPr="00734F95">
        <w:rPr>
          <w:rFonts w:asciiTheme="majorHAnsi" w:eastAsia="Calibri" w:hAnsiTheme="majorHAnsi" w:cstheme="majorHAnsi"/>
          <w:sz w:val="18"/>
          <w:szCs w:val="18"/>
          <w:lang w:eastAsia="zh-CN"/>
        </w:rPr>
        <w:t>)</w:t>
      </w:r>
      <w:r w:rsidRPr="00734F95">
        <w:rPr>
          <w:rFonts w:asciiTheme="majorHAnsi" w:eastAsia="Calibri" w:hAnsiTheme="majorHAnsi" w:cstheme="majorHAnsi"/>
          <w:sz w:val="18"/>
          <w:szCs w:val="18"/>
          <w:lang w:eastAsia="zh-CN"/>
        </w:rPr>
        <w:t xml:space="preserve"> vždy k poslednému dňu príslušného kalendárneho </w:t>
      </w:r>
      <w:r w:rsidR="00A024AF">
        <w:rPr>
          <w:rFonts w:asciiTheme="majorHAnsi" w:eastAsia="Calibri" w:hAnsiTheme="majorHAnsi" w:cstheme="majorHAnsi"/>
          <w:sz w:val="18"/>
          <w:szCs w:val="18"/>
          <w:lang w:eastAsia="zh-CN"/>
        </w:rPr>
        <w:t>mesiaca</w:t>
      </w:r>
      <w:r w:rsidRPr="00734F95">
        <w:rPr>
          <w:rFonts w:asciiTheme="majorHAnsi" w:eastAsia="Calibri" w:hAnsiTheme="majorHAnsi" w:cstheme="majorHAnsi"/>
          <w:sz w:val="18"/>
          <w:szCs w:val="18"/>
          <w:lang w:eastAsia="zh-CN"/>
        </w:rPr>
        <w:t xml:space="preserve"> </w:t>
      </w:r>
      <w:permEnd w:id="1550458183"/>
      <w:r w:rsidRPr="00734F95">
        <w:rPr>
          <w:rFonts w:asciiTheme="majorHAnsi" w:eastAsia="Calibri" w:hAnsiTheme="majorHAnsi" w:cstheme="majorHAnsi"/>
          <w:sz w:val="18"/>
          <w:szCs w:val="18"/>
          <w:lang w:eastAsia="zh-CN"/>
        </w:rPr>
        <w:t>Pre potreby fakturácie poplatku za vytlačené strany sa prijímateľ zaväzuje oznámiť poskytovateľovi stav počítadla vždy v posledný pracovný deň príslušného kalendárneho mesiaca</w:t>
      </w:r>
      <w:r w:rsidR="00D50727" w:rsidRPr="00734F95">
        <w:rPr>
          <w:rFonts w:asciiTheme="majorHAnsi" w:eastAsia="Calibri" w:hAnsiTheme="majorHAnsi" w:cstheme="majorHAnsi"/>
          <w:sz w:val="18"/>
          <w:szCs w:val="18"/>
          <w:lang w:eastAsia="zh-CN"/>
        </w:rPr>
        <w:t>,</w:t>
      </w:r>
      <w:r w:rsidRPr="00734F95">
        <w:rPr>
          <w:rFonts w:asciiTheme="majorHAnsi" w:eastAsia="Calibri" w:hAnsiTheme="majorHAnsi" w:cstheme="majorHAnsi"/>
          <w:sz w:val="18"/>
          <w:szCs w:val="18"/>
          <w:lang w:eastAsia="zh-CN"/>
        </w:rPr>
        <w:t xml:space="preserve"> a to telefonicky na tel. číslo +421 414 331 340 (341) alebo mailom na adresu </w:t>
      </w:r>
      <w:permStart w:id="151211149" w:edGrp="everyone"/>
      <w:r w:rsidR="009B5428">
        <w:rPr>
          <w:rFonts w:asciiTheme="majorHAnsi" w:eastAsia="Calibri" w:hAnsiTheme="majorHAnsi" w:cstheme="majorHAnsi"/>
          <w:sz w:val="18"/>
          <w:szCs w:val="18"/>
          <w:lang w:eastAsia="zh-CN"/>
        </w:rPr>
        <w:fldChar w:fldCharType="begin"/>
      </w:r>
      <w:r w:rsidR="009B5428">
        <w:rPr>
          <w:rFonts w:asciiTheme="majorHAnsi" w:eastAsia="Calibri" w:hAnsiTheme="majorHAnsi" w:cstheme="majorHAnsi"/>
          <w:sz w:val="18"/>
          <w:szCs w:val="18"/>
          <w:lang w:eastAsia="zh-CN"/>
        </w:rPr>
        <w:instrText xml:space="preserve"> HYPERLINK "mailto:</w:instrText>
      </w:r>
      <w:r w:rsidR="009B5428" w:rsidRPr="009B5428">
        <w:rPr>
          <w:rFonts w:asciiTheme="majorHAnsi" w:eastAsia="Calibri" w:hAnsiTheme="majorHAnsi" w:cstheme="majorHAnsi"/>
          <w:sz w:val="18"/>
          <w:szCs w:val="18"/>
          <w:lang w:eastAsia="zh-CN"/>
        </w:rPr>
        <w:instrText>obchodnik5@zmgroup.sk</w:instrText>
      </w:r>
      <w:r w:rsidR="009B5428">
        <w:rPr>
          <w:rFonts w:asciiTheme="majorHAnsi" w:eastAsia="Calibri" w:hAnsiTheme="majorHAnsi" w:cstheme="majorHAnsi"/>
          <w:sz w:val="18"/>
          <w:szCs w:val="18"/>
          <w:lang w:eastAsia="zh-CN"/>
        </w:rPr>
        <w:instrText xml:space="preserve">" </w:instrText>
      </w:r>
      <w:r w:rsidR="009B5428">
        <w:rPr>
          <w:rFonts w:asciiTheme="majorHAnsi" w:eastAsia="Calibri" w:hAnsiTheme="majorHAnsi" w:cstheme="majorHAnsi"/>
          <w:sz w:val="18"/>
          <w:szCs w:val="18"/>
          <w:lang w:eastAsia="zh-CN"/>
        </w:rPr>
        <w:fldChar w:fldCharType="separate"/>
      </w:r>
      <w:r w:rsidR="009B5428" w:rsidRPr="00CA319D">
        <w:rPr>
          <w:rStyle w:val="Hypertextovprepojenie"/>
          <w:rFonts w:asciiTheme="majorHAnsi" w:eastAsia="Calibri" w:hAnsiTheme="majorHAnsi" w:cstheme="majorHAnsi"/>
          <w:sz w:val="18"/>
          <w:szCs w:val="18"/>
          <w:lang w:eastAsia="zh-CN"/>
        </w:rPr>
        <w:t>obchodnik5@zmgroup.sk</w:t>
      </w:r>
      <w:r w:rsidR="009B5428">
        <w:rPr>
          <w:rFonts w:asciiTheme="majorHAnsi" w:eastAsia="Calibri" w:hAnsiTheme="majorHAnsi" w:cstheme="majorHAnsi"/>
          <w:sz w:val="18"/>
          <w:szCs w:val="18"/>
          <w:lang w:eastAsia="zh-CN"/>
        </w:rPr>
        <w:fldChar w:fldCharType="end"/>
      </w:r>
      <w:permEnd w:id="151211149"/>
      <w:r w:rsidR="00B34340" w:rsidRPr="00734F95">
        <w:rPr>
          <w:rFonts w:asciiTheme="majorHAnsi" w:eastAsia="Calibri" w:hAnsiTheme="majorHAnsi" w:cstheme="majorHAnsi"/>
          <w:color w:val="0000FF"/>
          <w:sz w:val="18"/>
          <w:szCs w:val="18"/>
          <w:u w:val="single"/>
          <w:lang w:eastAsia="zh-CN"/>
        </w:rPr>
        <w:t xml:space="preserve">  </w:t>
      </w:r>
    </w:p>
    <w:p w14:paraId="0F7430A9" w14:textId="54B53488" w:rsidR="00796302" w:rsidRPr="00734F95" w:rsidRDefault="00796302" w:rsidP="00796302">
      <w:pPr>
        <w:suppressAutoHyphens/>
        <w:autoSpaceDE w:val="0"/>
        <w:ind w:left="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lastRenderedPageBreak/>
        <w:t xml:space="preserve">V prípade, že prijímateľ tento stav počítadla poskytovateľovi neposkytne, bude prijímateľovi účtovaný </w:t>
      </w:r>
      <w:r w:rsidR="00D50727" w:rsidRPr="00734F95">
        <w:rPr>
          <w:rFonts w:asciiTheme="majorHAnsi" w:eastAsia="Calibri" w:hAnsiTheme="majorHAnsi" w:cstheme="majorHAnsi"/>
          <w:sz w:val="18"/>
          <w:szCs w:val="18"/>
          <w:lang w:eastAsia="zh-CN"/>
        </w:rPr>
        <w:t>z</w:t>
      </w:r>
      <w:r w:rsidRPr="00734F95">
        <w:rPr>
          <w:rFonts w:asciiTheme="majorHAnsi" w:eastAsia="Calibri" w:hAnsiTheme="majorHAnsi" w:cstheme="majorHAnsi"/>
          <w:sz w:val="18"/>
          <w:szCs w:val="18"/>
          <w:lang w:eastAsia="zh-CN"/>
        </w:rPr>
        <w:t>a daný kalendárny mesiac poplatok za priemerný počet vytlačených strán, ktorý bude vypočítaný ako priemer počtu vytlačených strán za posledné tri kalendárne mesiace, ktoré bude predchádzať danému mesiacu. Zmluvné strany berú na vedomie, že táto povinnosť vyplýva prijímateľovi len v prípade, ak poskytovateľ nevie zistiť stav počítadla zo vzdialeného prístupu alebo v prípade jeho poruchy.</w:t>
      </w:r>
    </w:p>
    <w:p w14:paraId="7BF4BBD2" w14:textId="46AD3054" w:rsidR="00E64600" w:rsidRPr="00734F95" w:rsidRDefault="00796302" w:rsidP="001E27BA">
      <w:pPr>
        <w:numPr>
          <w:ilvl w:val="0"/>
          <w:numId w:val="5"/>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Prijímateľ sa zaväzuje uhrádzať poskytovateľom vystavené faktúry v lehote splatnosti, ktorá je medzi zmluvnými stranami dohodnutá v dĺžke </w:t>
      </w:r>
      <w:r w:rsidR="00037B63" w:rsidRPr="00734F95">
        <w:rPr>
          <w:rFonts w:asciiTheme="majorHAnsi" w:eastAsia="Calibri" w:hAnsiTheme="majorHAnsi" w:cstheme="majorHAnsi"/>
          <w:sz w:val="18"/>
          <w:szCs w:val="18"/>
          <w:lang w:eastAsia="zh-CN"/>
        </w:rPr>
        <w:t>1</w:t>
      </w:r>
      <w:r w:rsidRPr="00734F95">
        <w:rPr>
          <w:rFonts w:asciiTheme="majorHAnsi" w:eastAsia="Calibri" w:hAnsiTheme="majorHAnsi" w:cstheme="majorHAnsi"/>
          <w:sz w:val="18"/>
          <w:szCs w:val="18"/>
          <w:lang w:eastAsia="zh-CN"/>
        </w:rPr>
        <w:t xml:space="preserve">0 </w:t>
      </w:r>
      <w:r w:rsidR="00D50727" w:rsidRPr="00734F95">
        <w:rPr>
          <w:rFonts w:asciiTheme="majorHAnsi" w:eastAsia="Calibri" w:hAnsiTheme="majorHAnsi" w:cstheme="majorHAnsi"/>
          <w:sz w:val="18"/>
          <w:szCs w:val="18"/>
          <w:lang w:eastAsia="zh-CN"/>
        </w:rPr>
        <w:t xml:space="preserve">kalendárnych </w:t>
      </w:r>
      <w:r w:rsidRPr="00734F95">
        <w:rPr>
          <w:rFonts w:asciiTheme="majorHAnsi" w:eastAsia="Calibri" w:hAnsiTheme="majorHAnsi" w:cstheme="majorHAnsi"/>
          <w:sz w:val="18"/>
          <w:szCs w:val="18"/>
          <w:lang w:eastAsia="zh-CN"/>
        </w:rPr>
        <w:t>dní</w:t>
      </w:r>
      <w:r w:rsidR="00037B63" w:rsidRPr="00734F95">
        <w:rPr>
          <w:rFonts w:asciiTheme="majorHAnsi" w:eastAsia="Calibri" w:hAnsiTheme="majorHAnsi" w:cstheme="majorHAnsi"/>
          <w:sz w:val="18"/>
          <w:szCs w:val="18"/>
          <w:lang w:eastAsia="zh-CN"/>
        </w:rPr>
        <w:t xml:space="preserve"> od vystavenia faktúry</w:t>
      </w:r>
      <w:r w:rsidRPr="00734F95">
        <w:rPr>
          <w:rFonts w:asciiTheme="majorHAnsi" w:eastAsia="Calibri" w:hAnsiTheme="majorHAnsi" w:cstheme="majorHAnsi"/>
          <w:sz w:val="18"/>
          <w:szCs w:val="18"/>
          <w:lang w:eastAsia="zh-CN"/>
        </w:rPr>
        <w:t>. V prípade, že prijímateľ nedodrží termín úhrady faktúry, súhlasí s tým, že si poskytovateľ môže popri úroku z omeškania v jeho zákonnej výške uplatňovať tiež zmluvnú pokutu vo výške 0,05% z nezaplatenej sumy za každý deň omeškania. Akýkoľvek peňažný záväzok prijímateľa vzniknutý na základe tejto Zmluvy sa považuje za uhradený dňom jeho pripísania na bankový účet poskytovateľova.</w:t>
      </w:r>
    </w:p>
    <w:p w14:paraId="5A0DA33D" w14:textId="1870C7B6" w:rsidR="00796302" w:rsidRPr="00734F95" w:rsidRDefault="00796302" w:rsidP="002F169B">
      <w:pPr>
        <w:suppressAutoHyphens/>
        <w:autoSpaceDE w:val="0"/>
        <w:rPr>
          <w:rFonts w:asciiTheme="majorHAnsi" w:eastAsia="Calibri" w:hAnsiTheme="majorHAnsi" w:cstheme="majorHAnsi"/>
          <w:b/>
          <w:sz w:val="18"/>
          <w:szCs w:val="18"/>
          <w:lang w:eastAsia="zh-CN"/>
        </w:rPr>
      </w:pPr>
    </w:p>
    <w:p w14:paraId="583C52E5" w14:textId="4382CC30" w:rsidR="00796302" w:rsidRPr="00734F95" w:rsidRDefault="002F169B" w:rsidP="002F169B">
      <w:pPr>
        <w:suppressAutoHyphens/>
        <w:rPr>
          <w:rFonts w:asciiTheme="majorHAnsi" w:eastAsia="Calibri" w:hAnsiTheme="majorHAnsi" w:cstheme="majorHAnsi"/>
          <w:b/>
          <w:sz w:val="18"/>
          <w:szCs w:val="18"/>
          <w:lang w:eastAsia="zh-CN"/>
        </w:rPr>
      </w:pPr>
      <w:r w:rsidRPr="00734F95">
        <w:rPr>
          <w:rFonts w:asciiTheme="majorHAnsi" w:eastAsia="Calibri" w:hAnsiTheme="majorHAnsi" w:cstheme="majorHAnsi"/>
          <w:b/>
          <w:sz w:val="18"/>
          <w:szCs w:val="18"/>
          <w:lang w:eastAsia="zh-CN"/>
        </w:rPr>
        <w:t>VI. SERVISNÉ PODMIENKY</w:t>
      </w:r>
    </w:p>
    <w:p w14:paraId="1D44FF13" w14:textId="77777777" w:rsidR="00796302" w:rsidRPr="00734F95" w:rsidRDefault="00796302" w:rsidP="00796302">
      <w:pPr>
        <w:numPr>
          <w:ilvl w:val="0"/>
          <w:numId w:val="6"/>
        </w:numPr>
        <w:suppressAutoHyphens/>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Poskytovateľ je povinný zabezpečiť v rámci trvania zmluvy plnú prevádzkovú schopnosť predmetu nájmu tak, že bude vykonávať jeho pravidelný servis, opravy a dodávky spotrebných materiálov vrátane tonera najneskôr do 36 hodín od objednania (okrem papiera, resp. iných výstupných médií), pokiaľ nebolo dohodnuté inak. Údržbou a opravami tlačových zariadení podľa tejto Zmluvy sa rozumie činnosť nad rámec výkonov popísaných v návode na obsluhu.</w:t>
      </w:r>
    </w:p>
    <w:p w14:paraId="7AFA343F" w14:textId="658AE768" w:rsidR="00796302" w:rsidRPr="00734F95" w:rsidRDefault="00796302" w:rsidP="00796302">
      <w:pPr>
        <w:numPr>
          <w:ilvl w:val="0"/>
          <w:numId w:val="6"/>
        </w:numPr>
        <w:suppressAutoHyphens/>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Prijímateľ je povinný zabezpečiť súčinnosť pri servise a riadnom prevádzkovaní pre</w:t>
      </w:r>
      <w:r w:rsidR="00037B63" w:rsidRPr="00734F95">
        <w:rPr>
          <w:rFonts w:asciiTheme="majorHAnsi" w:eastAsia="Calibri" w:hAnsiTheme="majorHAnsi" w:cstheme="majorHAnsi"/>
          <w:sz w:val="18"/>
          <w:szCs w:val="18"/>
          <w:lang w:eastAsia="zh-CN"/>
        </w:rPr>
        <w:t>d</w:t>
      </w:r>
      <w:r w:rsidRPr="00734F95">
        <w:rPr>
          <w:rFonts w:asciiTheme="majorHAnsi" w:eastAsia="Calibri" w:hAnsiTheme="majorHAnsi" w:cstheme="majorHAnsi"/>
          <w:sz w:val="18"/>
          <w:szCs w:val="18"/>
          <w:lang w:eastAsia="zh-CN"/>
        </w:rPr>
        <w:t xml:space="preserve">metu nájmu a to tak, že vyzve vždy bez omeškania poskytovateľa telefonicky, </w:t>
      </w:r>
      <w:r w:rsidR="00037B63" w:rsidRPr="00734F95">
        <w:rPr>
          <w:rFonts w:asciiTheme="majorHAnsi" w:eastAsia="Calibri" w:hAnsiTheme="majorHAnsi" w:cstheme="majorHAnsi"/>
          <w:sz w:val="18"/>
          <w:szCs w:val="18"/>
          <w:lang w:eastAsia="zh-CN"/>
        </w:rPr>
        <w:t>e-</w:t>
      </w:r>
      <w:r w:rsidRPr="00734F95">
        <w:rPr>
          <w:rFonts w:asciiTheme="majorHAnsi" w:eastAsia="Calibri" w:hAnsiTheme="majorHAnsi" w:cstheme="majorHAnsi"/>
          <w:sz w:val="18"/>
          <w:szCs w:val="18"/>
          <w:lang w:eastAsia="zh-CN"/>
        </w:rPr>
        <w:t xml:space="preserve">mailom, poštou alebo osobne k vykonaniu údržby na predmete nájmu, keď je </w:t>
      </w:r>
      <w:r w:rsidR="00D50727" w:rsidRPr="00734F95">
        <w:rPr>
          <w:rFonts w:asciiTheme="majorHAnsi" w:eastAsia="Calibri" w:hAnsiTheme="majorHAnsi" w:cstheme="majorHAnsi"/>
          <w:sz w:val="18"/>
          <w:szCs w:val="18"/>
          <w:lang w:eastAsia="zh-CN"/>
        </w:rPr>
        <w:t xml:space="preserve">na </w:t>
      </w:r>
      <w:r w:rsidRPr="00734F95">
        <w:rPr>
          <w:rFonts w:asciiTheme="majorHAnsi" w:eastAsia="Calibri" w:hAnsiTheme="majorHAnsi" w:cstheme="majorHAnsi"/>
          <w:sz w:val="18"/>
          <w:szCs w:val="18"/>
          <w:lang w:eastAsia="zh-CN"/>
        </w:rPr>
        <w:t>predmete nájmu signalizovaná potreba údržby (svietiaci symbol, prípadne informácia na displeji) a k vykonaniu opráv, pokiaľ zistí vadu, inak zodpovedá za škodu spôsobenú nesplnením tejto povinnosti. V prípade sporu alebo pochybností je rozhodujúci písomný spôsob ohlásenia.</w:t>
      </w:r>
      <w:r w:rsidR="00CA00AF" w:rsidRPr="00734F95">
        <w:rPr>
          <w:rFonts w:asciiTheme="majorHAnsi" w:eastAsia="Calibri" w:hAnsiTheme="majorHAnsi" w:cstheme="majorHAnsi"/>
          <w:sz w:val="18"/>
          <w:szCs w:val="18"/>
          <w:lang w:eastAsia="zh-CN"/>
        </w:rPr>
        <w:t xml:space="preserve"> </w:t>
      </w:r>
      <w:r w:rsidR="00CA00AF" w:rsidRPr="00734F95">
        <w:rPr>
          <w:rFonts w:asciiTheme="majorHAnsi" w:hAnsiTheme="majorHAnsi" w:cstheme="majorHAnsi"/>
          <w:sz w:val="18"/>
          <w:szCs w:val="18"/>
        </w:rPr>
        <w:t>Prijímateľ nie je oprávnený vykonávať akékoľvek technické zásahy do tlačového zariadenia samostatne.</w:t>
      </w:r>
    </w:p>
    <w:p w14:paraId="6BB34580" w14:textId="51DFDA22" w:rsidR="00796302" w:rsidRPr="00734F95" w:rsidRDefault="00796302" w:rsidP="00796302">
      <w:pPr>
        <w:numPr>
          <w:ilvl w:val="0"/>
          <w:numId w:val="6"/>
        </w:numPr>
        <w:suppressAutoHyphens/>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Prijímateľ nahlási požiadavky na servis v </w:t>
      </w:r>
      <w:r w:rsidRPr="00734F95">
        <w:rPr>
          <w:rFonts w:asciiTheme="majorHAnsi" w:eastAsia="Calibri" w:hAnsiTheme="majorHAnsi" w:cstheme="majorHAnsi"/>
          <w:b/>
          <w:sz w:val="18"/>
          <w:szCs w:val="18"/>
          <w:lang w:eastAsia="zh-CN"/>
        </w:rPr>
        <w:t>servisnom portáli</w:t>
      </w:r>
      <w:r w:rsidRPr="00734F95">
        <w:rPr>
          <w:rFonts w:asciiTheme="majorHAnsi" w:eastAsia="Calibri" w:hAnsiTheme="majorHAnsi" w:cstheme="majorHAnsi"/>
          <w:sz w:val="18"/>
          <w:szCs w:val="18"/>
          <w:lang w:eastAsia="zh-CN"/>
        </w:rPr>
        <w:t xml:space="preserve">, ktorý je umiestnený na internetovej adrese: </w:t>
      </w:r>
      <w:hyperlink r:id="rId9" w:history="1">
        <w:r w:rsidR="001240D0" w:rsidRPr="00734F95">
          <w:rPr>
            <w:rStyle w:val="Hypertextovprepojenie"/>
            <w:rFonts w:asciiTheme="majorHAnsi" w:eastAsia="Calibri" w:hAnsiTheme="majorHAnsi" w:cstheme="majorHAnsi"/>
            <w:sz w:val="18"/>
            <w:szCs w:val="18"/>
            <w:lang w:eastAsia="zh-CN"/>
          </w:rPr>
          <w:t>www.zmgroup.sk</w:t>
        </w:r>
      </w:hyperlink>
      <w:r w:rsidRPr="00734F95">
        <w:rPr>
          <w:rFonts w:asciiTheme="majorHAnsi" w:eastAsia="Calibri" w:hAnsiTheme="majorHAnsi" w:cstheme="majorHAnsi"/>
          <w:sz w:val="18"/>
          <w:szCs w:val="18"/>
          <w:lang w:eastAsia="zh-CN"/>
        </w:rPr>
        <w:t>. Poskytovateľ potvrdí prijatie servisnej požiadavky najneskôr do 24 hodín. Poskytovateľ je povinný vykonať maximálne úsilie na odstránenie vady do 3 pracovných dní od potvrdenia servisnej požiadavky</w:t>
      </w:r>
      <w:r w:rsidR="00D50727" w:rsidRPr="00734F95">
        <w:rPr>
          <w:rFonts w:asciiTheme="majorHAnsi" w:eastAsia="Calibri" w:hAnsiTheme="majorHAnsi" w:cstheme="majorHAnsi"/>
          <w:sz w:val="18"/>
          <w:szCs w:val="18"/>
          <w:lang w:eastAsia="zh-CN"/>
        </w:rPr>
        <w:t xml:space="preserve"> </w:t>
      </w:r>
      <w:r w:rsidR="00B06683" w:rsidRPr="00734F95">
        <w:rPr>
          <w:rFonts w:asciiTheme="majorHAnsi" w:eastAsia="Calibri" w:hAnsiTheme="majorHAnsi" w:cstheme="majorHAnsi"/>
          <w:sz w:val="18"/>
          <w:szCs w:val="18"/>
          <w:lang w:eastAsia="zh-CN"/>
        </w:rPr>
        <w:t>prijímateľa. V</w:t>
      </w:r>
      <w:r w:rsidRPr="00734F95">
        <w:rPr>
          <w:rFonts w:asciiTheme="majorHAnsi" w:eastAsia="Calibri" w:hAnsiTheme="majorHAnsi" w:cstheme="majorHAnsi"/>
          <w:sz w:val="18"/>
          <w:szCs w:val="18"/>
          <w:lang w:eastAsia="zh-CN"/>
        </w:rPr>
        <w:t> prípade, že dané tlačové zariadenie nie je možné opraviť v uvedenej lehote, je poskytovateľ povinný čo najrýchlejším a najefektívnejším spôsobom zabezpečiť bezporuchovú prevádzku daného tlačového zariadenia.</w:t>
      </w:r>
    </w:p>
    <w:p w14:paraId="577E4000" w14:textId="4DA0B8D1" w:rsidR="00796302" w:rsidRPr="00734F95" w:rsidRDefault="00796302" w:rsidP="00796302">
      <w:pPr>
        <w:numPr>
          <w:ilvl w:val="0"/>
          <w:numId w:val="6"/>
        </w:numPr>
        <w:suppressAutoHyphens/>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Mesačný počet </w:t>
      </w:r>
      <w:r w:rsidR="006178B2" w:rsidRPr="00734F95">
        <w:rPr>
          <w:rFonts w:asciiTheme="majorHAnsi" w:eastAsia="Calibri" w:hAnsiTheme="majorHAnsi" w:cstheme="majorHAnsi"/>
          <w:sz w:val="18"/>
          <w:szCs w:val="18"/>
          <w:lang w:eastAsia="zh-CN"/>
        </w:rPr>
        <w:t>vytlačených strán</w:t>
      </w:r>
      <w:r w:rsidRPr="00734F95">
        <w:rPr>
          <w:rFonts w:asciiTheme="majorHAnsi" w:eastAsia="Calibri" w:hAnsiTheme="majorHAnsi" w:cstheme="majorHAnsi"/>
          <w:sz w:val="18"/>
          <w:szCs w:val="18"/>
          <w:lang w:eastAsia="zh-CN"/>
        </w:rPr>
        <w:t xml:space="preserve">, vyhotovených na danom tlačovom zariadení, nesmie prekročiť maximálne množstvá doporučené výrobcom. Prekročením tohto maximálneho počtu hrozí poškodenie tlačového zariadenia a prijímateľ zodpovedá za vady </w:t>
      </w:r>
      <w:r w:rsidR="00D50727" w:rsidRPr="00734F95">
        <w:rPr>
          <w:rFonts w:asciiTheme="majorHAnsi" w:eastAsia="Calibri" w:hAnsiTheme="majorHAnsi" w:cstheme="majorHAnsi"/>
          <w:sz w:val="18"/>
          <w:szCs w:val="18"/>
          <w:lang w:eastAsia="zh-CN"/>
        </w:rPr>
        <w:t xml:space="preserve">a škody </w:t>
      </w:r>
      <w:r w:rsidR="002F2712" w:rsidRPr="00734F95">
        <w:rPr>
          <w:rFonts w:asciiTheme="majorHAnsi" w:eastAsia="Calibri" w:hAnsiTheme="majorHAnsi" w:cstheme="majorHAnsi"/>
          <w:sz w:val="18"/>
          <w:szCs w:val="18"/>
          <w:lang w:eastAsia="zh-CN"/>
        </w:rPr>
        <w:t xml:space="preserve">na každom tlačovom zariadení </w:t>
      </w:r>
      <w:r w:rsidRPr="00734F95">
        <w:rPr>
          <w:rFonts w:asciiTheme="majorHAnsi" w:eastAsia="Calibri" w:hAnsiTheme="majorHAnsi" w:cstheme="majorHAnsi"/>
          <w:sz w:val="18"/>
          <w:szCs w:val="18"/>
          <w:lang w:eastAsia="zh-CN"/>
        </w:rPr>
        <w:t xml:space="preserve">vzniknuté </w:t>
      </w:r>
      <w:r w:rsidR="00D50727" w:rsidRPr="00734F95">
        <w:rPr>
          <w:rFonts w:asciiTheme="majorHAnsi" w:eastAsia="Calibri" w:hAnsiTheme="majorHAnsi" w:cstheme="majorHAnsi"/>
          <w:sz w:val="18"/>
          <w:szCs w:val="18"/>
          <w:lang w:eastAsia="zh-CN"/>
        </w:rPr>
        <w:t xml:space="preserve">poskytovateľovi </w:t>
      </w:r>
      <w:r w:rsidRPr="00734F95">
        <w:rPr>
          <w:rFonts w:asciiTheme="majorHAnsi" w:eastAsia="Calibri" w:hAnsiTheme="majorHAnsi" w:cstheme="majorHAnsi"/>
          <w:sz w:val="18"/>
          <w:szCs w:val="18"/>
          <w:lang w:eastAsia="zh-CN"/>
        </w:rPr>
        <w:t xml:space="preserve">z tohto dôvodu. Maximálny počet vyhotovených </w:t>
      </w:r>
      <w:r w:rsidR="006178B2" w:rsidRPr="00734F95">
        <w:rPr>
          <w:rFonts w:asciiTheme="majorHAnsi" w:eastAsia="Calibri" w:hAnsiTheme="majorHAnsi" w:cstheme="majorHAnsi"/>
          <w:sz w:val="18"/>
          <w:szCs w:val="18"/>
          <w:lang w:eastAsia="zh-CN"/>
        </w:rPr>
        <w:t xml:space="preserve">výtlačkov </w:t>
      </w:r>
      <w:r w:rsidRPr="00734F95">
        <w:rPr>
          <w:rFonts w:asciiTheme="majorHAnsi" w:eastAsia="Calibri" w:hAnsiTheme="majorHAnsi" w:cstheme="majorHAnsi"/>
          <w:sz w:val="18"/>
          <w:szCs w:val="18"/>
          <w:lang w:eastAsia="zh-CN"/>
        </w:rPr>
        <w:t xml:space="preserve">formátu A4 za </w:t>
      </w:r>
      <w:r w:rsidR="00D50727" w:rsidRPr="00734F95">
        <w:rPr>
          <w:rFonts w:asciiTheme="majorHAnsi" w:eastAsia="Calibri" w:hAnsiTheme="majorHAnsi" w:cstheme="majorHAnsi"/>
          <w:sz w:val="18"/>
          <w:szCs w:val="18"/>
          <w:lang w:eastAsia="zh-CN"/>
        </w:rPr>
        <w:t xml:space="preserve">kalendárny </w:t>
      </w:r>
      <w:r w:rsidRPr="00734F95">
        <w:rPr>
          <w:rFonts w:asciiTheme="majorHAnsi" w:eastAsia="Calibri" w:hAnsiTheme="majorHAnsi" w:cstheme="majorHAnsi"/>
          <w:sz w:val="18"/>
          <w:szCs w:val="18"/>
          <w:lang w:eastAsia="zh-CN"/>
        </w:rPr>
        <w:t>mesiac je pre dané tlačové zariadenie</w:t>
      </w:r>
      <w:r w:rsidR="002F2712" w:rsidRPr="00734F95">
        <w:rPr>
          <w:rFonts w:asciiTheme="majorHAnsi" w:eastAsia="Calibri" w:hAnsiTheme="majorHAnsi" w:cstheme="majorHAnsi"/>
          <w:sz w:val="18"/>
          <w:szCs w:val="18"/>
          <w:lang w:eastAsia="zh-CN"/>
        </w:rPr>
        <w:t xml:space="preserve"> </w:t>
      </w:r>
      <w:r w:rsidRPr="00734F95">
        <w:rPr>
          <w:rFonts w:asciiTheme="majorHAnsi" w:eastAsia="Calibri" w:hAnsiTheme="majorHAnsi" w:cstheme="majorHAnsi"/>
          <w:sz w:val="18"/>
          <w:szCs w:val="18"/>
          <w:lang w:eastAsia="zh-CN"/>
        </w:rPr>
        <w:t>stanovený výrobcom nasledovne:</w:t>
      </w:r>
    </w:p>
    <w:p w14:paraId="216A2D9F" w14:textId="77777777" w:rsidR="00796302" w:rsidRPr="00734F95" w:rsidRDefault="00796302" w:rsidP="00796302">
      <w:pPr>
        <w:suppressAutoHyphens/>
        <w:ind w:left="284"/>
        <w:jc w:val="both"/>
        <w:rPr>
          <w:rFonts w:asciiTheme="majorHAnsi" w:eastAsia="Calibri" w:hAnsiTheme="majorHAnsi" w:cstheme="majorHAnsi"/>
          <w:sz w:val="18"/>
          <w:szCs w:val="18"/>
          <w:lang w:eastAsia="zh-CN"/>
        </w:rPr>
      </w:pPr>
    </w:p>
    <w:tbl>
      <w:tblPr>
        <w:tblW w:w="885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4394"/>
      </w:tblGrid>
      <w:tr w:rsidR="00796302" w:rsidRPr="00734F95" w14:paraId="28576A55" w14:textId="77777777" w:rsidTr="00856461">
        <w:trPr>
          <w:trHeight w:val="318"/>
        </w:trPr>
        <w:tc>
          <w:tcPr>
            <w:tcW w:w="4461" w:type="dxa"/>
            <w:tcBorders>
              <w:top w:val="single" w:sz="4" w:space="0" w:color="auto"/>
              <w:left w:val="single" w:sz="4" w:space="0" w:color="auto"/>
              <w:bottom w:val="single" w:sz="4" w:space="0" w:color="auto"/>
              <w:right w:val="single" w:sz="4" w:space="0" w:color="auto"/>
            </w:tcBorders>
            <w:vAlign w:val="center"/>
            <w:hideMark/>
          </w:tcPr>
          <w:p w14:paraId="0164FCA4" w14:textId="77777777" w:rsidR="00796302" w:rsidRPr="00734F95" w:rsidRDefault="00796302" w:rsidP="00796302">
            <w:pPr>
              <w:suppressAutoHyphens/>
              <w:spacing w:after="200" w:line="276" w:lineRule="auto"/>
              <w:jc w:val="center"/>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Tlačové zariadenie</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A3CC4D2" w14:textId="58EBBF31" w:rsidR="00796302" w:rsidRPr="00734F95" w:rsidRDefault="00796302" w:rsidP="00796302">
            <w:pPr>
              <w:suppressAutoHyphens/>
              <w:spacing w:after="200" w:line="276" w:lineRule="auto"/>
              <w:jc w:val="center"/>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Maximálny počet </w:t>
            </w:r>
            <w:r w:rsidR="006178B2" w:rsidRPr="00734F95">
              <w:rPr>
                <w:rFonts w:asciiTheme="majorHAnsi" w:eastAsia="Calibri" w:hAnsiTheme="majorHAnsi" w:cstheme="majorHAnsi"/>
                <w:sz w:val="18"/>
                <w:szCs w:val="18"/>
                <w:lang w:eastAsia="zh-CN"/>
              </w:rPr>
              <w:t xml:space="preserve">vytlačených strán </w:t>
            </w:r>
            <w:r w:rsidRPr="00734F95">
              <w:rPr>
                <w:rFonts w:asciiTheme="majorHAnsi" w:eastAsia="Calibri" w:hAnsiTheme="majorHAnsi" w:cstheme="majorHAnsi"/>
                <w:sz w:val="18"/>
                <w:szCs w:val="18"/>
                <w:lang w:eastAsia="zh-CN"/>
              </w:rPr>
              <w:t xml:space="preserve">za </w:t>
            </w:r>
            <w:r w:rsidR="00E840F9" w:rsidRPr="00734F95">
              <w:rPr>
                <w:rFonts w:asciiTheme="majorHAnsi" w:eastAsia="Calibri" w:hAnsiTheme="majorHAnsi" w:cstheme="majorHAnsi"/>
                <w:sz w:val="18"/>
                <w:szCs w:val="18"/>
                <w:lang w:eastAsia="zh-CN"/>
              </w:rPr>
              <w:t xml:space="preserve">kalendárny </w:t>
            </w:r>
            <w:r w:rsidRPr="00734F95">
              <w:rPr>
                <w:rFonts w:asciiTheme="majorHAnsi" w:eastAsia="Calibri" w:hAnsiTheme="majorHAnsi" w:cstheme="majorHAnsi"/>
                <w:sz w:val="18"/>
                <w:szCs w:val="18"/>
                <w:lang w:eastAsia="zh-CN"/>
              </w:rPr>
              <w:t>mesiac</w:t>
            </w:r>
          </w:p>
        </w:tc>
      </w:tr>
      <w:tr w:rsidR="00796302" w:rsidRPr="00734F95" w14:paraId="717FE532" w14:textId="77777777" w:rsidTr="00856461">
        <w:trPr>
          <w:trHeight w:val="283"/>
        </w:trPr>
        <w:tc>
          <w:tcPr>
            <w:tcW w:w="4461" w:type="dxa"/>
            <w:tcBorders>
              <w:top w:val="single" w:sz="4" w:space="0" w:color="auto"/>
              <w:left w:val="single" w:sz="4" w:space="0" w:color="auto"/>
              <w:bottom w:val="single" w:sz="4" w:space="0" w:color="auto"/>
              <w:right w:val="single" w:sz="4" w:space="0" w:color="auto"/>
            </w:tcBorders>
            <w:vAlign w:val="center"/>
            <w:hideMark/>
          </w:tcPr>
          <w:p w14:paraId="3C970D24" w14:textId="3945CAE2" w:rsidR="00796302" w:rsidRPr="00734F95" w:rsidRDefault="009B3EE4" w:rsidP="00FD0D6B">
            <w:pPr>
              <w:suppressAutoHyphens/>
              <w:spacing w:after="200" w:line="276" w:lineRule="auto"/>
              <w:jc w:val="center"/>
              <w:rPr>
                <w:rFonts w:asciiTheme="majorHAnsi" w:eastAsia="Calibri" w:hAnsiTheme="majorHAnsi" w:cstheme="majorHAnsi"/>
                <w:sz w:val="18"/>
                <w:szCs w:val="18"/>
                <w:lang w:eastAsia="zh-CN"/>
              </w:rPr>
            </w:pPr>
            <w:permStart w:id="1827625969" w:edGrp="everyone" w:colFirst="0" w:colLast="0"/>
            <w:permStart w:id="902253066" w:edGrp="everyone" w:colFirst="1" w:colLast="1"/>
            <w:r w:rsidRPr="00616CE6">
              <w:rPr>
                <w:rFonts w:ascii="Calibri Light" w:hAnsi="Calibri Light" w:cs="Calibri Light"/>
                <w:b/>
                <w:sz w:val="18"/>
                <w:szCs w:val="18"/>
              </w:rPr>
              <w:t>EpsonWorkForce WF-C87</w:t>
            </w:r>
            <w:r w:rsidR="00B9225E">
              <w:rPr>
                <w:rFonts w:ascii="Calibri Light" w:hAnsi="Calibri Light" w:cs="Calibri Light"/>
                <w:b/>
                <w:sz w:val="18"/>
                <w:szCs w:val="18"/>
              </w:rPr>
              <w:t>9</w:t>
            </w:r>
            <w:r w:rsidRPr="00616CE6">
              <w:rPr>
                <w:rFonts w:ascii="Calibri Light" w:hAnsi="Calibri Light" w:cs="Calibri Light"/>
                <w:b/>
                <w:sz w:val="18"/>
                <w:szCs w:val="18"/>
              </w:rPr>
              <w:t>RDTWFC</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9E00080" w14:textId="20C97C9B" w:rsidR="00796302" w:rsidRPr="00734F95" w:rsidRDefault="009B3EE4" w:rsidP="008E2E0E">
            <w:pPr>
              <w:suppressAutoHyphens/>
              <w:spacing w:after="200" w:line="276" w:lineRule="auto"/>
              <w:jc w:val="center"/>
              <w:rPr>
                <w:rFonts w:asciiTheme="majorHAnsi" w:eastAsia="Calibri" w:hAnsiTheme="majorHAnsi" w:cstheme="majorHAnsi"/>
                <w:sz w:val="18"/>
                <w:szCs w:val="18"/>
                <w:lang w:eastAsia="zh-CN"/>
              </w:rPr>
            </w:pPr>
            <w:r>
              <w:rPr>
                <w:rFonts w:asciiTheme="majorHAnsi" w:eastAsia="Calibri" w:hAnsiTheme="majorHAnsi" w:cstheme="majorHAnsi"/>
                <w:sz w:val="18"/>
                <w:szCs w:val="18"/>
                <w:lang w:eastAsia="zh-CN"/>
              </w:rPr>
              <w:t>10</w:t>
            </w:r>
            <w:r w:rsidR="00FD0D6B">
              <w:rPr>
                <w:rFonts w:asciiTheme="majorHAnsi" w:eastAsia="Calibri" w:hAnsiTheme="majorHAnsi" w:cstheme="majorHAnsi"/>
                <w:sz w:val="18"/>
                <w:szCs w:val="18"/>
                <w:lang w:eastAsia="zh-CN"/>
              </w:rPr>
              <w:t xml:space="preserve"> </w:t>
            </w:r>
            <w:r w:rsidR="00796302" w:rsidRPr="00734F95">
              <w:rPr>
                <w:rFonts w:asciiTheme="majorHAnsi" w:eastAsia="Calibri" w:hAnsiTheme="majorHAnsi" w:cstheme="majorHAnsi"/>
                <w:sz w:val="18"/>
                <w:szCs w:val="18"/>
                <w:lang w:eastAsia="zh-CN"/>
              </w:rPr>
              <w:t>000 strán</w:t>
            </w:r>
          </w:p>
        </w:tc>
      </w:tr>
      <w:permEnd w:id="1827625969"/>
      <w:permEnd w:id="902253066"/>
    </w:tbl>
    <w:p w14:paraId="52889FEE" w14:textId="77777777" w:rsidR="00796302" w:rsidRPr="00734F95" w:rsidRDefault="00796302" w:rsidP="00796302">
      <w:pPr>
        <w:suppressAutoHyphens/>
        <w:autoSpaceDE w:val="0"/>
        <w:rPr>
          <w:rFonts w:asciiTheme="majorHAnsi" w:eastAsia="Calibri" w:hAnsiTheme="majorHAnsi" w:cstheme="majorHAnsi"/>
          <w:b/>
          <w:sz w:val="18"/>
          <w:szCs w:val="18"/>
          <w:lang w:eastAsia="zh-CN"/>
        </w:rPr>
      </w:pPr>
    </w:p>
    <w:p w14:paraId="7D1A4E12" w14:textId="2F423F1C" w:rsidR="00796302" w:rsidRPr="00734F95" w:rsidRDefault="00856461" w:rsidP="00856461">
      <w:pPr>
        <w:suppressAutoHyphens/>
        <w:autoSpaceDE w:val="0"/>
        <w:rPr>
          <w:rFonts w:asciiTheme="majorHAnsi" w:eastAsia="Calibri" w:hAnsiTheme="majorHAnsi" w:cstheme="majorHAnsi"/>
          <w:b/>
          <w:sz w:val="18"/>
          <w:szCs w:val="18"/>
          <w:lang w:eastAsia="zh-CN"/>
        </w:rPr>
      </w:pPr>
      <w:r w:rsidRPr="00734F95">
        <w:rPr>
          <w:rFonts w:asciiTheme="majorHAnsi" w:eastAsia="Calibri" w:hAnsiTheme="majorHAnsi" w:cstheme="majorHAnsi"/>
          <w:b/>
          <w:sz w:val="18"/>
          <w:szCs w:val="18"/>
          <w:lang w:eastAsia="zh-CN"/>
        </w:rPr>
        <w:t>VII. POVINNOSTI POSKYTOVATEĽA</w:t>
      </w:r>
    </w:p>
    <w:p w14:paraId="7531F88E" w14:textId="6712A0DA" w:rsidR="00796302" w:rsidRPr="00734F95" w:rsidRDefault="00796302" w:rsidP="00796302">
      <w:pPr>
        <w:numPr>
          <w:ilvl w:val="0"/>
          <w:numId w:val="7"/>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Poskytovateľ bezplatne dopraví predmet nájmu na miesto uvedené v článku III</w:t>
      </w:r>
      <w:r w:rsidR="00E840F9" w:rsidRPr="00734F95">
        <w:rPr>
          <w:rFonts w:asciiTheme="majorHAnsi" w:eastAsia="Calibri" w:hAnsiTheme="majorHAnsi" w:cstheme="majorHAnsi"/>
          <w:sz w:val="18"/>
          <w:szCs w:val="18"/>
          <w:lang w:eastAsia="zh-CN"/>
        </w:rPr>
        <w:t>.</w:t>
      </w:r>
      <w:r w:rsidRPr="00734F95">
        <w:rPr>
          <w:rFonts w:asciiTheme="majorHAnsi" w:eastAsia="Calibri" w:hAnsiTheme="majorHAnsi" w:cstheme="majorHAnsi"/>
          <w:sz w:val="18"/>
          <w:szCs w:val="18"/>
          <w:lang w:eastAsia="zh-CN"/>
        </w:rPr>
        <w:t xml:space="preserve"> ods. 2 do 10 pracovných dní od uzatvorenia tejto Zmluvy.</w:t>
      </w:r>
    </w:p>
    <w:p w14:paraId="19194EB5" w14:textId="50B1B42B" w:rsidR="00796302" w:rsidRPr="00734F95" w:rsidRDefault="00796302" w:rsidP="00796302">
      <w:pPr>
        <w:numPr>
          <w:ilvl w:val="0"/>
          <w:numId w:val="7"/>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Poskytovateľ je povinný vyjadriť sa k písomnému návrhu prijímateľa na premiestnenie predmetu nájmu. V prípade, ak sa poskytovateľ k návrhu prijímateľa nevyjadrí do 14</w:t>
      </w:r>
      <w:r w:rsidR="00E840F9" w:rsidRPr="00734F95">
        <w:rPr>
          <w:rFonts w:asciiTheme="majorHAnsi" w:eastAsia="Calibri" w:hAnsiTheme="majorHAnsi" w:cstheme="majorHAnsi"/>
          <w:sz w:val="18"/>
          <w:szCs w:val="18"/>
          <w:lang w:eastAsia="zh-CN"/>
        </w:rPr>
        <w:t xml:space="preserve"> kalendárnych</w:t>
      </w:r>
      <w:r w:rsidRPr="00734F95">
        <w:rPr>
          <w:rFonts w:asciiTheme="majorHAnsi" w:eastAsia="Calibri" w:hAnsiTheme="majorHAnsi" w:cstheme="majorHAnsi"/>
          <w:sz w:val="18"/>
          <w:szCs w:val="18"/>
          <w:lang w:eastAsia="zh-CN"/>
        </w:rPr>
        <w:t xml:space="preserve"> dní od preukázateľného doručenia, má sa za to, že s návrhom súhlasí. </w:t>
      </w:r>
    </w:p>
    <w:p w14:paraId="7AED379D" w14:textId="29DF0869" w:rsidR="00796302" w:rsidRPr="00734F95" w:rsidRDefault="00796302" w:rsidP="00796302">
      <w:pPr>
        <w:numPr>
          <w:ilvl w:val="0"/>
          <w:numId w:val="7"/>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Poskytovateľ zabezpečí ekologickú likvidáciu spotrebného materiálu, ktorý dodáva prijímateľovi v súlade platnou legislatívou o odpadoch.</w:t>
      </w:r>
    </w:p>
    <w:p w14:paraId="797B7546" w14:textId="1CE25401" w:rsidR="00796302" w:rsidRPr="00734F95" w:rsidRDefault="00796302" w:rsidP="00796302">
      <w:pPr>
        <w:numPr>
          <w:ilvl w:val="0"/>
          <w:numId w:val="7"/>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Poskytovateľ poskytuje prijímateľovi právo na odkúpenie predmetu nájmu. Toto právo môže prijímateľ uplatniť najneskôr do doby ukončenia </w:t>
      </w:r>
      <w:r w:rsidR="00E840F9" w:rsidRPr="00734F95">
        <w:rPr>
          <w:rFonts w:asciiTheme="majorHAnsi" w:eastAsia="Calibri" w:hAnsiTheme="majorHAnsi" w:cstheme="majorHAnsi"/>
          <w:sz w:val="18"/>
          <w:szCs w:val="18"/>
          <w:lang w:eastAsia="zh-CN"/>
        </w:rPr>
        <w:t xml:space="preserve">nájmu podľa tejto </w:t>
      </w:r>
      <w:r w:rsidRPr="00734F95">
        <w:rPr>
          <w:rFonts w:asciiTheme="majorHAnsi" w:eastAsia="Calibri" w:hAnsiTheme="majorHAnsi" w:cstheme="majorHAnsi"/>
          <w:sz w:val="18"/>
          <w:szCs w:val="18"/>
          <w:lang w:eastAsia="zh-CN"/>
        </w:rPr>
        <w:t>Zmluvy</w:t>
      </w:r>
      <w:r w:rsidR="00E840F9" w:rsidRPr="00734F95">
        <w:rPr>
          <w:rFonts w:asciiTheme="majorHAnsi" w:eastAsia="Calibri" w:hAnsiTheme="majorHAnsi" w:cstheme="majorHAnsi"/>
          <w:sz w:val="18"/>
          <w:szCs w:val="18"/>
          <w:lang w:eastAsia="zh-CN"/>
        </w:rPr>
        <w:t>, pokiaľ nie je v tejto Zmluve uvedené inak</w:t>
      </w:r>
      <w:r w:rsidRPr="00734F95">
        <w:rPr>
          <w:rFonts w:asciiTheme="majorHAnsi" w:eastAsia="Calibri" w:hAnsiTheme="majorHAnsi" w:cstheme="majorHAnsi"/>
          <w:sz w:val="18"/>
          <w:szCs w:val="18"/>
          <w:lang w:eastAsia="zh-CN"/>
        </w:rPr>
        <w:t>. Po uplynutí dohodnutej doby nájmu bude cena odkúpenia každého tlačového zariadenia</w:t>
      </w:r>
      <w:r w:rsidR="00E840F9" w:rsidRPr="00734F95">
        <w:rPr>
          <w:rFonts w:asciiTheme="majorHAnsi" w:eastAsia="Calibri" w:hAnsiTheme="majorHAnsi" w:cstheme="majorHAnsi"/>
          <w:sz w:val="18"/>
          <w:szCs w:val="18"/>
          <w:lang w:eastAsia="zh-CN"/>
        </w:rPr>
        <w:t>, ktoré je predmetom nájmu podľa Zmluvy</w:t>
      </w:r>
      <w:r w:rsidRPr="00734F95">
        <w:rPr>
          <w:rFonts w:asciiTheme="majorHAnsi" w:eastAsia="Calibri" w:hAnsiTheme="majorHAnsi" w:cstheme="majorHAnsi"/>
          <w:sz w:val="18"/>
          <w:szCs w:val="18"/>
          <w:lang w:eastAsia="zh-CN"/>
        </w:rPr>
        <w:t xml:space="preserve"> stanovená na </w:t>
      </w:r>
      <w:permStart w:id="463818620" w:edGrp="everyone"/>
      <w:r w:rsidRPr="00734F95">
        <w:rPr>
          <w:rFonts w:asciiTheme="majorHAnsi" w:eastAsia="Calibri" w:hAnsiTheme="majorHAnsi" w:cstheme="majorHAnsi"/>
          <w:sz w:val="18"/>
          <w:szCs w:val="18"/>
          <w:lang w:eastAsia="zh-CN"/>
        </w:rPr>
        <w:t>1</w:t>
      </w:r>
      <w:r w:rsidR="00B9225E">
        <w:rPr>
          <w:rFonts w:asciiTheme="majorHAnsi" w:eastAsia="Calibri" w:hAnsiTheme="majorHAnsi" w:cstheme="majorHAnsi"/>
          <w:sz w:val="18"/>
          <w:szCs w:val="18"/>
          <w:lang w:eastAsia="zh-CN"/>
        </w:rPr>
        <w:t>00</w:t>
      </w:r>
      <w:r w:rsidRPr="00734F95">
        <w:rPr>
          <w:rFonts w:asciiTheme="majorHAnsi" w:eastAsia="Calibri" w:hAnsiTheme="majorHAnsi" w:cstheme="majorHAnsi"/>
          <w:sz w:val="18"/>
          <w:szCs w:val="18"/>
          <w:lang w:eastAsia="zh-CN"/>
        </w:rPr>
        <w:t xml:space="preserve">,00 </w:t>
      </w:r>
      <w:permEnd w:id="463818620"/>
      <w:r w:rsidRPr="00734F95">
        <w:rPr>
          <w:rFonts w:asciiTheme="majorHAnsi" w:eastAsia="Calibri" w:hAnsiTheme="majorHAnsi" w:cstheme="majorHAnsi"/>
          <w:sz w:val="18"/>
          <w:szCs w:val="18"/>
          <w:lang w:eastAsia="zh-CN"/>
        </w:rPr>
        <w:t xml:space="preserve">Eur bez DPH. Toto právo prijímateľovi nepatrí v prípade ukončenia Zmluvy jedným z dôvodov špecifikovaných v článku IX. bod 2. Zmluvy. </w:t>
      </w:r>
    </w:p>
    <w:p w14:paraId="4C8AC085" w14:textId="20B4DC80" w:rsidR="00B06683" w:rsidRPr="00734F95" w:rsidRDefault="00B06683" w:rsidP="00796302">
      <w:pPr>
        <w:numPr>
          <w:ilvl w:val="0"/>
          <w:numId w:val="7"/>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V prípade akéhokoľvek zániku Zmluvy je prijímateľ povinný uhradiť poskytovateľovi cenu za každý nespotrebovaný (avšak už prijímateľom použitý) toner</w:t>
      </w:r>
      <w:r w:rsidR="00525527" w:rsidRPr="00734F95">
        <w:rPr>
          <w:rFonts w:asciiTheme="majorHAnsi" w:eastAsia="Calibri" w:hAnsiTheme="majorHAnsi" w:cstheme="majorHAnsi"/>
          <w:sz w:val="18"/>
          <w:szCs w:val="18"/>
          <w:lang w:eastAsia="zh-CN"/>
        </w:rPr>
        <w:t xml:space="preserve">, a to v súčte ceny nespotrebovaného toneru </w:t>
      </w:r>
      <w:r w:rsidR="00525527" w:rsidRPr="00734F95">
        <w:rPr>
          <w:rFonts w:asciiTheme="majorHAnsi" w:hAnsiTheme="majorHAnsi" w:cstheme="majorHAnsi"/>
          <w:sz w:val="18"/>
          <w:szCs w:val="18"/>
        </w:rPr>
        <w:t>na každý jeden čiernobiely výtlačok formátu A4</w:t>
      </w:r>
      <w:r w:rsidR="00525527" w:rsidRPr="00734F95">
        <w:rPr>
          <w:rFonts w:asciiTheme="majorHAnsi" w:eastAsia="Calibri" w:hAnsiTheme="majorHAnsi" w:cstheme="majorHAnsi"/>
          <w:sz w:val="18"/>
          <w:szCs w:val="18"/>
          <w:lang w:eastAsia="zh-CN"/>
        </w:rPr>
        <w:t xml:space="preserve"> vo výške </w:t>
      </w:r>
      <w:permStart w:id="2022327443" w:edGrp="everyone"/>
      <w:r w:rsidR="00525527" w:rsidRPr="00734F95">
        <w:rPr>
          <w:rFonts w:asciiTheme="majorHAnsi" w:eastAsia="Calibri" w:hAnsiTheme="majorHAnsi" w:cstheme="majorHAnsi"/>
          <w:sz w:val="18"/>
          <w:szCs w:val="18"/>
          <w:lang w:eastAsia="zh-CN"/>
        </w:rPr>
        <w:t>0,00</w:t>
      </w:r>
      <w:r w:rsidR="009D6297">
        <w:rPr>
          <w:rFonts w:asciiTheme="majorHAnsi" w:eastAsia="Calibri" w:hAnsiTheme="majorHAnsi" w:cstheme="majorHAnsi"/>
          <w:sz w:val="18"/>
          <w:szCs w:val="18"/>
          <w:lang w:eastAsia="zh-CN"/>
        </w:rPr>
        <w:t>75</w:t>
      </w:r>
      <w:r w:rsidR="00525527" w:rsidRPr="00734F95">
        <w:rPr>
          <w:rFonts w:asciiTheme="majorHAnsi" w:eastAsia="Calibri" w:hAnsiTheme="majorHAnsi" w:cstheme="majorHAnsi"/>
          <w:sz w:val="18"/>
          <w:szCs w:val="18"/>
          <w:lang w:eastAsia="zh-CN"/>
        </w:rPr>
        <w:t xml:space="preserve"> </w:t>
      </w:r>
      <w:permEnd w:id="2022327443"/>
      <w:r w:rsidR="00525527" w:rsidRPr="00734F95">
        <w:rPr>
          <w:rFonts w:asciiTheme="majorHAnsi" w:eastAsia="Calibri" w:hAnsiTheme="majorHAnsi" w:cstheme="majorHAnsi"/>
          <w:sz w:val="18"/>
          <w:szCs w:val="18"/>
          <w:lang w:eastAsia="zh-CN"/>
        </w:rPr>
        <w:t>Eur bez DPH</w:t>
      </w:r>
      <w:r w:rsidR="00525527" w:rsidRPr="00734F95">
        <w:rPr>
          <w:rFonts w:asciiTheme="majorHAnsi" w:hAnsiTheme="majorHAnsi" w:cstheme="majorHAnsi"/>
          <w:sz w:val="18"/>
          <w:szCs w:val="18"/>
        </w:rPr>
        <w:t xml:space="preserve">/1 ks výtlačku formátu A4, resp. na každý jeden farebný výtlačok formátu A4 </w:t>
      </w:r>
      <w:r w:rsidR="00525527" w:rsidRPr="00734F95">
        <w:rPr>
          <w:rFonts w:asciiTheme="majorHAnsi" w:eastAsia="Calibri" w:hAnsiTheme="majorHAnsi" w:cstheme="majorHAnsi"/>
          <w:sz w:val="18"/>
          <w:szCs w:val="18"/>
          <w:lang w:eastAsia="zh-CN"/>
        </w:rPr>
        <w:t xml:space="preserve">vo výške </w:t>
      </w:r>
      <w:permStart w:id="1262688238" w:edGrp="everyone"/>
      <w:r w:rsidR="00525527" w:rsidRPr="00734F95">
        <w:rPr>
          <w:rFonts w:asciiTheme="majorHAnsi" w:eastAsia="Calibri" w:hAnsiTheme="majorHAnsi" w:cstheme="majorHAnsi"/>
          <w:sz w:val="18"/>
          <w:szCs w:val="18"/>
          <w:lang w:eastAsia="zh-CN"/>
        </w:rPr>
        <w:t>0,0</w:t>
      </w:r>
      <w:r w:rsidR="009D6297">
        <w:rPr>
          <w:rFonts w:asciiTheme="majorHAnsi" w:eastAsia="Calibri" w:hAnsiTheme="majorHAnsi" w:cstheme="majorHAnsi"/>
          <w:sz w:val="18"/>
          <w:szCs w:val="18"/>
          <w:lang w:eastAsia="zh-CN"/>
        </w:rPr>
        <w:t>39</w:t>
      </w:r>
      <w:r w:rsidR="00525527" w:rsidRPr="00734F95">
        <w:rPr>
          <w:rFonts w:asciiTheme="majorHAnsi" w:eastAsia="Calibri" w:hAnsiTheme="majorHAnsi" w:cstheme="majorHAnsi"/>
          <w:sz w:val="18"/>
          <w:szCs w:val="18"/>
          <w:lang w:eastAsia="zh-CN"/>
        </w:rPr>
        <w:t xml:space="preserve"> </w:t>
      </w:r>
      <w:permEnd w:id="1262688238"/>
      <w:r w:rsidR="00525527" w:rsidRPr="00734F95">
        <w:rPr>
          <w:rFonts w:asciiTheme="majorHAnsi" w:eastAsia="Calibri" w:hAnsiTheme="majorHAnsi" w:cstheme="majorHAnsi"/>
          <w:sz w:val="18"/>
          <w:szCs w:val="18"/>
          <w:lang w:eastAsia="zh-CN"/>
        </w:rPr>
        <w:t>Eur bez DPH</w:t>
      </w:r>
      <w:r w:rsidR="00525527" w:rsidRPr="00734F95">
        <w:rPr>
          <w:rFonts w:asciiTheme="majorHAnsi" w:hAnsiTheme="majorHAnsi" w:cstheme="majorHAnsi"/>
          <w:sz w:val="18"/>
          <w:szCs w:val="18"/>
        </w:rPr>
        <w:t>/1 ks výtlačku formátu A4, poníženej o poskytovateľom poskytnutú zľavu v rozsahu 20%</w:t>
      </w:r>
      <w:r w:rsidRPr="00734F95">
        <w:rPr>
          <w:rFonts w:asciiTheme="majorHAnsi" w:eastAsia="Calibri" w:hAnsiTheme="majorHAnsi" w:cstheme="majorHAnsi"/>
          <w:sz w:val="18"/>
          <w:szCs w:val="18"/>
          <w:lang w:eastAsia="zh-CN"/>
        </w:rPr>
        <w:t>.</w:t>
      </w:r>
    </w:p>
    <w:p w14:paraId="6A93F995" w14:textId="2F0F24F1" w:rsidR="008D2AAA" w:rsidRPr="00734F95" w:rsidRDefault="008D2AAA" w:rsidP="008D2AAA">
      <w:pPr>
        <w:numPr>
          <w:ilvl w:val="0"/>
          <w:numId w:val="17"/>
        </w:numPr>
        <w:suppressAutoHyphens/>
        <w:autoSpaceDE w:val="0"/>
        <w:ind w:left="284" w:hanging="284"/>
        <w:jc w:val="both"/>
        <w:rPr>
          <w:rFonts w:asciiTheme="majorHAnsi" w:hAnsiTheme="majorHAnsi" w:cstheme="majorHAnsi"/>
          <w:sz w:val="18"/>
          <w:szCs w:val="18"/>
        </w:rPr>
      </w:pPr>
      <w:r w:rsidRPr="00734F95">
        <w:rPr>
          <w:rFonts w:asciiTheme="majorHAnsi" w:hAnsiTheme="majorHAnsi" w:cstheme="majorHAnsi"/>
          <w:sz w:val="18"/>
          <w:szCs w:val="18"/>
        </w:rPr>
        <w:t>Pre vylúčenie pochybností, poskytovateľ je výlučným vlastníkom predmetu nájmu a je iba právom prijímateľa odkúpiť predmet nájmu po uplynutí doby nájmu. Pre vylúčenie pochybností, poskytovateľ eviduje predmet nájmu v účtovníctve ako odpisovaný majetok.</w:t>
      </w:r>
    </w:p>
    <w:p w14:paraId="73090192" w14:textId="3B8E3DF1" w:rsidR="008018CF" w:rsidRPr="00734F95" w:rsidRDefault="008018CF" w:rsidP="008018CF">
      <w:pPr>
        <w:suppressAutoHyphens/>
        <w:autoSpaceDE w:val="0"/>
        <w:ind w:left="284"/>
        <w:jc w:val="both"/>
        <w:rPr>
          <w:rFonts w:asciiTheme="majorHAnsi" w:hAnsiTheme="majorHAnsi" w:cstheme="majorHAnsi"/>
          <w:sz w:val="18"/>
          <w:szCs w:val="18"/>
        </w:rPr>
      </w:pPr>
    </w:p>
    <w:p w14:paraId="5AEB22C9" w14:textId="77777777" w:rsidR="008018CF" w:rsidRPr="00734F95" w:rsidRDefault="008018CF" w:rsidP="008018CF">
      <w:pPr>
        <w:suppressAutoHyphens/>
        <w:autoSpaceDE w:val="0"/>
        <w:ind w:left="284"/>
        <w:jc w:val="both"/>
        <w:rPr>
          <w:rFonts w:asciiTheme="majorHAnsi" w:hAnsiTheme="majorHAnsi" w:cstheme="majorHAnsi"/>
          <w:sz w:val="18"/>
          <w:szCs w:val="18"/>
        </w:rPr>
      </w:pPr>
    </w:p>
    <w:p w14:paraId="3DE80880" w14:textId="3BEBEBC7" w:rsidR="00796302" w:rsidRDefault="00796302" w:rsidP="00856461">
      <w:pPr>
        <w:suppressAutoHyphens/>
        <w:autoSpaceDE w:val="0"/>
        <w:rPr>
          <w:rFonts w:asciiTheme="majorHAnsi" w:eastAsia="Calibri" w:hAnsiTheme="majorHAnsi" w:cstheme="majorHAnsi"/>
          <w:b/>
          <w:sz w:val="18"/>
          <w:szCs w:val="18"/>
          <w:lang w:eastAsia="zh-CN"/>
        </w:rPr>
      </w:pPr>
    </w:p>
    <w:p w14:paraId="64C0F82C" w14:textId="77777777" w:rsidR="00D84017" w:rsidRPr="00734F95" w:rsidRDefault="00D84017" w:rsidP="00856461">
      <w:pPr>
        <w:suppressAutoHyphens/>
        <w:autoSpaceDE w:val="0"/>
        <w:rPr>
          <w:rFonts w:asciiTheme="majorHAnsi" w:eastAsia="Calibri" w:hAnsiTheme="majorHAnsi" w:cstheme="majorHAnsi"/>
          <w:b/>
          <w:sz w:val="18"/>
          <w:szCs w:val="18"/>
          <w:lang w:eastAsia="zh-CN"/>
        </w:rPr>
      </w:pPr>
    </w:p>
    <w:p w14:paraId="099AEF5E" w14:textId="7F7E12C0" w:rsidR="00796302" w:rsidRPr="00734F95" w:rsidRDefault="00856461" w:rsidP="00856461">
      <w:pPr>
        <w:suppressAutoHyphens/>
        <w:autoSpaceDE w:val="0"/>
        <w:rPr>
          <w:rFonts w:asciiTheme="majorHAnsi" w:eastAsia="Calibri" w:hAnsiTheme="majorHAnsi" w:cstheme="majorHAnsi"/>
          <w:b/>
          <w:sz w:val="18"/>
          <w:szCs w:val="18"/>
          <w:lang w:eastAsia="zh-CN"/>
        </w:rPr>
      </w:pPr>
      <w:r w:rsidRPr="00734F95">
        <w:rPr>
          <w:rFonts w:asciiTheme="majorHAnsi" w:eastAsia="Calibri" w:hAnsiTheme="majorHAnsi" w:cstheme="majorHAnsi"/>
          <w:b/>
          <w:sz w:val="18"/>
          <w:szCs w:val="18"/>
          <w:lang w:eastAsia="zh-CN"/>
        </w:rPr>
        <w:t>VIII. POVINNOSTI PRIJÍMATEĽA</w:t>
      </w:r>
    </w:p>
    <w:p w14:paraId="17DDACF6" w14:textId="386B7691" w:rsidR="00796302" w:rsidRPr="00734F95" w:rsidRDefault="00796302" w:rsidP="00796302">
      <w:pPr>
        <w:numPr>
          <w:ilvl w:val="0"/>
          <w:numId w:val="8"/>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Prijímateľ je povinný umiestniť tlačové zariadenia v zodpovedajúcich priestoroch, na mieste dohodnutom v tejto Zmluve a používať ich podľa dodaného návodu na obsluhu.</w:t>
      </w:r>
    </w:p>
    <w:p w14:paraId="2E411B9B" w14:textId="31D8FFB3" w:rsidR="00796302" w:rsidRPr="00734F95" w:rsidRDefault="00796302" w:rsidP="00796302">
      <w:pPr>
        <w:numPr>
          <w:ilvl w:val="0"/>
          <w:numId w:val="8"/>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Prijímateľ umožní prístup pracovníkom poskytovateľa k</w:t>
      </w:r>
      <w:r w:rsidR="00D03B58" w:rsidRPr="00734F95">
        <w:rPr>
          <w:rFonts w:asciiTheme="majorHAnsi" w:eastAsia="Calibri" w:hAnsiTheme="majorHAnsi" w:cstheme="majorHAnsi"/>
          <w:sz w:val="18"/>
          <w:szCs w:val="18"/>
          <w:lang w:eastAsia="zh-CN"/>
        </w:rPr>
        <w:t xml:space="preserve"> tlačovému </w:t>
      </w:r>
      <w:r w:rsidRPr="00734F95">
        <w:rPr>
          <w:rFonts w:asciiTheme="majorHAnsi" w:eastAsia="Calibri" w:hAnsiTheme="majorHAnsi" w:cstheme="majorHAnsi"/>
          <w:sz w:val="18"/>
          <w:szCs w:val="18"/>
          <w:lang w:eastAsia="zh-CN"/>
        </w:rPr>
        <w:t>zariadeniu v pracovnom čase prijímateľa</w:t>
      </w:r>
      <w:r w:rsidR="00FB4176" w:rsidRPr="00734F95">
        <w:rPr>
          <w:rFonts w:asciiTheme="majorHAnsi" w:eastAsia="Calibri" w:hAnsiTheme="majorHAnsi" w:cstheme="majorHAnsi"/>
          <w:sz w:val="18"/>
          <w:szCs w:val="18"/>
          <w:lang w:eastAsia="zh-CN"/>
        </w:rPr>
        <w:t>, a to bez zbytočného odkladu</w:t>
      </w:r>
      <w:r w:rsidR="00E840F9" w:rsidRPr="00734F95">
        <w:rPr>
          <w:rFonts w:asciiTheme="majorHAnsi" w:eastAsia="Calibri" w:hAnsiTheme="majorHAnsi" w:cstheme="majorHAnsi"/>
          <w:sz w:val="18"/>
          <w:szCs w:val="18"/>
          <w:lang w:eastAsia="zh-CN"/>
        </w:rPr>
        <w:t>.</w:t>
      </w:r>
    </w:p>
    <w:p w14:paraId="12CCD2AB" w14:textId="6CD63FE7" w:rsidR="00796302" w:rsidRPr="00734F95" w:rsidRDefault="00796302" w:rsidP="00796302">
      <w:pPr>
        <w:numPr>
          <w:ilvl w:val="0"/>
          <w:numId w:val="8"/>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lastRenderedPageBreak/>
        <w:t>Prijímateľ je povinný používať na prevádzku daného tlačového zariadenia len spotrebný materiál dodaný poskytovateľom /okrem papiera/</w:t>
      </w:r>
      <w:r w:rsidR="00FB4176" w:rsidRPr="00734F95">
        <w:rPr>
          <w:rFonts w:asciiTheme="majorHAnsi" w:eastAsia="Calibri" w:hAnsiTheme="majorHAnsi" w:cstheme="majorHAnsi"/>
          <w:sz w:val="18"/>
          <w:szCs w:val="18"/>
          <w:lang w:eastAsia="zh-CN"/>
        </w:rPr>
        <w:t>inak má prijímateľ nárok na náhradu vzniknutej škody</w:t>
      </w:r>
      <w:r w:rsidRPr="00734F95">
        <w:rPr>
          <w:rFonts w:asciiTheme="majorHAnsi" w:eastAsia="Calibri" w:hAnsiTheme="majorHAnsi" w:cstheme="majorHAnsi"/>
          <w:sz w:val="18"/>
          <w:szCs w:val="18"/>
          <w:lang w:eastAsia="zh-CN"/>
        </w:rPr>
        <w:t>.</w:t>
      </w:r>
    </w:p>
    <w:p w14:paraId="56BA96ED" w14:textId="77777777" w:rsidR="00796302" w:rsidRPr="00734F95" w:rsidRDefault="00796302" w:rsidP="00796302">
      <w:pPr>
        <w:numPr>
          <w:ilvl w:val="0"/>
          <w:numId w:val="8"/>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Predmet nájmu je počas celej doby trvania tejto Zmluvy výlučným vlastníctvom poskytovateľa. Prijímateľ nie je oprávnený ho scudziť, dať do podnájmu tretej osobe, zapožičať tretej osobe, použiť ako záruku, ani premiestniť mimo dohodnuté miesto bez predchádzajúceho výslovného písomného súhlasu poskytovateľa.</w:t>
      </w:r>
    </w:p>
    <w:p w14:paraId="4F3CF3C3" w14:textId="5AA3ED1B" w:rsidR="00796302" w:rsidRPr="00734F95" w:rsidRDefault="00796302" w:rsidP="00796302">
      <w:pPr>
        <w:numPr>
          <w:ilvl w:val="0"/>
          <w:numId w:val="8"/>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Po ukončení platnosti Zmluvy, alebo po odstúpení od Zmluvy ktoroukoľvek zmluvnou stranou, je prijímateľ povinný do troch </w:t>
      </w:r>
      <w:r w:rsidR="00E840F9" w:rsidRPr="00734F95">
        <w:rPr>
          <w:rFonts w:asciiTheme="majorHAnsi" w:eastAsia="Calibri" w:hAnsiTheme="majorHAnsi" w:cstheme="majorHAnsi"/>
          <w:sz w:val="18"/>
          <w:szCs w:val="18"/>
          <w:lang w:eastAsia="zh-CN"/>
        </w:rPr>
        <w:t xml:space="preserve">kalendárnych </w:t>
      </w:r>
      <w:r w:rsidRPr="00734F95">
        <w:rPr>
          <w:rFonts w:asciiTheme="majorHAnsi" w:eastAsia="Calibri" w:hAnsiTheme="majorHAnsi" w:cstheme="majorHAnsi"/>
          <w:sz w:val="18"/>
          <w:szCs w:val="18"/>
          <w:lang w:eastAsia="zh-CN"/>
        </w:rPr>
        <w:t>dní umožniť vrátenie predmetu nájmu v stave zodpovedajúcom dobe jeho prevádzky a spísať o</w:t>
      </w:r>
      <w:r w:rsidR="00E840F9" w:rsidRPr="00734F95">
        <w:rPr>
          <w:rFonts w:asciiTheme="majorHAnsi" w:eastAsia="Calibri" w:hAnsiTheme="majorHAnsi" w:cstheme="majorHAnsi"/>
          <w:sz w:val="18"/>
          <w:szCs w:val="18"/>
          <w:lang w:eastAsia="zh-CN"/>
        </w:rPr>
        <w:t> </w:t>
      </w:r>
      <w:r w:rsidRPr="00734F95">
        <w:rPr>
          <w:rFonts w:asciiTheme="majorHAnsi" w:eastAsia="Calibri" w:hAnsiTheme="majorHAnsi" w:cstheme="majorHAnsi"/>
          <w:sz w:val="18"/>
          <w:szCs w:val="18"/>
          <w:lang w:eastAsia="zh-CN"/>
        </w:rPr>
        <w:t>tom</w:t>
      </w:r>
      <w:r w:rsidR="00E840F9" w:rsidRPr="00734F95">
        <w:rPr>
          <w:rFonts w:asciiTheme="majorHAnsi" w:eastAsia="Calibri" w:hAnsiTheme="majorHAnsi" w:cstheme="majorHAnsi"/>
          <w:sz w:val="18"/>
          <w:szCs w:val="18"/>
          <w:lang w:eastAsia="zh-CN"/>
        </w:rPr>
        <w:t xml:space="preserve"> písomný preberací</w:t>
      </w:r>
      <w:r w:rsidRPr="00734F95">
        <w:rPr>
          <w:rFonts w:asciiTheme="majorHAnsi" w:eastAsia="Calibri" w:hAnsiTheme="majorHAnsi" w:cstheme="majorHAnsi"/>
          <w:sz w:val="18"/>
          <w:szCs w:val="18"/>
          <w:lang w:eastAsia="zh-CN"/>
        </w:rPr>
        <w:t xml:space="preserve"> protokol. Súčasne je </w:t>
      </w:r>
      <w:r w:rsidR="00E840F9" w:rsidRPr="00734F95">
        <w:rPr>
          <w:rFonts w:asciiTheme="majorHAnsi" w:eastAsia="Calibri" w:hAnsiTheme="majorHAnsi" w:cstheme="majorHAnsi"/>
          <w:sz w:val="18"/>
          <w:szCs w:val="18"/>
          <w:lang w:eastAsia="zh-CN"/>
        </w:rPr>
        <w:t xml:space="preserve">prijímateľ </w:t>
      </w:r>
      <w:r w:rsidRPr="00734F95">
        <w:rPr>
          <w:rFonts w:asciiTheme="majorHAnsi" w:eastAsia="Calibri" w:hAnsiTheme="majorHAnsi" w:cstheme="majorHAnsi"/>
          <w:sz w:val="18"/>
          <w:szCs w:val="18"/>
          <w:lang w:eastAsia="zh-CN"/>
        </w:rPr>
        <w:t xml:space="preserve">povinný </w:t>
      </w:r>
      <w:r w:rsidR="00E840F9" w:rsidRPr="00734F95">
        <w:rPr>
          <w:rFonts w:asciiTheme="majorHAnsi" w:eastAsia="Calibri" w:hAnsiTheme="majorHAnsi" w:cstheme="majorHAnsi"/>
          <w:sz w:val="18"/>
          <w:szCs w:val="18"/>
          <w:lang w:eastAsia="zh-CN"/>
        </w:rPr>
        <w:t>v lehote podľa predchádzajúcej vety tohto bodu Zmluvy</w:t>
      </w:r>
      <w:r w:rsidRPr="00734F95">
        <w:rPr>
          <w:rFonts w:asciiTheme="majorHAnsi" w:eastAsia="Calibri" w:hAnsiTheme="majorHAnsi" w:cstheme="majorHAnsi"/>
          <w:sz w:val="18"/>
          <w:szCs w:val="18"/>
          <w:lang w:eastAsia="zh-CN"/>
        </w:rPr>
        <w:t xml:space="preserve"> uhradiť všetky zostávajúce záväzky vyplývajúce z tejto Zmluvy, najmä neuhradené faktúry, náhradu škody v prípade poškodenia predmetu nájmu a pod. V prípade, ak neumožní odobrať predmet nájmu poskytovateľovi v stanovenej lehote, je povinný uhradiť poskytovateľovi zmluvnú pokutu 1 % z</w:t>
      </w:r>
      <w:r w:rsidR="00FA6B55" w:rsidRPr="00734F95">
        <w:rPr>
          <w:rFonts w:asciiTheme="majorHAnsi" w:eastAsia="Calibri" w:hAnsiTheme="majorHAnsi" w:cstheme="majorHAnsi"/>
          <w:sz w:val="18"/>
          <w:szCs w:val="18"/>
          <w:lang w:eastAsia="zh-CN"/>
        </w:rPr>
        <w:t xml:space="preserve"> mesačnej </w:t>
      </w:r>
      <w:r w:rsidRPr="00734F95">
        <w:rPr>
          <w:rFonts w:asciiTheme="majorHAnsi" w:eastAsia="Calibri" w:hAnsiTheme="majorHAnsi" w:cstheme="majorHAnsi"/>
          <w:sz w:val="18"/>
          <w:szCs w:val="18"/>
          <w:lang w:eastAsia="zh-CN"/>
        </w:rPr>
        <w:t>ceny</w:t>
      </w:r>
      <w:r w:rsidR="00FA6B55" w:rsidRPr="00734F95">
        <w:rPr>
          <w:rFonts w:asciiTheme="majorHAnsi" w:eastAsia="Calibri" w:hAnsiTheme="majorHAnsi" w:cstheme="majorHAnsi"/>
          <w:sz w:val="18"/>
          <w:szCs w:val="18"/>
          <w:lang w:eastAsia="zh-CN"/>
        </w:rPr>
        <w:t xml:space="preserve"> nájmu </w:t>
      </w:r>
      <w:r w:rsidRPr="00734F95">
        <w:rPr>
          <w:rFonts w:asciiTheme="majorHAnsi" w:eastAsia="Calibri" w:hAnsiTheme="majorHAnsi" w:cstheme="majorHAnsi"/>
          <w:sz w:val="18"/>
          <w:szCs w:val="18"/>
          <w:lang w:eastAsia="zh-CN"/>
        </w:rPr>
        <w:t>predmetu nájmu za každý i začatý deň, až do</w:t>
      </w:r>
      <w:r w:rsidR="00E840F9" w:rsidRPr="00734F95">
        <w:rPr>
          <w:rFonts w:asciiTheme="majorHAnsi" w:eastAsia="Calibri" w:hAnsiTheme="majorHAnsi" w:cstheme="majorHAnsi"/>
          <w:sz w:val="18"/>
          <w:szCs w:val="18"/>
          <w:lang w:eastAsia="zh-CN"/>
        </w:rPr>
        <w:t xml:space="preserve"> dňa</w:t>
      </w:r>
      <w:r w:rsidRPr="00734F95">
        <w:rPr>
          <w:rFonts w:asciiTheme="majorHAnsi" w:eastAsia="Calibri" w:hAnsiTheme="majorHAnsi" w:cstheme="majorHAnsi"/>
          <w:sz w:val="18"/>
          <w:szCs w:val="18"/>
          <w:lang w:eastAsia="zh-CN"/>
        </w:rPr>
        <w:t xml:space="preserve"> vrátenia predmetu nájmu</w:t>
      </w:r>
      <w:r w:rsidR="00E840F9" w:rsidRPr="00734F95">
        <w:rPr>
          <w:rFonts w:asciiTheme="majorHAnsi" w:eastAsia="Calibri" w:hAnsiTheme="majorHAnsi" w:cstheme="majorHAnsi"/>
          <w:sz w:val="18"/>
          <w:szCs w:val="18"/>
          <w:lang w:eastAsia="zh-CN"/>
        </w:rPr>
        <w:t xml:space="preserve"> v stave podľa predchádzajúceho bodu tohto článku Zmluvy</w:t>
      </w:r>
      <w:r w:rsidRPr="00734F95">
        <w:rPr>
          <w:rFonts w:asciiTheme="majorHAnsi" w:eastAsia="Calibri" w:hAnsiTheme="majorHAnsi" w:cstheme="majorHAnsi"/>
          <w:sz w:val="18"/>
          <w:szCs w:val="18"/>
          <w:lang w:eastAsia="zh-CN"/>
        </w:rPr>
        <w:t>.</w:t>
      </w:r>
    </w:p>
    <w:p w14:paraId="70606EBB" w14:textId="77777777" w:rsidR="00796302" w:rsidRPr="00734F95" w:rsidRDefault="00796302" w:rsidP="00796302">
      <w:pPr>
        <w:numPr>
          <w:ilvl w:val="0"/>
          <w:numId w:val="8"/>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Prijímateľ nie je oprávnený vykonávať samostatne na predmete nájmu žiadne úpravy a opravy.</w:t>
      </w:r>
    </w:p>
    <w:p w14:paraId="3E84F58B" w14:textId="42267645" w:rsidR="00796302" w:rsidRPr="00734F95" w:rsidRDefault="00796302" w:rsidP="00796302">
      <w:pPr>
        <w:numPr>
          <w:ilvl w:val="0"/>
          <w:numId w:val="8"/>
        </w:numPr>
        <w:suppressAutoHyphens/>
        <w:autoSpaceDE w:val="0"/>
        <w:ind w:left="284" w:hanging="284"/>
        <w:jc w:val="both"/>
        <w:rPr>
          <w:rFonts w:asciiTheme="majorHAnsi" w:eastAsia="Arial" w:hAnsiTheme="majorHAnsi" w:cstheme="majorHAnsi"/>
          <w:sz w:val="18"/>
          <w:szCs w:val="18"/>
          <w:lang w:eastAsia="zh-CN"/>
        </w:rPr>
      </w:pPr>
      <w:r w:rsidRPr="00734F95">
        <w:rPr>
          <w:rFonts w:asciiTheme="majorHAnsi" w:eastAsia="Calibri" w:hAnsiTheme="majorHAnsi" w:cstheme="majorHAnsi"/>
          <w:sz w:val="18"/>
          <w:szCs w:val="18"/>
          <w:lang w:eastAsia="zh-CN"/>
        </w:rPr>
        <w:t xml:space="preserve">Pokiaľ bude </w:t>
      </w:r>
      <w:r w:rsidR="00E840F9" w:rsidRPr="00734F95">
        <w:rPr>
          <w:rFonts w:asciiTheme="majorHAnsi" w:eastAsia="Calibri" w:hAnsiTheme="majorHAnsi" w:cstheme="majorHAnsi"/>
          <w:sz w:val="18"/>
          <w:szCs w:val="18"/>
          <w:lang w:eastAsia="zh-CN"/>
        </w:rPr>
        <w:t xml:space="preserve">akákoľvek </w:t>
      </w:r>
      <w:r w:rsidRPr="00734F95">
        <w:rPr>
          <w:rFonts w:asciiTheme="majorHAnsi" w:eastAsia="Calibri" w:hAnsiTheme="majorHAnsi" w:cstheme="majorHAnsi"/>
          <w:sz w:val="18"/>
          <w:szCs w:val="18"/>
          <w:lang w:eastAsia="zh-CN"/>
        </w:rPr>
        <w:t xml:space="preserve">vada na danom tlačovom zariadení spôsobená nesprávnou obsluhou či vandalizmom, bude </w:t>
      </w:r>
      <w:r w:rsidR="00E840F9" w:rsidRPr="00734F95">
        <w:rPr>
          <w:rFonts w:asciiTheme="majorHAnsi" w:eastAsia="Calibri" w:hAnsiTheme="majorHAnsi" w:cstheme="majorHAnsi"/>
          <w:sz w:val="18"/>
          <w:szCs w:val="18"/>
          <w:lang w:eastAsia="zh-CN"/>
        </w:rPr>
        <w:t xml:space="preserve">v celom rozsahu </w:t>
      </w:r>
      <w:r w:rsidRPr="00734F95">
        <w:rPr>
          <w:rFonts w:asciiTheme="majorHAnsi" w:eastAsia="Calibri" w:hAnsiTheme="majorHAnsi" w:cstheme="majorHAnsi"/>
          <w:sz w:val="18"/>
          <w:szCs w:val="18"/>
          <w:lang w:eastAsia="zh-CN"/>
        </w:rPr>
        <w:t xml:space="preserve">servisný zásah vyúčtovaný prijímateľovi na základe faktúry so splatnosťou </w:t>
      </w:r>
      <w:r w:rsidR="00287660" w:rsidRPr="00734F95">
        <w:rPr>
          <w:rFonts w:asciiTheme="majorHAnsi" w:eastAsia="Calibri" w:hAnsiTheme="majorHAnsi" w:cstheme="majorHAnsi"/>
          <w:sz w:val="18"/>
          <w:szCs w:val="18"/>
          <w:lang w:eastAsia="zh-CN"/>
        </w:rPr>
        <w:t>1</w:t>
      </w:r>
      <w:r w:rsidRPr="00734F95">
        <w:rPr>
          <w:rFonts w:asciiTheme="majorHAnsi" w:eastAsia="Calibri" w:hAnsiTheme="majorHAnsi" w:cstheme="majorHAnsi"/>
          <w:sz w:val="18"/>
          <w:szCs w:val="18"/>
          <w:lang w:eastAsia="zh-CN"/>
        </w:rPr>
        <w:t>0</w:t>
      </w:r>
      <w:r w:rsidR="00E840F9" w:rsidRPr="00734F95">
        <w:rPr>
          <w:rFonts w:asciiTheme="majorHAnsi" w:eastAsia="Calibri" w:hAnsiTheme="majorHAnsi" w:cstheme="majorHAnsi"/>
          <w:sz w:val="18"/>
          <w:szCs w:val="18"/>
          <w:lang w:eastAsia="zh-CN"/>
        </w:rPr>
        <w:t xml:space="preserve"> kalendárnych</w:t>
      </w:r>
      <w:r w:rsidRPr="00734F95">
        <w:rPr>
          <w:rFonts w:asciiTheme="majorHAnsi" w:eastAsia="Calibri" w:hAnsiTheme="majorHAnsi" w:cstheme="majorHAnsi"/>
          <w:sz w:val="18"/>
          <w:szCs w:val="18"/>
          <w:lang w:eastAsia="zh-CN"/>
        </w:rPr>
        <w:t xml:space="preserve"> dní odo dňa jej vystavenia.</w:t>
      </w:r>
    </w:p>
    <w:p w14:paraId="463A8414" w14:textId="77777777" w:rsidR="00796302" w:rsidRPr="00734F95" w:rsidRDefault="00796302" w:rsidP="00B34340">
      <w:pPr>
        <w:suppressAutoHyphens/>
        <w:autoSpaceDE w:val="0"/>
        <w:rPr>
          <w:rFonts w:asciiTheme="majorHAnsi" w:eastAsia="Calibri" w:hAnsiTheme="majorHAnsi" w:cstheme="majorHAnsi"/>
          <w:b/>
          <w:sz w:val="18"/>
          <w:szCs w:val="18"/>
          <w:lang w:eastAsia="zh-CN"/>
        </w:rPr>
      </w:pPr>
    </w:p>
    <w:p w14:paraId="1D65B6DF" w14:textId="5E81BB97" w:rsidR="00796302" w:rsidRPr="00734F95" w:rsidRDefault="00856461" w:rsidP="00856461">
      <w:pPr>
        <w:suppressAutoHyphens/>
        <w:autoSpaceDE w:val="0"/>
        <w:rPr>
          <w:rFonts w:asciiTheme="majorHAnsi" w:eastAsia="Calibri" w:hAnsiTheme="majorHAnsi" w:cstheme="majorHAnsi"/>
          <w:b/>
          <w:sz w:val="18"/>
          <w:szCs w:val="18"/>
          <w:lang w:eastAsia="zh-CN"/>
        </w:rPr>
      </w:pPr>
      <w:r w:rsidRPr="00734F95">
        <w:rPr>
          <w:rFonts w:asciiTheme="majorHAnsi" w:eastAsia="Calibri" w:hAnsiTheme="majorHAnsi" w:cstheme="majorHAnsi"/>
          <w:b/>
          <w:sz w:val="18"/>
          <w:szCs w:val="18"/>
          <w:lang w:eastAsia="zh-CN"/>
        </w:rPr>
        <w:t>IX. ZÁNIK ZMLUVY</w:t>
      </w:r>
    </w:p>
    <w:p w14:paraId="62254866" w14:textId="457F4FC3" w:rsidR="00796302" w:rsidRPr="00734F95" w:rsidRDefault="00B54A5B" w:rsidP="00796302">
      <w:pPr>
        <w:numPr>
          <w:ilvl w:val="0"/>
          <w:numId w:val="9"/>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Zmluva zaniká výlučne z nasledovných dôvodov</w:t>
      </w:r>
      <w:r w:rsidR="00796302" w:rsidRPr="00734F95">
        <w:rPr>
          <w:rFonts w:asciiTheme="majorHAnsi" w:eastAsia="Calibri" w:hAnsiTheme="majorHAnsi" w:cstheme="majorHAnsi"/>
          <w:sz w:val="18"/>
          <w:szCs w:val="18"/>
          <w:lang w:eastAsia="zh-CN"/>
        </w:rPr>
        <w:t>:</w:t>
      </w:r>
    </w:p>
    <w:p w14:paraId="4B576485" w14:textId="77777777" w:rsidR="00796302" w:rsidRPr="00734F95" w:rsidRDefault="00796302" w:rsidP="00796302">
      <w:pPr>
        <w:numPr>
          <w:ilvl w:val="0"/>
          <w:numId w:val="10"/>
        </w:numPr>
        <w:suppressAutoHyphens/>
        <w:autoSpaceDE w:val="0"/>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uplynutím dohodnutej doby uvedenej v článku III. Zmluvy;</w:t>
      </w:r>
    </w:p>
    <w:p w14:paraId="72B818A2" w14:textId="77777777" w:rsidR="00796302" w:rsidRPr="00734F95" w:rsidRDefault="00796302" w:rsidP="00796302">
      <w:pPr>
        <w:numPr>
          <w:ilvl w:val="0"/>
          <w:numId w:val="10"/>
        </w:numPr>
        <w:suppressAutoHyphens/>
        <w:autoSpaceDE w:val="0"/>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dohodou zmluvných strán;</w:t>
      </w:r>
    </w:p>
    <w:p w14:paraId="1B95E249" w14:textId="77777777" w:rsidR="00796302" w:rsidRPr="00734F95" w:rsidRDefault="00796302" w:rsidP="00796302">
      <w:pPr>
        <w:numPr>
          <w:ilvl w:val="0"/>
          <w:numId w:val="10"/>
        </w:numPr>
        <w:suppressAutoHyphens/>
        <w:autoSpaceDE w:val="0"/>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odstúpením niektorej zo zmluvných strán od Zmluvy na základe dôvodov uvedených v bode 2. tohto článku Zmluvy;</w:t>
      </w:r>
    </w:p>
    <w:p w14:paraId="3AEA5ACF" w14:textId="77777777" w:rsidR="00B54A5B" w:rsidRPr="00734F95" w:rsidRDefault="00796302" w:rsidP="00B54A5B">
      <w:pPr>
        <w:numPr>
          <w:ilvl w:val="0"/>
          <w:numId w:val="10"/>
        </w:numPr>
        <w:suppressAutoHyphens/>
        <w:autoSpaceDE w:val="0"/>
        <w:jc w:val="both"/>
        <w:rPr>
          <w:rFonts w:asciiTheme="majorHAnsi" w:eastAsia="Calibri" w:hAnsiTheme="majorHAnsi" w:cstheme="majorHAnsi"/>
          <w:b/>
          <w:sz w:val="18"/>
          <w:szCs w:val="18"/>
          <w:lang w:eastAsia="zh-CN"/>
        </w:rPr>
      </w:pPr>
      <w:r w:rsidRPr="00734F95">
        <w:rPr>
          <w:rFonts w:asciiTheme="majorHAnsi" w:eastAsia="Calibri" w:hAnsiTheme="majorHAnsi" w:cstheme="majorHAnsi"/>
          <w:sz w:val="18"/>
          <w:szCs w:val="18"/>
          <w:lang w:eastAsia="zh-CN"/>
        </w:rPr>
        <w:t>zánikom predmetu nájmu tejto Zmluvy</w:t>
      </w:r>
      <w:r w:rsidR="00B54A5B" w:rsidRPr="00734F95">
        <w:rPr>
          <w:rFonts w:asciiTheme="majorHAnsi" w:eastAsia="Calibri" w:hAnsiTheme="majorHAnsi" w:cstheme="majorHAnsi"/>
          <w:b/>
          <w:sz w:val="18"/>
          <w:szCs w:val="18"/>
          <w:lang w:eastAsia="zh-CN"/>
        </w:rPr>
        <w:t>,</w:t>
      </w:r>
    </w:p>
    <w:p w14:paraId="0928FA82" w14:textId="4023B532" w:rsidR="00B54A5B" w:rsidRPr="00734F95" w:rsidRDefault="00B54A5B" w:rsidP="00B54A5B">
      <w:pPr>
        <w:numPr>
          <w:ilvl w:val="0"/>
          <w:numId w:val="10"/>
        </w:numPr>
        <w:suppressAutoHyphens/>
        <w:autoSpaceDE w:val="0"/>
        <w:jc w:val="both"/>
        <w:rPr>
          <w:rFonts w:asciiTheme="majorHAnsi" w:eastAsia="Calibri" w:hAnsiTheme="majorHAnsi" w:cstheme="majorHAnsi"/>
          <w:b/>
          <w:sz w:val="18"/>
          <w:szCs w:val="18"/>
          <w:lang w:eastAsia="zh-CN"/>
        </w:rPr>
      </w:pPr>
      <w:r w:rsidRPr="00734F95">
        <w:rPr>
          <w:rFonts w:asciiTheme="majorHAnsi" w:eastAsia="Calibri" w:hAnsiTheme="majorHAnsi" w:cstheme="majorHAnsi"/>
          <w:sz w:val="18"/>
          <w:szCs w:val="18"/>
          <w:lang w:eastAsia="zh-CN"/>
        </w:rPr>
        <w:t>zánikom ktorejkoľvek zmluvnej strany bez právneho nástupcu.</w:t>
      </w:r>
    </w:p>
    <w:p w14:paraId="63BD2EB8" w14:textId="77777777" w:rsidR="00796302" w:rsidRPr="00734F95" w:rsidRDefault="00796302" w:rsidP="00796302">
      <w:pPr>
        <w:numPr>
          <w:ilvl w:val="0"/>
          <w:numId w:val="11"/>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Zmluvné strany môžu od tejto zmluvy odstúpiť z nasledovných dôvodov:</w:t>
      </w:r>
    </w:p>
    <w:p w14:paraId="6BB642E6" w14:textId="77777777" w:rsidR="00796302" w:rsidRPr="00734F95" w:rsidRDefault="00796302" w:rsidP="00796302">
      <w:pPr>
        <w:suppressAutoHyphens/>
        <w:autoSpaceDE w:val="0"/>
        <w:jc w:val="both"/>
        <w:rPr>
          <w:rFonts w:asciiTheme="majorHAnsi" w:eastAsia="Calibri" w:hAnsiTheme="majorHAnsi" w:cstheme="majorHAnsi"/>
          <w:sz w:val="18"/>
          <w:szCs w:val="18"/>
          <w:u w:val="single"/>
          <w:lang w:eastAsia="zh-CN"/>
        </w:rPr>
      </w:pPr>
    </w:p>
    <w:p w14:paraId="4A316DA3" w14:textId="77777777" w:rsidR="00796302" w:rsidRPr="00734F95" w:rsidRDefault="00796302" w:rsidP="00796302">
      <w:pPr>
        <w:suppressAutoHyphens/>
        <w:autoSpaceDE w:val="0"/>
        <w:jc w:val="both"/>
        <w:rPr>
          <w:rFonts w:asciiTheme="majorHAnsi" w:eastAsia="Calibri" w:hAnsiTheme="majorHAnsi" w:cstheme="majorHAnsi"/>
          <w:sz w:val="18"/>
          <w:szCs w:val="18"/>
          <w:u w:val="single"/>
          <w:lang w:eastAsia="zh-CN"/>
        </w:rPr>
      </w:pPr>
      <w:r w:rsidRPr="00734F95">
        <w:rPr>
          <w:rFonts w:asciiTheme="majorHAnsi" w:eastAsia="Calibri" w:hAnsiTheme="majorHAnsi" w:cstheme="majorHAnsi"/>
          <w:sz w:val="18"/>
          <w:szCs w:val="18"/>
          <w:u w:val="single"/>
          <w:lang w:eastAsia="zh-CN"/>
        </w:rPr>
        <w:t>Poskytovateľ:</w:t>
      </w:r>
    </w:p>
    <w:p w14:paraId="6547D842" w14:textId="09A2E81B" w:rsidR="00796302" w:rsidRPr="00734F95" w:rsidRDefault="00796302" w:rsidP="00796302">
      <w:pPr>
        <w:numPr>
          <w:ilvl w:val="0"/>
          <w:numId w:val="12"/>
        </w:numPr>
        <w:suppressAutoHyphens/>
        <w:autoSpaceDE w:val="0"/>
        <w:ind w:left="851" w:hanging="425"/>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ak prijímateľ opakovane a napriek výzve porušuje povinnosti vyplývajúce </w:t>
      </w:r>
      <w:r w:rsidR="00B54A5B" w:rsidRPr="00734F95">
        <w:rPr>
          <w:rFonts w:asciiTheme="majorHAnsi" w:eastAsia="Calibri" w:hAnsiTheme="majorHAnsi" w:cstheme="majorHAnsi"/>
          <w:sz w:val="18"/>
          <w:szCs w:val="18"/>
          <w:lang w:eastAsia="zh-CN"/>
        </w:rPr>
        <w:t xml:space="preserve">mu </w:t>
      </w:r>
      <w:r w:rsidRPr="00734F95">
        <w:rPr>
          <w:rFonts w:asciiTheme="majorHAnsi" w:eastAsia="Calibri" w:hAnsiTheme="majorHAnsi" w:cstheme="majorHAnsi"/>
          <w:sz w:val="18"/>
          <w:szCs w:val="18"/>
          <w:lang w:eastAsia="zh-CN"/>
        </w:rPr>
        <w:t>z tejto Zmluvy;</w:t>
      </w:r>
    </w:p>
    <w:p w14:paraId="10405836" w14:textId="77777777" w:rsidR="00796302" w:rsidRPr="00734F95" w:rsidRDefault="00796302" w:rsidP="00796302">
      <w:pPr>
        <w:numPr>
          <w:ilvl w:val="0"/>
          <w:numId w:val="12"/>
        </w:numPr>
        <w:suppressAutoHyphens/>
        <w:autoSpaceDE w:val="0"/>
        <w:ind w:left="851" w:hanging="425"/>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ak prijímateľ neuhradil faktúru za mesačné poplatky v lehote splatnosti a ani v ďalšej lehote stanovenej poskytovateľom;</w:t>
      </w:r>
    </w:p>
    <w:p w14:paraId="0F84C93E" w14:textId="34EB1256" w:rsidR="00796302" w:rsidRPr="00734F95" w:rsidRDefault="00796302" w:rsidP="00796302">
      <w:pPr>
        <w:numPr>
          <w:ilvl w:val="0"/>
          <w:numId w:val="12"/>
        </w:numPr>
        <w:suppressAutoHyphens/>
        <w:autoSpaceDE w:val="0"/>
        <w:ind w:left="851" w:hanging="425"/>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v prípade premiestnenia predmetu nájmu bez súhlasu poskytovateľa, nevzťahuje sa v prípade premiestnenia v rámci prevádzok </w:t>
      </w:r>
      <w:r w:rsidR="00B54A5B" w:rsidRPr="00734F95">
        <w:rPr>
          <w:rFonts w:asciiTheme="majorHAnsi" w:eastAsia="Calibri" w:hAnsiTheme="majorHAnsi" w:cstheme="majorHAnsi"/>
          <w:sz w:val="18"/>
          <w:szCs w:val="18"/>
          <w:lang w:eastAsia="zh-CN"/>
        </w:rPr>
        <w:t xml:space="preserve">prijímateľa </w:t>
      </w:r>
      <w:r w:rsidRPr="00734F95">
        <w:rPr>
          <w:rFonts w:asciiTheme="majorHAnsi" w:eastAsia="Calibri" w:hAnsiTheme="majorHAnsi" w:cstheme="majorHAnsi"/>
          <w:sz w:val="18"/>
          <w:szCs w:val="18"/>
          <w:lang w:eastAsia="zh-CN"/>
        </w:rPr>
        <w:t>alebo zmeny jeho sídla;</w:t>
      </w:r>
    </w:p>
    <w:p w14:paraId="7428F6C8" w14:textId="392B388C" w:rsidR="00796302" w:rsidRPr="00734F95" w:rsidRDefault="00796302" w:rsidP="00796302">
      <w:pPr>
        <w:numPr>
          <w:ilvl w:val="0"/>
          <w:numId w:val="12"/>
        </w:numPr>
        <w:suppressAutoHyphens/>
        <w:autoSpaceDE w:val="0"/>
        <w:ind w:left="851" w:hanging="425"/>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v prípade, ak prijímateľ dá predmet nájmu do podnájmu alebo užívania tretej osobe bez súhlasu poskytovateľa</w:t>
      </w:r>
      <w:r w:rsidR="00287660" w:rsidRPr="00734F95">
        <w:rPr>
          <w:rFonts w:asciiTheme="majorHAnsi" w:eastAsia="Calibri" w:hAnsiTheme="majorHAnsi" w:cstheme="majorHAnsi"/>
          <w:sz w:val="18"/>
          <w:szCs w:val="18"/>
          <w:lang w:eastAsia="zh-CN"/>
        </w:rPr>
        <w:t>.</w:t>
      </w:r>
    </w:p>
    <w:p w14:paraId="52A2BBAE" w14:textId="77777777" w:rsidR="00287660" w:rsidRPr="00734F95" w:rsidRDefault="00287660" w:rsidP="000E53EB">
      <w:pPr>
        <w:suppressAutoHyphens/>
        <w:autoSpaceDE w:val="0"/>
        <w:ind w:left="851"/>
        <w:jc w:val="both"/>
        <w:rPr>
          <w:rFonts w:asciiTheme="majorHAnsi" w:eastAsia="Calibri" w:hAnsiTheme="majorHAnsi" w:cstheme="majorHAnsi"/>
          <w:sz w:val="18"/>
          <w:szCs w:val="18"/>
          <w:lang w:eastAsia="zh-CN"/>
        </w:rPr>
      </w:pPr>
    </w:p>
    <w:p w14:paraId="62905DC0" w14:textId="0C989E94" w:rsidR="00796302" w:rsidRPr="00734F95" w:rsidRDefault="00796302" w:rsidP="00796302">
      <w:pPr>
        <w:suppressAutoHyphens/>
        <w:autoSpaceDE w:val="0"/>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V prípade predčasného ukončenia Zmluvy je prijímateľ povinný doplatiť </w:t>
      </w:r>
      <w:r w:rsidR="00B54A5B" w:rsidRPr="00734F95">
        <w:rPr>
          <w:rFonts w:asciiTheme="majorHAnsi" w:eastAsia="Calibri" w:hAnsiTheme="majorHAnsi" w:cstheme="majorHAnsi"/>
          <w:sz w:val="18"/>
          <w:szCs w:val="18"/>
          <w:lang w:eastAsia="zh-CN"/>
        </w:rPr>
        <w:t>pomernú časť mesačného paušálu vrátane všetkých zložiek  ceny nájmu, na ktoré poskytovateľovi vznikol do času predčasného ukončenia Zmluvy voči prijímateľovi nárok</w:t>
      </w:r>
      <w:r w:rsidRPr="00734F95">
        <w:rPr>
          <w:rFonts w:asciiTheme="majorHAnsi" w:eastAsia="Calibri" w:hAnsiTheme="majorHAnsi" w:cstheme="majorHAnsi"/>
          <w:sz w:val="18"/>
          <w:szCs w:val="18"/>
          <w:lang w:eastAsia="zh-CN"/>
        </w:rPr>
        <w:t xml:space="preserve">. </w:t>
      </w:r>
    </w:p>
    <w:p w14:paraId="556B5A92" w14:textId="1B75EBD0" w:rsidR="00772766" w:rsidRPr="00734F95" w:rsidRDefault="00772766" w:rsidP="00796302">
      <w:pPr>
        <w:suppressAutoHyphens/>
        <w:autoSpaceDE w:val="0"/>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Zánikom Zmluvy nezanikajú nároky poskytovateľa a povinnosti prijímateľa, z ktorých povahy je zrejmé, že majú trvať aj po zániku Zmluvy, resp. vznikajú v dôsledku zániku Zmluvy. </w:t>
      </w:r>
    </w:p>
    <w:p w14:paraId="57697BC5" w14:textId="77777777" w:rsidR="00796302" w:rsidRPr="00734F95" w:rsidRDefault="00796302" w:rsidP="00796302">
      <w:pPr>
        <w:suppressAutoHyphens/>
        <w:autoSpaceDE w:val="0"/>
        <w:jc w:val="both"/>
        <w:rPr>
          <w:rFonts w:asciiTheme="majorHAnsi" w:eastAsia="Calibri" w:hAnsiTheme="majorHAnsi" w:cstheme="majorHAnsi"/>
          <w:sz w:val="18"/>
          <w:szCs w:val="18"/>
          <w:lang w:eastAsia="zh-CN"/>
        </w:rPr>
      </w:pPr>
    </w:p>
    <w:p w14:paraId="04BE196D" w14:textId="77777777" w:rsidR="00796302" w:rsidRPr="00734F95" w:rsidRDefault="00796302" w:rsidP="00796302">
      <w:pPr>
        <w:suppressAutoHyphens/>
        <w:autoSpaceDE w:val="0"/>
        <w:jc w:val="both"/>
        <w:rPr>
          <w:rFonts w:asciiTheme="majorHAnsi" w:eastAsia="Calibri" w:hAnsiTheme="majorHAnsi" w:cstheme="majorHAnsi"/>
          <w:sz w:val="18"/>
          <w:szCs w:val="18"/>
          <w:u w:val="single"/>
          <w:lang w:eastAsia="zh-CN"/>
        </w:rPr>
      </w:pPr>
      <w:r w:rsidRPr="00734F95">
        <w:rPr>
          <w:rFonts w:asciiTheme="majorHAnsi" w:eastAsia="Calibri" w:hAnsiTheme="majorHAnsi" w:cstheme="majorHAnsi"/>
          <w:sz w:val="18"/>
          <w:szCs w:val="18"/>
          <w:u w:val="single"/>
          <w:lang w:eastAsia="zh-CN"/>
        </w:rPr>
        <w:t>Prijímateľ:</w:t>
      </w:r>
    </w:p>
    <w:p w14:paraId="0BE20A72" w14:textId="56083FAC" w:rsidR="00796302" w:rsidRPr="00734F95" w:rsidRDefault="00796302" w:rsidP="00796302">
      <w:pPr>
        <w:numPr>
          <w:ilvl w:val="0"/>
          <w:numId w:val="13"/>
        </w:numPr>
        <w:suppressAutoHyphens/>
        <w:autoSpaceDE w:val="0"/>
        <w:ind w:left="851"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ak poskytovateľ opakovane a napriek </w:t>
      </w:r>
      <w:r w:rsidR="00B54A5B" w:rsidRPr="00734F95">
        <w:rPr>
          <w:rFonts w:asciiTheme="majorHAnsi" w:eastAsia="Calibri" w:hAnsiTheme="majorHAnsi" w:cstheme="majorHAnsi"/>
          <w:sz w:val="18"/>
          <w:szCs w:val="18"/>
          <w:lang w:eastAsia="zh-CN"/>
        </w:rPr>
        <w:t xml:space="preserve">predchádzajúcej písomnej </w:t>
      </w:r>
      <w:r w:rsidRPr="00734F95">
        <w:rPr>
          <w:rFonts w:asciiTheme="majorHAnsi" w:eastAsia="Calibri" w:hAnsiTheme="majorHAnsi" w:cstheme="majorHAnsi"/>
          <w:sz w:val="18"/>
          <w:szCs w:val="18"/>
          <w:lang w:eastAsia="zh-CN"/>
        </w:rPr>
        <w:t xml:space="preserve">výzve porušuje povinnosti vyplývajúce z tejto </w:t>
      </w:r>
      <w:r w:rsidR="00B54A5B" w:rsidRPr="00734F95">
        <w:rPr>
          <w:rFonts w:asciiTheme="majorHAnsi" w:eastAsia="Calibri" w:hAnsiTheme="majorHAnsi" w:cstheme="majorHAnsi"/>
          <w:sz w:val="18"/>
          <w:szCs w:val="18"/>
          <w:lang w:eastAsia="zh-CN"/>
        </w:rPr>
        <w:t>Zmluvy a porušenie povinností neodstráni v primeranej dobe (t.j. v lehote nie kratšej ako 14 kalendárnych dní) ani po doručení písomnej výzvy zo strany prijímateľa,</w:t>
      </w:r>
    </w:p>
    <w:p w14:paraId="79B77274" w14:textId="157F9443" w:rsidR="00796302" w:rsidRPr="00734F95" w:rsidRDefault="00796302" w:rsidP="00796302">
      <w:pPr>
        <w:numPr>
          <w:ilvl w:val="0"/>
          <w:numId w:val="13"/>
        </w:numPr>
        <w:suppressAutoHyphens/>
        <w:autoSpaceDE w:val="0"/>
        <w:ind w:left="851"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pri opakovaných nedostatkoch a poruchách, ktoré bránia po dobu dlhšiu ako 3 pracovných dní v riadnom užívaní predmetu tejto </w:t>
      </w:r>
      <w:r w:rsidR="00B54A5B" w:rsidRPr="00734F95">
        <w:rPr>
          <w:rFonts w:asciiTheme="majorHAnsi" w:eastAsia="Calibri" w:hAnsiTheme="majorHAnsi" w:cstheme="majorHAnsi"/>
          <w:sz w:val="18"/>
          <w:szCs w:val="18"/>
          <w:lang w:eastAsia="zh-CN"/>
        </w:rPr>
        <w:t>Zmluvy</w:t>
      </w:r>
      <w:r w:rsidRPr="00734F95">
        <w:rPr>
          <w:rFonts w:asciiTheme="majorHAnsi" w:eastAsia="Calibri" w:hAnsiTheme="majorHAnsi" w:cstheme="majorHAnsi"/>
          <w:sz w:val="18"/>
          <w:szCs w:val="18"/>
          <w:lang w:eastAsia="zh-CN"/>
        </w:rPr>
        <w:t>, ak poskytovateľ nezabezpečil bezplatné zapožičanie náhradného zariadenia.</w:t>
      </w:r>
    </w:p>
    <w:p w14:paraId="0DAED171" w14:textId="1BCAD432" w:rsidR="00796302" w:rsidRPr="00734F95" w:rsidRDefault="00796302" w:rsidP="00796302">
      <w:pPr>
        <w:numPr>
          <w:ilvl w:val="0"/>
          <w:numId w:val="11"/>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V prípade odstúpenia ktorejkoľvek zmluvnej strany od Zmluvy je odstúpenie platné dňom doručenia písomného odstúpenia od Zmluvy druhej zmluvnej strane. </w:t>
      </w:r>
      <w:r w:rsidR="006D335C" w:rsidRPr="00734F95">
        <w:rPr>
          <w:rFonts w:asciiTheme="majorHAnsi" w:eastAsia="Calibri" w:hAnsiTheme="majorHAnsi" w:cstheme="majorHAnsi"/>
          <w:sz w:val="18"/>
          <w:szCs w:val="18"/>
          <w:lang w:eastAsia="zh-CN"/>
        </w:rPr>
        <w:t>Pre doručovanie odstúpenia ktoroukoľvek zmluvnou stranou druhej zmluvnej strane je elektronické doručovanie (t.j. prostredníctvom e-mailu) vylúčené.</w:t>
      </w:r>
    </w:p>
    <w:p w14:paraId="194EF668" w14:textId="770AC0B0" w:rsidR="00796302" w:rsidRPr="00734F95" w:rsidRDefault="00796302" w:rsidP="00856461">
      <w:pPr>
        <w:suppressAutoHyphens/>
        <w:autoSpaceDE w:val="0"/>
        <w:rPr>
          <w:rFonts w:asciiTheme="majorHAnsi" w:eastAsia="Calibri" w:hAnsiTheme="majorHAnsi" w:cstheme="majorHAnsi"/>
          <w:b/>
          <w:sz w:val="18"/>
          <w:szCs w:val="18"/>
          <w:lang w:eastAsia="zh-CN"/>
        </w:rPr>
      </w:pPr>
    </w:p>
    <w:p w14:paraId="054FB100" w14:textId="6B2B2DC5" w:rsidR="00796302" w:rsidRPr="00734F95" w:rsidRDefault="00856461" w:rsidP="00856461">
      <w:pPr>
        <w:suppressAutoHyphens/>
        <w:autoSpaceDE w:val="0"/>
        <w:rPr>
          <w:rFonts w:asciiTheme="majorHAnsi" w:eastAsia="Calibri" w:hAnsiTheme="majorHAnsi" w:cstheme="majorHAnsi"/>
          <w:b/>
          <w:sz w:val="18"/>
          <w:szCs w:val="18"/>
          <w:lang w:eastAsia="zh-CN"/>
        </w:rPr>
      </w:pPr>
      <w:r w:rsidRPr="00734F95">
        <w:rPr>
          <w:rFonts w:asciiTheme="majorHAnsi" w:eastAsia="Calibri" w:hAnsiTheme="majorHAnsi" w:cstheme="majorHAnsi"/>
          <w:b/>
          <w:sz w:val="18"/>
          <w:szCs w:val="18"/>
          <w:lang w:eastAsia="zh-CN"/>
        </w:rPr>
        <w:t>X. ZODPOVEDNOSŤ ZA ŠKODY</w:t>
      </w:r>
    </w:p>
    <w:p w14:paraId="5D460FD6" w14:textId="77777777" w:rsidR="00796302" w:rsidRPr="00734F95" w:rsidRDefault="00796302" w:rsidP="00796302">
      <w:pPr>
        <w:numPr>
          <w:ilvl w:val="1"/>
          <w:numId w:val="13"/>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Poskytovateľ nezodpovedá za škody vzniknuté pôsobením vyššej moci a za škody, ktoré nezavinil.</w:t>
      </w:r>
    </w:p>
    <w:p w14:paraId="63DA5F7A" w14:textId="77777777" w:rsidR="00796302" w:rsidRPr="00734F95" w:rsidRDefault="00796302" w:rsidP="00796302">
      <w:pPr>
        <w:numPr>
          <w:ilvl w:val="1"/>
          <w:numId w:val="13"/>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Prijímateľ zodpovedá za škody, ktoré vzniknú použitím iných spotrebných materiálov, ako dodaných poskytovateľom, alebo iného výstupného média alebo toneru.</w:t>
      </w:r>
    </w:p>
    <w:p w14:paraId="4B8DCA40" w14:textId="5A677B98" w:rsidR="00796302" w:rsidRPr="00734F95" w:rsidRDefault="00796302" w:rsidP="00796302">
      <w:pPr>
        <w:numPr>
          <w:ilvl w:val="1"/>
          <w:numId w:val="13"/>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Prijímateľ zodpovedá za škody, ktoré vzniknú tým, že on alebo iné, v jeho mene, s jeho súhlasom, či vedomím konajúce osoby, alebo osoby, ktorým prístup k predmetu nájmu umožnil svojou nedbanlivosťou, narábajú s daným tlačovým zariadením v rozpore s návodom na obsluhu, alebo inak hrubo a neodborne s predmetom </w:t>
      </w:r>
      <w:r w:rsidR="006D335C" w:rsidRPr="00734F95">
        <w:rPr>
          <w:rFonts w:asciiTheme="majorHAnsi" w:eastAsia="Calibri" w:hAnsiTheme="majorHAnsi" w:cstheme="majorHAnsi"/>
          <w:sz w:val="18"/>
          <w:szCs w:val="18"/>
          <w:lang w:eastAsia="zh-CN"/>
        </w:rPr>
        <w:t>nájmu</w:t>
      </w:r>
      <w:r w:rsidRPr="00734F95">
        <w:rPr>
          <w:rFonts w:asciiTheme="majorHAnsi" w:eastAsia="Calibri" w:hAnsiTheme="majorHAnsi" w:cstheme="majorHAnsi"/>
          <w:sz w:val="18"/>
          <w:szCs w:val="18"/>
          <w:lang w:eastAsia="zh-CN"/>
        </w:rPr>
        <w:t xml:space="preserve"> narábajú.</w:t>
      </w:r>
    </w:p>
    <w:p w14:paraId="1994C78E" w14:textId="77777777" w:rsidR="00796302" w:rsidRPr="00734F95" w:rsidRDefault="00796302" w:rsidP="00796302">
      <w:pPr>
        <w:numPr>
          <w:ilvl w:val="1"/>
          <w:numId w:val="13"/>
        </w:numPr>
        <w:suppressAutoHyphens/>
        <w:autoSpaceDE w:val="0"/>
        <w:ind w:left="284" w:hanging="284"/>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Prijímateľ zodpovedá za škody, ktoré vzniknú krádežou predmetu nájmu alebo jeho častí, alebo vandalizmom, ak boli vinou alebo nedbanlivosťou prijímateľa porušené podmienky pre zabezpečenie predmetu nájmu.</w:t>
      </w:r>
    </w:p>
    <w:p w14:paraId="2F0C13E6" w14:textId="3FC9648A" w:rsidR="00796302" w:rsidRPr="00734F95" w:rsidRDefault="00796302" w:rsidP="00856461">
      <w:pPr>
        <w:suppressAutoHyphens/>
        <w:autoSpaceDE w:val="0"/>
        <w:rPr>
          <w:rFonts w:asciiTheme="majorHAnsi" w:eastAsia="Calibri" w:hAnsiTheme="majorHAnsi" w:cstheme="majorHAnsi"/>
          <w:b/>
          <w:sz w:val="18"/>
          <w:szCs w:val="18"/>
          <w:lang w:eastAsia="zh-CN"/>
        </w:rPr>
      </w:pPr>
    </w:p>
    <w:p w14:paraId="7D643684" w14:textId="13982AAF" w:rsidR="00796302" w:rsidRPr="00734F95" w:rsidRDefault="00856461" w:rsidP="00856461">
      <w:pPr>
        <w:suppressAutoHyphens/>
        <w:autoSpaceDE w:val="0"/>
        <w:rPr>
          <w:rFonts w:asciiTheme="majorHAnsi" w:eastAsia="Calibri" w:hAnsiTheme="majorHAnsi" w:cstheme="majorHAnsi"/>
          <w:b/>
          <w:sz w:val="18"/>
          <w:szCs w:val="18"/>
          <w:lang w:eastAsia="zh-CN"/>
        </w:rPr>
      </w:pPr>
      <w:r w:rsidRPr="00734F95">
        <w:rPr>
          <w:rFonts w:asciiTheme="majorHAnsi" w:eastAsia="Calibri" w:hAnsiTheme="majorHAnsi" w:cstheme="majorHAnsi"/>
          <w:b/>
          <w:sz w:val="18"/>
          <w:szCs w:val="18"/>
          <w:lang w:eastAsia="zh-CN"/>
        </w:rPr>
        <w:t>XI. ZÁVEREČNÉ USTANOVENIA</w:t>
      </w:r>
    </w:p>
    <w:p w14:paraId="088C6F9A" w14:textId="77777777" w:rsidR="00796302" w:rsidRPr="00734F95" w:rsidRDefault="00796302" w:rsidP="00796302">
      <w:pPr>
        <w:widowControl w:val="0"/>
        <w:numPr>
          <w:ilvl w:val="0"/>
          <w:numId w:val="14"/>
        </w:numPr>
        <w:autoSpaceDE w:val="0"/>
        <w:autoSpaceDN w:val="0"/>
        <w:adjustRightInd w:val="0"/>
        <w:ind w:left="284" w:hanging="284"/>
        <w:jc w:val="both"/>
        <w:rPr>
          <w:rFonts w:asciiTheme="majorHAnsi" w:eastAsia="Times New Roman" w:hAnsiTheme="majorHAnsi" w:cstheme="majorHAnsi"/>
          <w:sz w:val="18"/>
          <w:szCs w:val="18"/>
          <w:lang w:eastAsia="cs-CZ"/>
        </w:rPr>
      </w:pPr>
      <w:r w:rsidRPr="00734F95">
        <w:rPr>
          <w:rFonts w:asciiTheme="majorHAnsi" w:eastAsia="Times New Roman" w:hAnsiTheme="majorHAnsi" w:cstheme="majorHAnsi"/>
          <w:sz w:val="18"/>
          <w:szCs w:val="18"/>
          <w:lang w:eastAsia="cs-CZ"/>
        </w:rPr>
        <w:t>Táto Zmluva nadobúda platnosť a účinnosť dňom jej podpisu všetkými účastníkmi.</w:t>
      </w:r>
    </w:p>
    <w:p w14:paraId="0EA20DFC" w14:textId="71D7D134" w:rsidR="00796302" w:rsidRPr="00734F95" w:rsidRDefault="00796302" w:rsidP="00796302">
      <w:pPr>
        <w:widowControl w:val="0"/>
        <w:numPr>
          <w:ilvl w:val="0"/>
          <w:numId w:val="14"/>
        </w:numPr>
        <w:autoSpaceDE w:val="0"/>
        <w:autoSpaceDN w:val="0"/>
        <w:adjustRightInd w:val="0"/>
        <w:ind w:left="284" w:hanging="284"/>
        <w:jc w:val="both"/>
        <w:rPr>
          <w:rFonts w:asciiTheme="majorHAnsi" w:eastAsia="Times New Roman" w:hAnsiTheme="majorHAnsi" w:cstheme="majorHAnsi"/>
          <w:sz w:val="18"/>
          <w:szCs w:val="18"/>
          <w:lang w:eastAsia="cs-CZ"/>
        </w:rPr>
      </w:pPr>
      <w:r w:rsidRPr="00734F95">
        <w:rPr>
          <w:rFonts w:asciiTheme="majorHAnsi" w:eastAsia="Times New Roman" w:hAnsiTheme="majorHAnsi" w:cstheme="majorHAnsi"/>
          <w:sz w:val="18"/>
          <w:szCs w:val="18"/>
          <w:lang w:eastAsia="cs-CZ"/>
        </w:rPr>
        <w:t>Právne vzťahy vyplývajúce z tejto Zmluvy sa spravujú príslušnými ustanoveniami zákona č. 513/1991 Zb. Obchodný zákonník v znení neskorších predpisov, ustanoveniami zákona č. 40/1964 Zb. Občiansky zákonník v znení neskorších predpisov, ako aj ostatnými príslušnými všeobecne záväznými právnymi predpismi Slovenskej republiky.</w:t>
      </w:r>
    </w:p>
    <w:p w14:paraId="79FF485F" w14:textId="77777777" w:rsidR="00796302" w:rsidRPr="00734F95" w:rsidRDefault="00796302" w:rsidP="00796302">
      <w:pPr>
        <w:widowControl w:val="0"/>
        <w:numPr>
          <w:ilvl w:val="0"/>
          <w:numId w:val="14"/>
        </w:numPr>
        <w:autoSpaceDE w:val="0"/>
        <w:autoSpaceDN w:val="0"/>
        <w:adjustRightInd w:val="0"/>
        <w:ind w:left="284" w:hanging="284"/>
        <w:jc w:val="both"/>
        <w:rPr>
          <w:rFonts w:asciiTheme="majorHAnsi" w:eastAsia="Times New Roman" w:hAnsiTheme="majorHAnsi" w:cstheme="majorHAnsi"/>
          <w:sz w:val="18"/>
          <w:szCs w:val="18"/>
          <w:lang w:eastAsia="cs-CZ"/>
        </w:rPr>
      </w:pPr>
      <w:r w:rsidRPr="00734F95">
        <w:rPr>
          <w:rFonts w:asciiTheme="majorHAnsi" w:eastAsia="Times New Roman" w:hAnsiTheme="majorHAnsi" w:cstheme="majorHAnsi"/>
          <w:sz w:val="18"/>
          <w:szCs w:val="18"/>
          <w:lang w:eastAsia="cs-CZ"/>
        </w:rPr>
        <w:t>Túto Zmluvu je možné meniť a dopĺňať len na základe spoločnej dohody zmluvných strán, ktorá bude mať formu písomného dodatku k tejto Zmluve podpísaného oprávnenými zástupcami všetkých zmluvných strán.</w:t>
      </w:r>
    </w:p>
    <w:p w14:paraId="77841E1F" w14:textId="29DD17F4" w:rsidR="00796302" w:rsidRPr="00734F95" w:rsidRDefault="00796302" w:rsidP="00796302">
      <w:pPr>
        <w:widowControl w:val="0"/>
        <w:numPr>
          <w:ilvl w:val="0"/>
          <w:numId w:val="14"/>
        </w:numPr>
        <w:autoSpaceDE w:val="0"/>
        <w:autoSpaceDN w:val="0"/>
        <w:adjustRightInd w:val="0"/>
        <w:ind w:left="284" w:hanging="284"/>
        <w:jc w:val="both"/>
        <w:rPr>
          <w:rFonts w:asciiTheme="majorHAnsi" w:eastAsia="Times New Roman" w:hAnsiTheme="majorHAnsi" w:cstheme="majorHAnsi"/>
          <w:sz w:val="18"/>
          <w:szCs w:val="18"/>
          <w:lang w:eastAsia="cs-CZ"/>
        </w:rPr>
      </w:pPr>
      <w:r w:rsidRPr="00734F95">
        <w:rPr>
          <w:rFonts w:asciiTheme="majorHAnsi" w:eastAsia="Times New Roman" w:hAnsiTheme="majorHAnsi" w:cstheme="majorHAnsi"/>
          <w:sz w:val="18"/>
          <w:szCs w:val="18"/>
          <w:lang w:eastAsia="cs-CZ"/>
        </w:rPr>
        <w:t xml:space="preserve">Zmluvné strany sa budú usilovať a zmierlivé riešenie všetkých sporov spojených s touto Zmluvou. V prípade, ak nedôjde </w:t>
      </w:r>
      <w:r w:rsidRPr="00734F95">
        <w:rPr>
          <w:rFonts w:asciiTheme="majorHAnsi" w:eastAsia="Times New Roman" w:hAnsiTheme="majorHAnsi" w:cstheme="majorHAnsi"/>
          <w:sz w:val="18"/>
          <w:szCs w:val="18"/>
          <w:lang w:eastAsia="cs-CZ"/>
        </w:rPr>
        <w:lastRenderedPageBreak/>
        <w:t>k urovnaniu sporov zmierom, zmluvné strany sa dohodli, že spor bude rozhodovať súd vecne a miestne príslušný podľa príslušných</w:t>
      </w:r>
      <w:r w:rsidR="00287660" w:rsidRPr="00734F95">
        <w:rPr>
          <w:rFonts w:asciiTheme="majorHAnsi" w:eastAsia="Times New Roman" w:hAnsiTheme="majorHAnsi" w:cstheme="majorHAnsi"/>
          <w:sz w:val="18"/>
          <w:szCs w:val="18"/>
          <w:lang w:eastAsia="cs-CZ"/>
        </w:rPr>
        <w:t xml:space="preserve"> právnych predpisov.</w:t>
      </w:r>
    </w:p>
    <w:p w14:paraId="22848D7D" w14:textId="53B55B2E" w:rsidR="00796302" w:rsidRPr="00734F95" w:rsidRDefault="00796302" w:rsidP="00796302">
      <w:pPr>
        <w:widowControl w:val="0"/>
        <w:numPr>
          <w:ilvl w:val="0"/>
          <w:numId w:val="14"/>
        </w:numPr>
        <w:autoSpaceDE w:val="0"/>
        <w:autoSpaceDN w:val="0"/>
        <w:adjustRightInd w:val="0"/>
        <w:ind w:left="284" w:hanging="284"/>
        <w:jc w:val="both"/>
        <w:rPr>
          <w:rFonts w:asciiTheme="majorHAnsi" w:eastAsia="Times New Roman" w:hAnsiTheme="majorHAnsi" w:cstheme="majorHAnsi"/>
          <w:sz w:val="18"/>
          <w:szCs w:val="18"/>
          <w:lang w:eastAsia="cs-CZ"/>
        </w:rPr>
      </w:pPr>
      <w:r w:rsidRPr="00734F95">
        <w:rPr>
          <w:rFonts w:asciiTheme="majorHAnsi" w:eastAsia="Times New Roman" w:hAnsiTheme="majorHAnsi" w:cstheme="majorHAnsi"/>
          <w:sz w:val="18"/>
          <w:szCs w:val="18"/>
          <w:lang w:eastAsia="cs-CZ"/>
        </w:rPr>
        <w:t xml:space="preserve">Písomnosti doručované druhej zmluvnej strane sa považujú za doručené okamihom, kedy je písomnosť doručená adresátovi, inak okamihom, kedy adresát odmietne príslušnú písomnú zásielku prevziať, alebo piatim dňom odo dňa uloženia zásielky na pošte v mieste dohodnutej komunikačnej adresy a to i v prípade, ak sa adresát o uložení príslušnej písomnej zásielky nedozvedel alebo sa v mieste doručenia nezdržoval. Ak nie je komunikačná adresa osobitne dohodnutá, považuje sa za takúto adresu sídiel zmluvných strán, zapísaných v príslušnom registri. </w:t>
      </w:r>
      <w:r w:rsidR="006D335C" w:rsidRPr="00734F95">
        <w:rPr>
          <w:rFonts w:asciiTheme="majorHAnsi" w:eastAsia="Times New Roman" w:hAnsiTheme="majorHAnsi" w:cstheme="majorHAnsi"/>
          <w:sz w:val="18"/>
          <w:szCs w:val="18"/>
          <w:lang w:eastAsia="cs-CZ"/>
        </w:rPr>
        <w:t xml:space="preserve">Pokiaľ nie je výslovne v tejto Zmluvne uvedené inak, zmluvné strany sú oprávnené doručovať písomnosti aj formou elektronickej pošty (e-mailom), pričom </w:t>
      </w:r>
      <w:r w:rsidR="006D335C" w:rsidRPr="00734F95">
        <w:rPr>
          <w:rFonts w:asciiTheme="majorHAnsi" w:hAnsiTheme="majorHAnsi" w:cstheme="majorHAnsi"/>
          <w:sz w:val="18"/>
          <w:szCs w:val="18"/>
        </w:rPr>
        <w:t>v prípade doručovania písomností podľa tejto Zmluvy prostredníctvom elektronickej pošty (t.j. emailom) sa písomnosť považuje za doručenú deň nasledujúci po dni odoslania písomnosti uvedeným spôsobom niektorou zmluvnou stranou druhej zmluvnej strane, ktorej bola písomnosť adresovaná.</w:t>
      </w:r>
    </w:p>
    <w:p w14:paraId="5234C28F" w14:textId="08C01598" w:rsidR="00796302" w:rsidRPr="00734F95" w:rsidRDefault="00796302" w:rsidP="00796302">
      <w:pPr>
        <w:widowControl w:val="0"/>
        <w:numPr>
          <w:ilvl w:val="0"/>
          <w:numId w:val="14"/>
        </w:numPr>
        <w:autoSpaceDE w:val="0"/>
        <w:autoSpaceDN w:val="0"/>
        <w:adjustRightInd w:val="0"/>
        <w:ind w:left="284" w:hanging="284"/>
        <w:jc w:val="both"/>
        <w:rPr>
          <w:rFonts w:asciiTheme="majorHAnsi" w:eastAsia="Times New Roman" w:hAnsiTheme="majorHAnsi" w:cstheme="majorHAnsi"/>
          <w:sz w:val="18"/>
          <w:szCs w:val="18"/>
          <w:lang w:eastAsia="cs-CZ"/>
        </w:rPr>
      </w:pPr>
      <w:r w:rsidRPr="00734F95">
        <w:rPr>
          <w:rFonts w:asciiTheme="majorHAnsi" w:eastAsia="Times New Roman" w:hAnsiTheme="majorHAnsi" w:cstheme="majorHAnsi"/>
          <w:sz w:val="18"/>
          <w:szCs w:val="18"/>
          <w:lang w:eastAsia="cs-CZ"/>
        </w:rPr>
        <w:t>Pokiaľ by bola zistená neplatnosť alebo nevykonateľnosť niektorého ustanovenia tejto Zmluvy, zostávajú v platnosti ostatné ustanovenia tejto Zmluvy. Vzniknutá medzera sa doplní v súlade so zmyslom a účelom neplatného alebo nevykonateľného ustanovenia tejto Zmluvy tak, aby zodpovedala platným právnym predpisom, ako aj dobrým mravom. Obdobne sa postupuje v prípade preklepov, omylov v písaní alebo iných zrejmých nesprávností</w:t>
      </w:r>
      <w:r w:rsidR="006D335C" w:rsidRPr="00734F95">
        <w:rPr>
          <w:rFonts w:asciiTheme="majorHAnsi" w:eastAsia="Times New Roman" w:hAnsiTheme="majorHAnsi" w:cstheme="majorHAnsi"/>
          <w:sz w:val="18"/>
          <w:szCs w:val="18"/>
          <w:lang w:eastAsia="cs-CZ"/>
        </w:rPr>
        <w:t xml:space="preserve"> obsiahnutých v Zm</w:t>
      </w:r>
      <w:r w:rsidR="00460A69" w:rsidRPr="00734F95">
        <w:rPr>
          <w:rFonts w:asciiTheme="majorHAnsi" w:eastAsia="Times New Roman" w:hAnsiTheme="majorHAnsi" w:cstheme="majorHAnsi"/>
          <w:sz w:val="18"/>
          <w:szCs w:val="18"/>
          <w:lang w:eastAsia="cs-CZ"/>
        </w:rPr>
        <w:t>l</w:t>
      </w:r>
      <w:r w:rsidR="006D335C" w:rsidRPr="00734F95">
        <w:rPr>
          <w:rFonts w:asciiTheme="majorHAnsi" w:eastAsia="Times New Roman" w:hAnsiTheme="majorHAnsi" w:cstheme="majorHAnsi"/>
          <w:sz w:val="18"/>
          <w:szCs w:val="18"/>
          <w:lang w:eastAsia="cs-CZ"/>
        </w:rPr>
        <w:t>uve</w:t>
      </w:r>
      <w:r w:rsidRPr="00734F95">
        <w:rPr>
          <w:rFonts w:asciiTheme="majorHAnsi" w:eastAsia="Times New Roman" w:hAnsiTheme="majorHAnsi" w:cstheme="majorHAnsi"/>
          <w:sz w:val="18"/>
          <w:szCs w:val="18"/>
          <w:lang w:eastAsia="cs-CZ"/>
        </w:rPr>
        <w:t>.</w:t>
      </w:r>
    </w:p>
    <w:p w14:paraId="4D18D319" w14:textId="4E0869C2" w:rsidR="00796302" w:rsidRPr="00734F95" w:rsidRDefault="00796302" w:rsidP="00796302">
      <w:pPr>
        <w:widowControl w:val="0"/>
        <w:numPr>
          <w:ilvl w:val="0"/>
          <w:numId w:val="14"/>
        </w:numPr>
        <w:autoSpaceDE w:val="0"/>
        <w:autoSpaceDN w:val="0"/>
        <w:adjustRightInd w:val="0"/>
        <w:ind w:left="284" w:hanging="284"/>
        <w:jc w:val="both"/>
        <w:rPr>
          <w:rFonts w:asciiTheme="majorHAnsi" w:eastAsia="Times New Roman" w:hAnsiTheme="majorHAnsi" w:cstheme="majorHAnsi"/>
          <w:sz w:val="18"/>
          <w:szCs w:val="18"/>
          <w:lang w:eastAsia="cs-CZ"/>
        </w:rPr>
      </w:pPr>
      <w:r w:rsidRPr="00734F95">
        <w:rPr>
          <w:rFonts w:asciiTheme="majorHAnsi" w:eastAsia="Times New Roman" w:hAnsiTheme="majorHAnsi" w:cstheme="majorHAnsi"/>
          <w:sz w:val="18"/>
          <w:szCs w:val="18"/>
          <w:lang w:eastAsia="cs-CZ"/>
        </w:rPr>
        <w:t>Táto Zmluva je vyhotovená vo dvoch rovnopisoch, z ktorých jeden rovnopis je určený pre poskytovateľa a jeden rovnopis pre prijímateľa.</w:t>
      </w:r>
      <w:r w:rsidR="002F2712" w:rsidRPr="00734F95">
        <w:rPr>
          <w:rFonts w:asciiTheme="majorHAnsi" w:eastAsia="Times New Roman" w:hAnsiTheme="majorHAnsi" w:cstheme="majorHAnsi"/>
          <w:sz w:val="18"/>
          <w:szCs w:val="18"/>
          <w:lang w:eastAsia="cs-CZ"/>
        </w:rPr>
        <w:t xml:space="preserve"> Neoddeliteľnou súčasťou Zmluvy je príloha č. 1 – špecifikácia predmetu nájmu</w:t>
      </w:r>
      <w:r w:rsidR="00287660" w:rsidRPr="00734F95">
        <w:rPr>
          <w:rFonts w:asciiTheme="majorHAnsi" w:eastAsia="Times New Roman" w:hAnsiTheme="majorHAnsi" w:cstheme="majorHAnsi"/>
          <w:sz w:val="18"/>
          <w:szCs w:val="18"/>
          <w:lang w:eastAsia="cs-CZ"/>
        </w:rPr>
        <w:t>.</w:t>
      </w:r>
    </w:p>
    <w:p w14:paraId="494E71E7" w14:textId="77777777" w:rsidR="00476A49" w:rsidRPr="00734F95" w:rsidRDefault="00796302" w:rsidP="00476A49">
      <w:pPr>
        <w:widowControl w:val="0"/>
        <w:numPr>
          <w:ilvl w:val="0"/>
          <w:numId w:val="14"/>
        </w:numPr>
        <w:autoSpaceDE w:val="0"/>
        <w:autoSpaceDN w:val="0"/>
        <w:adjustRightInd w:val="0"/>
        <w:ind w:left="284" w:hanging="284"/>
        <w:jc w:val="both"/>
        <w:rPr>
          <w:rFonts w:asciiTheme="majorHAnsi" w:eastAsia="Times New Roman" w:hAnsiTheme="majorHAnsi" w:cstheme="majorHAnsi"/>
          <w:sz w:val="18"/>
          <w:szCs w:val="18"/>
          <w:lang w:eastAsia="cs-CZ"/>
        </w:rPr>
      </w:pPr>
      <w:r w:rsidRPr="00734F95">
        <w:rPr>
          <w:rFonts w:asciiTheme="majorHAnsi" w:eastAsia="Times New Roman" w:hAnsiTheme="majorHAnsi" w:cstheme="majorHAnsi"/>
          <w:sz w:val="18"/>
          <w:szCs w:val="18"/>
          <w:lang w:eastAsia="cs-CZ"/>
        </w:rPr>
        <w:t xml:space="preserve">Táto Zmluva bola spísaná na základe pravdivých údajov a zmluvná voľnosť a právna spôsobilosť zmluvných strán nie je obmedzená. </w:t>
      </w:r>
    </w:p>
    <w:p w14:paraId="76D6605F" w14:textId="11C2E3FB" w:rsidR="00E64600" w:rsidRPr="00734F95" w:rsidRDefault="00796302" w:rsidP="00476A49">
      <w:pPr>
        <w:widowControl w:val="0"/>
        <w:numPr>
          <w:ilvl w:val="0"/>
          <w:numId w:val="14"/>
        </w:numPr>
        <w:autoSpaceDE w:val="0"/>
        <w:autoSpaceDN w:val="0"/>
        <w:adjustRightInd w:val="0"/>
        <w:ind w:left="284" w:hanging="284"/>
        <w:jc w:val="both"/>
        <w:rPr>
          <w:rFonts w:asciiTheme="majorHAnsi" w:eastAsia="Times New Roman" w:hAnsiTheme="majorHAnsi" w:cstheme="majorHAnsi"/>
          <w:sz w:val="18"/>
          <w:szCs w:val="18"/>
          <w:lang w:eastAsia="cs-CZ"/>
        </w:rPr>
      </w:pPr>
      <w:r w:rsidRPr="00734F95">
        <w:rPr>
          <w:rFonts w:asciiTheme="majorHAnsi" w:eastAsia="Times New Roman" w:hAnsiTheme="majorHAnsi" w:cstheme="majorHAnsi"/>
          <w:sz w:val="18"/>
          <w:szCs w:val="18"/>
          <w:lang w:eastAsia="cs-CZ"/>
        </w:rPr>
        <w:t xml:space="preserve">Zmluvné strany po prečítaní tejto Zmluvy vyhlasujú, že súhlasia s jej obsahom, že ich vôľa pri podpisovaní tejto </w:t>
      </w:r>
      <w:r w:rsidR="006D335C" w:rsidRPr="00734F95">
        <w:rPr>
          <w:rFonts w:asciiTheme="majorHAnsi" w:eastAsia="Times New Roman" w:hAnsiTheme="majorHAnsi" w:cstheme="majorHAnsi"/>
          <w:sz w:val="18"/>
          <w:szCs w:val="18"/>
          <w:lang w:eastAsia="cs-CZ"/>
        </w:rPr>
        <w:t xml:space="preserve">Zmluvy </w:t>
      </w:r>
      <w:r w:rsidRPr="00734F95">
        <w:rPr>
          <w:rFonts w:asciiTheme="majorHAnsi" w:eastAsia="Times New Roman" w:hAnsiTheme="majorHAnsi" w:cstheme="majorHAnsi"/>
          <w:sz w:val="18"/>
          <w:szCs w:val="18"/>
          <w:lang w:eastAsia="cs-CZ"/>
        </w:rPr>
        <w:t xml:space="preserve">bola slobodná a vážna, bez skutkového a právneho omylu, nebola uzatvorená v tiesni a za nápadne nevýhodných podmienok, že si </w:t>
      </w:r>
      <w:r w:rsidR="006D335C" w:rsidRPr="00734F95">
        <w:rPr>
          <w:rFonts w:asciiTheme="majorHAnsi" w:eastAsia="Times New Roman" w:hAnsiTheme="majorHAnsi" w:cstheme="majorHAnsi"/>
          <w:sz w:val="18"/>
          <w:szCs w:val="18"/>
          <w:lang w:eastAsia="cs-CZ"/>
        </w:rPr>
        <w:t xml:space="preserve">Zmluvu </w:t>
      </w:r>
      <w:r w:rsidRPr="00734F95">
        <w:rPr>
          <w:rFonts w:asciiTheme="majorHAnsi" w:eastAsia="Times New Roman" w:hAnsiTheme="majorHAnsi" w:cstheme="majorHAnsi"/>
          <w:sz w:val="18"/>
          <w:szCs w:val="18"/>
          <w:lang w:eastAsia="cs-CZ"/>
        </w:rPr>
        <w:t>riadne prečítali, obsahu zmluvy porozumeli a na znak súhlasu s ňou ju oprávnení zástupcovia zmluvných strán vlastnoručne podpisujú.</w:t>
      </w:r>
    </w:p>
    <w:p w14:paraId="4226E243" w14:textId="59FDA9BE" w:rsidR="00476A49" w:rsidRDefault="00476A49" w:rsidP="00796302">
      <w:pPr>
        <w:suppressAutoHyphens/>
        <w:autoSpaceDE w:val="0"/>
        <w:jc w:val="both"/>
        <w:rPr>
          <w:rFonts w:asciiTheme="majorHAnsi" w:eastAsia="Calibri" w:hAnsiTheme="majorHAnsi" w:cstheme="majorHAnsi"/>
          <w:b/>
          <w:sz w:val="18"/>
          <w:szCs w:val="18"/>
          <w:lang w:eastAsia="zh-CN"/>
        </w:rPr>
      </w:pPr>
    </w:p>
    <w:p w14:paraId="7365BE3B" w14:textId="213FBFF7" w:rsidR="00D84017" w:rsidRDefault="00D84017" w:rsidP="00796302">
      <w:pPr>
        <w:suppressAutoHyphens/>
        <w:autoSpaceDE w:val="0"/>
        <w:jc w:val="both"/>
        <w:rPr>
          <w:rFonts w:asciiTheme="majorHAnsi" w:eastAsia="Calibri" w:hAnsiTheme="majorHAnsi" w:cstheme="majorHAnsi"/>
          <w:b/>
          <w:sz w:val="18"/>
          <w:szCs w:val="18"/>
          <w:lang w:eastAsia="zh-CN"/>
        </w:rPr>
      </w:pPr>
    </w:p>
    <w:p w14:paraId="25B43B2D" w14:textId="0E4EFC07" w:rsidR="00D84017" w:rsidRDefault="00D84017" w:rsidP="00796302">
      <w:pPr>
        <w:suppressAutoHyphens/>
        <w:autoSpaceDE w:val="0"/>
        <w:jc w:val="both"/>
        <w:rPr>
          <w:rFonts w:asciiTheme="majorHAnsi" w:eastAsia="Calibri" w:hAnsiTheme="majorHAnsi" w:cstheme="majorHAnsi"/>
          <w:b/>
          <w:sz w:val="18"/>
          <w:szCs w:val="18"/>
          <w:lang w:eastAsia="zh-CN"/>
        </w:rPr>
      </w:pPr>
    </w:p>
    <w:p w14:paraId="07274162" w14:textId="77777777" w:rsidR="00D84017" w:rsidRPr="00734F95" w:rsidRDefault="00D84017" w:rsidP="00796302">
      <w:pPr>
        <w:suppressAutoHyphens/>
        <w:autoSpaceDE w:val="0"/>
        <w:jc w:val="both"/>
        <w:rPr>
          <w:rFonts w:asciiTheme="majorHAnsi" w:eastAsia="Calibri" w:hAnsiTheme="majorHAnsi" w:cstheme="majorHAnsi"/>
          <w:b/>
          <w:sz w:val="18"/>
          <w:szCs w:val="18"/>
          <w:lang w:eastAsia="zh-CN"/>
        </w:rPr>
      </w:pPr>
    </w:p>
    <w:p w14:paraId="50DEF8D8" w14:textId="4BE4652B" w:rsidR="00856461" w:rsidRPr="00734F95" w:rsidRDefault="00796302" w:rsidP="00856461">
      <w:pPr>
        <w:suppressAutoHyphens/>
        <w:autoSpaceDE w:val="0"/>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 xml:space="preserve">V Bratislave, dňa </w:t>
      </w:r>
      <w:permStart w:id="244718994" w:edGrp="everyone"/>
      <w:r w:rsidR="00B9225E">
        <w:rPr>
          <w:rFonts w:asciiTheme="majorHAnsi" w:eastAsia="Calibri" w:hAnsiTheme="majorHAnsi" w:cstheme="majorHAnsi"/>
          <w:sz w:val="18"/>
          <w:szCs w:val="18"/>
          <w:lang w:eastAsia="zh-CN"/>
        </w:rPr>
        <w:t>6</w:t>
      </w:r>
      <w:r w:rsidR="009B3EE4">
        <w:rPr>
          <w:rFonts w:asciiTheme="majorHAnsi" w:eastAsia="Calibri" w:hAnsiTheme="majorHAnsi" w:cstheme="majorHAnsi"/>
          <w:sz w:val="18"/>
          <w:szCs w:val="18"/>
          <w:lang w:eastAsia="zh-CN"/>
        </w:rPr>
        <w:t>.</w:t>
      </w:r>
      <w:r w:rsidR="00B9225E">
        <w:rPr>
          <w:rFonts w:asciiTheme="majorHAnsi" w:eastAsia="Calibri" w:hAnsiTheme="majorHAnsi" w:cstheme="majorHAnsi"/>
          <w:sz w:val="18"/>
          <w:szCs w:val="18"/>
          <w:lang w:eastAsia="zh-CN"/>
        </w:rPr>
        <w:t>5</w:t>
      </w:r>
      <w:r w:rsidR="009B3EE4">
        <w:rPr>
          <w:rFonts w:asciiTheme="majorHAnsi" w:eastAsia="Calibri" w:hAnsiTheme="majorHAnsi" w:cstheme="majorHAnsi"/>
          <w:sz w:val="18"/>
          <w:szCs w:val="18"/>
          <w:lang w:eastAsia="zh-CN"/>
        </w:rPr>
        <w:t>.</w:t>
      </w:r>
      <w:permEnd w:id="244718994"/>
      <w:r w:rsidR="00856461" w:rsidRPr="00734F95">
        <w:rPr>
          <w:rFonts w:asciiTheme="majorHAnsi" w:eastAsia="Calibri" w:hAnsiTheme="majorHAnsi" w:cstheme="majorHAnsi"/>
          <w:sz w:val="18"/>
          <w:szCs w:val="18"/>
          <w:lang w:eastAsia="zh-CN"/>
        </w:rPr>
        <w:t xml:space="preserve"> </w:t>
      </w:r>
      <w:r w:rsidRPr="00734F95">
        <w:rPr>
          <w:rFonts w:asciiTheme="majorHAnsi" w:eastAsia="Calibri" w:hAnsiTheme="majorHAnsi" w:cstheme="majorHAnsi"/>
          <w:sz w:val="18"/>
          <w:szCs w:val="18"/>
          <w:lang w:eastAsia="zh-CN"/>
        </w:rPr>
        <w:t>20</w:t>
      </w:r>
      <w:r w:rsidR="00236C08" w:rsidRPr="00734F95">
        <w:rPr>
          <w:rFonts w:asciiTheme="majorHAnsi" w:eastAsia="Calibri" w:hAnsiTheme="majorHAnsi" w:cstheme="majorHAnsi"/>
          <w:sz w:val="18"/>
          <w:szCs w:val="18"/>
          <w:lang w:eastAsia="zh-CN"/>
        </w:rPr>
        <w:t>22</w:t>
      </w:r>
      <w:r w:rsidR="00856461" w:rsidRPr="00734F95">
        <w:rPr>
          <w:rFonts w:asciiTheme="majorHAnsi" w:eastAsia="Calibri" w:hAnsiTheme="majorHAnsi" w:cstheme="majorHAnsi"/>
          <w:sz w:val="18"/>
          <w:szCs w:val="18"/>
          <w:lang w:eastAsia="zh-CN"/>
        </w:rPr>
        <w:tab/>
      </w:r>
      <w:r w:rsidR="00856461" w:rsidRPr="00734F95">
        <w:rPr>
          <w:rFonts w:asciiTheme="majorHAnsi" w:eastAsia="Calibri" w:hAnsiTheme="majorHAnsi" w:cstheme="majorHAnsi"/>
          <w:sz w:val="18"/>
          <w:szCs w:val="18"/>
          <w:lang w:eastAsia="zh-CN"/>
        </w:rPr>
        <w:tab/>
      </w:r>
      <w:r w:rsidR="00856461" w:rsidRPr="00734F95">
        <w:rPr>
          <w:rFonts w:asciiTheme="majorHAnsi" w:eastAsia="Calibri" w:hAnsiTheme="majorHAnsi" w:cstheme="majorHAnsi"/>
          <w:sz w:val="18"/>
          <w:szCs w:val="18"/>
          <w:lang w:eastAsia="zh-CN"/>
        </w:rPr>
        <w:tab/>
      </w:r>
      <w:r w:rsidR="00856461" w:rsidRPr="00734F95">
        <w:rPr>
          <w:rFonts w:asciiTheme="majorHAnsi" w:eastAsia="Calibri" w:hAnsiTheme="majorHAnsi" w:cstheme="majorHAnsi"/>
          <w:sz w:val="18"/>
          <w:szCs w:val="18"/>
          <w:lang w:eastAsia="zh-CN"/>
        </w:rPr>
        <w:tab/>
        <w:t>V </w:t>
      </w:r>
      <w:permStart w:id="1860711136" w:edGrp="everyone"/>
      <w:r w:rsidR="00856461" w:rsidRPr="00734F95">
        <w:rPr>
          <w:rFonts w:asciiTheme="majorHAnsi" w:eastAsia="Calibri" w:hAnsiTheme="majorHAnsi" w:cstheme="majorHAnsi"/>
          <w:sz w:val="18"/>
          <w:szCs w:val="18"/>
          <w:lang w:eastAsia="zh-CN"/>
        </w:rPr>
        <w:t>Bratislave,</w:t>
      </w:r>
      <w:permEnd w:id="1860711136"/>
      <w:r w:rsidR="00856461" w:rsidRPr="00734F95">
        <w:rPr>
          <w:rFonts w:asciiTheme="majorHAnsi" w:eastAsia="Calibri" w:hAnsiTheme="majorHAnsi" w:cstheme="majorHAnsi"/>
          <w:sz w:val="18"/>
          <w:szCs w:val="18"/>
          <w:lang w:eastAsia="zh-CN"/>
        </w:rPr>
        <w:t xml:space="preserve"> dňa </w:t>
      </w:r>
      <w:permStart w:id="1585911367" w:edGrp="everyone"/>
      <w:r w:rsidR="00856461" w:rsidRPr="00734F95">
        <w:rPr>
          <w:rFonts w:asciiTheme="majorHAnsi" w:eastAsia="Calibri" w:hAnsiTheme="majorHAnsi" w:cstheme="majorHAnsi"/>
          <w:sz w:val="18"/>
          <w:szCs w:val="18"/>
          <w:lang w:eastAsia="zh-CN"/>
        </w:rPr>
        <w:t xml:space="preserve">__________ </w:t>
      </w:r>
      <w:permEnd w:id="1585911367"/>
      <w:r w:rsidR="00856461" w:rsidRPr="00734F95">
        <w:rPr>
          <w:rFonts w:asciiTheme="majorHAnsi" w:eastAsia="Calibri" w:hAnsiTheme="majorHAnsi" w:cstheme="majorHAnsi"/>
          <w:sz w:val="18"/>
          <w:szCs w:val="18"/>
          <w:lang w:eastAsia="zh-CN"/>
        </w:rPr>
        <w:t>2022</w:t>
      </w:r>
    </w:p>
    <w:p w14:paraId="1A1CCDB7" w14:textId="14FD4D77" w:rsidR="00476A49" w:rsidRPr="00734F95" w:rsidRDefault="00476A49" w:rsidP="00796302">
      <w:pPr>
        <w:suppressAutoHyphens/>
        <w:autoSpaceDE w:val="0"/>
        <w:jc w:val="both"/>
        <w:rPr>
          <w:rFonts w:asciiTheme="majorHAnsi" w:eastAsia="Calibri" w:hAnsiTheme="majorHAnsi" w:cstheme="majorHAnsi"/>
          <w:sz w:val="18"/>
          <w:szCs w:val="18"/>
          <w:lang w:eastAsia="zh-CN"/>
        </w:rPr>
      </w:pPr>
    </w:p>
    <w:p w14:paraId="1C7B3154" w14:textId="77777777" w:rsidR="00D84017" w:rsidRDefault="00D84017" w:rsidP="00796302">
      <w:pPr>
        <w:suppressAutoHyphens/>
        <w:autoSpaceDE w:val="0"/>
        <w:jc w:val="both"/>
        <w:rPr>
          <w:rFonts w:asciiTheme="majorHAnsi" w:eastAsia="Calibri" w:hAnsiTheme="majorHAnsi" w:cstheme="majorHAnsi"/>
          <w:sz w:val="18"/>
          <w:szCs w:val="18"/>
          <w:lang w:eastAsia="zh-CN"/>
        </w:rPr>
      </w:pPr>
    </w:p>
    <w:p w14:paraId="14E7EB63" w14:textId="77777777" w:rsidR="00D84017" w:rsidRDefault="00D84017" w:rsidP="00796302">
      <w:pPr>
        <w:suppressAutoHyphens/>
        <w:autoSpaceDE w:val="0"/>
        <w:jc w:val="both"/>
        <w:rPr>
          <w:rFonts w:asciiTheme="majorHAnsi" w:eastAsia="Calibri" w:hAnsiTheme="majorHAnsi" w:cstheme="majorHAnsi"/>
          <w:sz w:val="18"/>
          <w:szCs w:val="18"/>
          <w:lang w:eastAsia="zh-CN"/>
        </w:rPr>
      </w:pPr>
    </w:p>
    <w:p w14:paraId="5102D51B" w14:textId="3D2022E8" w:rsidR="00796302" w:rsidRPr="00734F95" w:rsidRDefault="00F92AFA" w:rsidP="00796302">
      <w:pPr>
        <w:suppressAutoHyphens/>
        <w:autoSpaceDE w:val="0"/>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Poskytovateľ:</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t>Prijímateľ</w:t>
      </w:r>
      <w:r w:rsidR="00796302" w:rsidRPr="00734F95">
        <w:rPr>
          <w:rFonts w:asciiTheme="majorHAnsi" w:eastAsia="Calibri" w:hAnsiTheme="majorHAnsi" w:cstheme="majorHAnsi"/>
          <w:sz w:val="18"/>
          <w:szCs w:val="18"/>
          <w:lang w:eastAsia="zh-CN"/>
        </w:rPr>
        <w:t>:</w:t>
      </w:r>
    </w:p>
    <w:p w14:paraId="70B0B684" w14:textId="77777777" w:rsidR="0004250B" w:rsidRPr="00734F95" w:rsidRDefault="0004250B" w:rsidP="00796302">
      <w:pPr>
        <w:suppressAutoHyphens/>
        <w:autoSpaceDE w:val="0"/>
        <w:jc w:val="both"/>
        <w:rPr>
          <w:rFonts w:asciiTheme="majorHAnsi" w:eastAsia="Calibri" w:hAnsiTheme="majorHAnsi" w:cstheme="majorHAnsi"/>
          <w:sz w:val="18"/>
          <w:szCs w:val="18"/>
          <w:lang w:eastAsia="zh-CN"/>
        </w:rPr>
      </w:pPr>
    </w:p>
    <w:p w14:paraId="36E6C70A" w14:textId="77777777" w:rsidR="0004250B" w:rsidRPr="00734F95" w:rsidRDefault="0004250B" w:rsidP="00796302">
      <w:pPr>
        <w:suppressAutoHyphens/>
        <w:autoSpaceDE w:val="0"/>
        <w:jc w:val="both"/>
        <w:rPr>
          <w:rFonts w:asciiTheme="majorHAnsi" w:eastAsia="Calibri" w:hAnsiTheme="majorHAnsi" w:cstheme="majorHAnsi"/>
          <w:sz w:val="18"/>
          <w:szCs w:val="18"/>
          <w:lang w:eastAsia="zh-CN"/>
        </w:rPr>
      </w:pPr>
    </w:p>
    <w:p w14:paraId="4C3D3045" w14:textId="20C4BF2C" w:rsidR="00796302" w:rsidRPr="00734F95" w:rsidRDefault="00F92AFA" w:rsidP="00796302">
      <w:pPr>
        <w:suppressAutoHyphens/>
        <w:autoSpaceDE w:val="0"/>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_________________</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r>
      <w:r w:rsidR="00796302" w:rsidRPr="00734F95">
        <w:rPr>
          <w:rFonts w:asciiTheme="majorHAnsi" w:eastAsia="Calibri" w:hAnsiTheme="majorHAnsi" w:cstheme="majorHAnsi"/>
          <w:sz w:val="18"/>
          <w:szCs w:val="18"/>
          <w:lang w:eastAsia="zh-CN"/>
        </w:rPr>
        <w:tab/>
        <w:t>_________________</w:t>
      </w:r>
    </w:p>
    <w:p w14:paraId="3DB7E4A0" w14:textId="50CB04C9" w:rsidR="00796302" w:rsidRPr="00734F95" w:rsidRDefault="00F92AFA" w:rsidP="00796302">
      <w:pPr>
        <w:suppressAutoHyphens/>
        <w:autoSpaceDE w:val="0"/>
        <w:jc w:val="both"/>
        <w:rPr>
          <w:rFonts w:asciiTheme="majorHAnsi" w:eastAsia="Calibri" w:hAnsiTheme="majorHAnsi" w:cstheme="majorHAnsi"/>
          <w:sz w:val="18"/>
          <w:szCs w:val="18"/>
          <w:lang w:eastAsia="zh-CN"/>
        </w:rPr>
      </w:pPr>
      <w:r w:rsidRPr="00734F95">
        <w:rPr>
          <w:rFonts w:asciiTheme="majorHAnsi" w:eastAsia="Calibri" w:hAnsiTheme="majorHAnsi" w:cstheme="majorHAnsi"/>
          <w:b/>
          <w:sz w:val="18"/>
          <w:szCs w:val="18"/>
          <w:lang w:eastAsia="zh-CN"/>
        </w:rPr>
        <w:t>Z</w:t>
      </w:r>
      <w:r w:rsidR="008D2AAA" w:rsidRPr="00734F95">
        <w:rPr>
          <w:rFonts w:asciiTheme="majorHAnsi" w:eastAsia="Calibri" w:hAnsiTheme="majorHAnsi" w:cstheme="majorHAnsi"/>
          <w:b/>
          <w:sz w:val="18"/>
          <w:szCs w:val="18"/>
          <w:lang w:eastAsia="zh-CN"/>
        </w:rPr>
        <w:t xml:space="preserve"> </w:t>
      </w:r>
      <w:r w:rsidRPr="00734F95">
        <w:rPr>
          <w:rFonts w:asciiTheme="majorHAnsi" w:eastAsia="Calibri" w:hAnsiTheme="majorHAnsi" w:cstheme="majorHAnsi"/>
          <w:b/>
          <w:sz w:val="18"/>
          <w:szCs w:val="18"/>
          <w:lang w:eastAsia="zh-CN"/>
        </w:rPr>
        <w:t>+</w:t>
      </w:r>
      <w:r w:rsidR="008D2AAA" w:rsidRPr="00734F95">
        <w:rPr>
          <w:rFonts w:asciiTheme="majorHAnsi" w:eastAsia="Calibri" w:hAnsiTheme="majorHAnsi" w:cstheme="majorHAnsi"/>
          <w:b/>
          <w:sz w:val="18"/>
          <w:szCs w:val="18"/>
          <w:lang w:eastAsia="zh-CN"/>
        </w:rPr>
        <w:t xml:space="preserve"> </w:t>
      </w:r>
      <w:r w:rsidRPr="00734F95">
        <w:rPr>
          <w:rFonts w:asciiTheme="majorHAnsi" w:eastAsia="Calibri" w:hAnsiTheme="majorHAnsi" w:cstheme="majorHAnsi"/>
          <w:b/>
          <w:sz w:val="18"/>
          <w:szCs w:val="18"/>
          <w:lang w:eastAsia="zh-CN"/>
        </w:rPr>
        <w:t>M servis a.</w:t>
      </w:r>
      <w:r w:rsidR="008D2AAA" w:rsidRPr="00734F95">
        <w:rPr>
          <w:rFonts w:asciiTheme="majorHAnsi" w:eastAsia="Calibri" w:hAnsiTheme="majorHAnsi" w:cstheme="majorHAnsi"/>
          <w:b/>
          <w:sz w:val="18"/>
          <w:szCs w:val="18"/>
          <w:lang w:eastAsia="zh-CN"/>
        </w:rPr>
        <w:t xml:space="preserve"> </w:t>
      </w:r>
      <w:r w:rsidRPr="00734F95">
        <w:rPr>
          <w:rFonts w:asciiTheme="majorHAnsi" w:eastAsia="Calibri" w:hAnsiTheme="majorHAnsi" w:cstheme="majorHAnsi"/>
          <w:b/>
          <w:sz w:val="18"/>
          <w:szCs w:val="18"/>
          <w:lang w:eastAsia="zh-CN"/>
        </w:rPr>
        <w:t>s.</w:t>
      </w:r>
      <w:r w:rsidR="00856461" w:rsidRPr="00734F95">
        <w:rPr>
          <w:rFonts w:asciiTheme="majorHAnsi" w:eastAsia="Calibri" w:hAnsiTheme="majorHAnsi" w:cstheme="majorHAnsi"/>
          <w:b/>
          <w:sz w:val="18"/>
          <w:szCs w:val="18"/>
          <w:lang w:eastAsia="zh-CN"/>
        </w:rPr>
        <w:t xml:space="preserve"> </w:t>
      </w:r>
      <w:r w:rsidR="00856461" w:rsidRPr="00734F95">
        <w:rPr>
          <w:rFonts w:asciiTheme="majorHAnsi" w:eastAsia="Calibri" w:hAnsiTheme="majorHAnsi" w:cstheme="majorHAnsi"/>
          <w:bCs/>
          <w:sz w:val="18"/>
          <w:szCs w:val="18"/>
          <w:lang w:eastAsia="zh-CN"/>
        </w:rPr>
        <w:t>v zast.,</w:t>
      </w:r>
      <w:r w:rsidRPr="00734F95">
        <w:rPr>
          <w:rFonts w:asciiTheme="majorHAnsi" w:eastAsia="Calibri" w:hAnsiTheme="majorHAnsi" w:cstheme="majorHAnsi"/>
          <w:b/>
          <w:sz w:val="18"/>
          <w:szCs w:val="18"/>
          <w:lang w:eastAsia="zh-CN"/>
        </w:rPr>
        <w:tab/>
      </w:r>
      <w:r w:rsidRPr="00734F95">
        <w:rPr>
          <w:rFonts w:asciiTheme="majorHAnsi" w:eastAsia="Calibri" w:hAnsiTheme="majorHAnsi" w:cstheme="majorHAnsi"/>
          <w:b/>
          <w:sz w:val="18"/>
          <w:szCs w:val="18"/>
          <w:lang w:eastAsia="zh-CN"/>
        </w:rPr>
        <w:tab/>
      </w:r>
      <w:r w:rsidRPr="00734F95">
        <w:rPr>
          <w:rFonts w:asciiTheme="majorHAnsi" w:eastAsia="Calibri" w:hAnsiTheme="majorHAnsi" w:cstheme="majorHAnsi"/>
          <w:b/>
          <w:sz w:val="18"/>
          <w:szCs w:val="18"/>
          <w:lang w:eastAsia="zh-CN"/>
        </w:rPr>
        <w:tab/>
      </w:r>
      <w:r w:rsidR="00796302" w:rsidRPr="00734F95">
        <w:rPr>
          <w:rFonts w:asciiTheme="majorHAnsi" w:eastAsia="Calibri" w:hAnsiTheme="majorHAnsi" w:cstheme="majorHAnsi"/>
          <w:b/>
          <w:sz w:val="18"/>
          <w:szCs w:val="18"/>
          <w:lang w:eastAsia="zh-CN"/>
        </w:rPr>
        <w:tab/>
      </w:r>
      <w:r w:rsidR="000B6B9D" w:rsidRPr="00734F95">
        <w:rPr>
          <w:rFonts w:asciiTheme="majorHAnsi" w:eastAsia="Calibri" w:hAnsiTheme="majorHAnsi" w:cstheme="majorHAnsi"/>
          <w:b/>
          <w:sz w:val="18"/>
          <w:szCs w:val="18"/>
          <w:lang w:eastAsia="zh-CN"/>
        </w:rPr>
        <w:tab/>
      </w:r>
      <w:permStart w:id="1367617257" w:edGrp="everyone"/>
      <w:r w:rsidR="008018CF" w:rsidRPr="00734F95">
        <w:rPr>
          <w:rFonts w:asciiTheme="majorHAnsi" w:eastAsia="Calibri" w:hAnsiTheme="majorHAnsi" w:cstheme="majorHAnsi"/>
          <w:b/>
          <w:sz w:val="18"/>
          <w:szCs w:val="18"/>
          <w:lang w:eastAsia="zh-CN"/>
        </w:rPr>
        <w:t>........................</w:t>
      </w:r>
      <w:permEnd w:id="1367617257"/>
    </w:p>
    <w:p w14:paraId="52CA9861" w14:textId="3D50A6E2" w:rsidR="00796302" w:rsidRPr="00734F95" w:rsidRDefault="00F92AFA" w:rsidP="00796302">
      <w:pPr>
        <w:suppressAutoHyphens/>
        <w:autoSpaceDE w:val="0"/>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Peter Holáčik</w:t>
      </w:r>
      <w:r w:rsidR="00796302" w:rsidRPr="00734F95">
        <w:rPr>
          <w:rFonts w:asciiTheme="majorHAnsi" w:eastAsia="Calibri" w:hAnsiTheme="majorHAnsi" w:cstheme="majorHAnsi"/>
          <w:sz w:val="18"/>
          <w:szCs w:val="18"/>
          <w:lang w:eastAsia="zh-CN"/>
        </w:rPr>
        <w:tab/>
      </w:r>
      <w:r w:rsidR="00796302" w:rsidRPr="00734F95">
        <w:rPr>
          <w:rFonts w:asciiTheme="majorHAnsi" w:eastAsia="Calibri" w:hAnsiTheme="majorHAnsi" w:cstheme="majorHAnsi"/>
          <w:sz w:val="18"/>
          <w:szCs w:val="18"/>
          <w:lang w:eastAsia="zh-CN"/>
        </w:rPr>
        <w:tab/>
      </w:r>
      <w:r w:rsidR="00796302" w:rsidRPr="00734F95">
        <w:rPr>
          <w:rFonts w:asciiTheme="majorHAnsi" w:eastAsia="Calibri" w:hAnsiTheme="majorHAnsi" w:cstheme="majorHAnsi"/>
          <w:sz w:val="18"/>
          <w:szCs w:val="18"/>
          <w:lang w:eastAsia="zh-CN"/>
        </w:rPr>
        <w:tab/>
      </w:r>
      <w:r w:rsidR="00796302" w:rsidRPr="00734F95">
        <w:rPr>
          <w:rFonts w:asciiTheme="majorHAnsi" w:eastAsia="Calibri" w:hAnsiTheme="majorHAnsi" w:cstheme="majorHAnsi"/>
          <w:sz w:val="18"/>
          <w:szCs w:val="18"/>
          <w:lang w:eastAsia="zh-CN"/>
        </w:rPr>
        <w:tab/>
      </w:r>
      <w:r w:rsidR="000B6B9D" w:rsidRPr="00734F95">
        <w:rPr>
          <w:rFonts w:asciiTheme="majorHAnsi" w:eastAsia="Calibri" w:hAnsiTheme="majorHAnsi" w:cstheme="majorHAnsi"/>
          <w:sz w:val="18"/>
          <w:szCs w:val="18"/>
          <w:lang w:eastAsia="zh-CN"/>
        </w:rPr>
        <w:tab/>
      </w:r>
      <w:r w:rsidR="000B6B9D" w:rsidRPr="00734F95">
        <w:rPr>
          <w:rFonts w:asciiTheme="majorHAnsi" w:eastAsia="Calibri" w:hAnsiTheme="majorHAnsi" w:cstheme="majorHAnsi"/>
          <w:sz w:val="18"/>
          <w:szCs w:val="18"/>
          <w:lang w:eastAsia="zh-CN"/>
        </w:rPr>
        <w:tab/>
      </w:r>
      <w:permStart w:id="1703739704" w:edGrp="everyone"/>
      <w:r w:rsidR="008018CF" w:rsidRPr="00734F95">
        <w:rPr>
          <w:rFonts w:asciiTheme="majorHAnsi" w:eastAsia="Calibri" w:hAnsiTheme="majorHAnsi" w:cstheme="majorHAnsi"/>
          <w:b/>
          <w:sz w:val="18"/>
          <w:szCs w:val="18"/>
          <w:lang w:eastAsia="zh-CN"/>
        </w:rPr>
        <w:t>........................</w:t>
      </w:r>
      <w:permEnd w:id="1703739704"/>
    </w:p>
    <w:p w14:paraId="304A0EAD" w14:textId="7430B4D7" w:rsidR="00AE3501" w:rsidRPr="00734F95" w:rsidRDefault="00796302" w:rsidP="00B83C2F">
      <w:pPr>
        <w:suppressAutoHyphens/>
        <w:autoSpaceDE w:val="0"/>
        <w:jc w:val="both"/>
        <w:rPr>
          <w:rFonts w:asciiTheme="majorHAnsi" w:eastAsia="Calibri" w:hAnsiTheme="majorHAnsi" w:cstheme="majorHAnsi"/>
          <w:sz w:val="18"/>
          <w:szCs w:val="18"/>
          <w:lang w:eastAsia="zh-CN"/>
        </w:rPr>
      </w:pPr>
      <w:r w:rsidRPr="00734F95">
        <w:rPr>
          <w:rFonts w:asciiTheme="majorHAnsi" w:eastAsia="Calibri" w:hAnsiTheme="majorHAnsi" w:cstheme="majorHAnsi"/>
          <w:sz w:val="18"/>
          <w:szCs w:val="18"/>
          <w:lang w:eastAsia="zh-CN"/>
        </w:rPr>
        <w:t>výkonný riaditeľ spoločnosti</w:t>
      </w:r>
      <w:r w:rsidRPr="00734F95">
        <w:rPr>
          <w:rFonts w:asciiTheme="majorHAnsi" w:eastAsia="Calibri" w:hAnsiTheme="majorHAnsi" w:cstheme="majorHAnsi"/>
          <w:sz w:val="18"/>
          <w:szCs w:val="18"/>
          <w:lang w:eastAsia="zh-CN"/>
        </w:rPr>
        <w:tab/>
      </w:r>
      <w:r w:rsidRPr="00734F95">
        <w:rPr>
          <w:rFonts w:asciiTheme="majorHAnsi" w:eastAsia="Calibri" w:hAnsiTheme="majorHAnsi" w:cstheme="majorHAnsi"/>
          <w:sz w:val="18"/>
          <w:szCs w:val="18"/>
          <w:lang w:eastAsia="zh-CN"/>
        </w:rPr>
        <w:tab/>
        <w:t xml:space="preserve"> </w:t>
      </w:r>
      <w:r w:rsidR="00F92AFA" w:rsidRPr="00734F95">
        <w:rPr>
          <w:rFonts w:asciiTheme="majorHAnsi" w:eastAsia="Calibri" w:hAnsiTheme="majorHAnsi" w:cstheme="majorHAnsi"/>
          <w:sz w:val="18"/>
          <w:szCs w:val="18"/>
          <w:lang w:eastAsia="zh-CN"/>
        </w:rPr>
        <w:tab/>
      </w:r>
      <w:r w:rsidR="00F92AFA" w:rsidRPr="00734F95">
        <w:rPr>
          <w:rFonts w:asciiTheme="majorHAnsi" w:eastAsia="Calibri" w:hAnsiTheme="majorHAnsi" w:cstheme="majorHAnsi"/>
          <w:sz w:val="18"/>
          <w:szCs w:val="18"/>
          <w:lang w:eastAsia="zh-CN"/>
        </w:rPr>
        <w:tab/>
      </w:r>
      <w:r w:rsidR="00856461" w:rsidRPr="00734F95">
        <w:rPr>
          <w:rFonts w:asciiTheme="majorHAnsi" w:eastAsia="Calibri" w:hAnsiTheme="majorHAnsi" w:cstheme="majorHAnsi"/>
          <w:sz w:val="18"/>
          <w:szCs w:val="18"/>
          <w:lang w:eastAsia="zh-CN"/>
        </w:rPr>
        <w:tab/>
      </w:r>
      <w:permStart w:id="742661539" w:edGrp="everyone"/>
      <w:r w:rsidR="008018CF" w:rsidRPr="00734F95">
        <w:rPr>
          <w:rFonts w:asciiTheme="majorHAnsi" w:eastAsia="Calibri" w:hAnsiTheme="majorHAnsi" w:cstheme="majorHAnsi"/>
          <w:b/>
          <w:sz w:val="18"/>
          <w:szCs w:val="18"/>
          <w:lang w:eastAsia="zh-CN"/>
        </w:rPr>
        <w:t>........................</w:t>
      </w:r>
      <w:permEnd w:id="742661539"/>
    </w:p>
    <w:p w14:paraId="6788432A" w14:textId="6232802B" w:rsidR="00B83C2F" w:rsidRPr="00734F95" w:rsidRDefault="00B83C2F" w:rsidP="00B83C2F">
      <w:pPr>
        <w:suppressAutoHyphens/>
        <w:autoSpaceDE w:val="0"/>
        <w:rPr>
          <w:rFonts w:asciiTheme="majorHAnsi" w:eastAsia="Calibri" w:hAnsiTheme="majorHAnsi" w:cstheme="majorHAnsi"/>
          <w:b/>
          <w:sz w:val="18"/>
          <w:szCs w:val="18"/>
          <w:lang w:eastAsia="zh-CN"/>
        </w:rPr>
      </w:pPr>
    </w:p>
    <w:p w14:paraId="294B333A" w14:textId="5D3BD1BE" w:rsidR="008018CF" w:rsidRPr="00734F95" w:rsidRDefault="008018CF" w:rsidP="00B83C2F">
      <w:pPr>
        <w:suppressAutoHyphens/>
        <w:autoSpaceDE w:val="0"/>
        <w:rPr>
          <w:rFonts w:asciiTheme="majorHAnsi" w:eastAsia="Calibri" w:hAnsiTheme="majorHAnsi" w:cstheme="majorHAnsi"/>
          <w:b/>
          <w:sz w:val="18"/>
          <w:szCs w:val="18"/>
          <w:lang w:eastAsia="zh-CN"/>
        </w:rPr>
      </w:pPr>
    </w:p>
    <w:p w14:paraId="20ACDAC7" w14:textId="6ACACF45" w:rsidR="008018CF" w:rsidRPr="00734F95" w:rsidRDefault="008018CF" w:rsidP="00B83C2F">
      <w:pPr>
        <w:suppressAutoHyphens/>
        <w:autoSpaceDE w:val="0"/>
        <w:rPr>
          <w:rFonts w:asciiTheme="majorHAnsi" w:eastAsia="Calibri" w:hAnsiTheme="majorHAnsi" w:cstheme="majorHAnsi"/>
          <w:b/>
          <w:sz w:val="18"/>
          <w:szCs w:val="18"/>
          <w:lang w:eastAsia="zh-CN"/>
        </w:rPr>
      </w:pPr>
    </w:p>
    <w:p w14:paraId="36D551C7" w14:textId="77777777" w:rsidR="008018CF" w:rsidRPr="00734F95" w:rsidRDefault="008018CF" w:rsidP="00B83C2F">
      <w:pPr>
        <w:suppressAutoHyphens/>
        <w:autoSpaceDE w:val="0"/>
        <w:rPr>
          <w:rFonts w:asciiTheme="majorHAnsi" w:eastAsia="Calibri" w:hAnsiTheme="majorHAnsi" w:cstheme="majorHAnsi"/>
          <w:b/>
          <w:sz w:val="18"/>
          <w:szCs w:val="18"/>
          <w:lang w:eastAsia="zh-CN"/>
        </w:rPr>
      </w:pPr>
    </w:p>
    <w:p w14:paraId="48895D58" w14:textId="77777777" w:rsidR="008018CF" w:rsidRPr="00734F95" w:rsidRDefault="008018CF" w:rsidP="00B83C2F">
      <w:pPr>
        <w:suppressAutoHyphens/>
        <w:autoSpaceDE w:val="0"/>
        <w:rPr>
          <w:rFonts w:asciiTheme="majorHAnsi" w:eastAsia="Calibri" w:hAnsiTheme="majorHAnsi" w:cstheme="majorHAnsi"/>
          <w:b/>
          <w:sz w:val="18"/>
          <w:szCs w:val="18"/>
          <w:lang w:eastAsia="zh-CN"/>
        </w:rPr>
      </w:pPr>
    </w:p>
    <w:p w14:paraId="0F215BE7" w14:textId="77777777" w:rsidR="008018CF" w:rsidRPr="00734F95" w:rsidRDefault="008018CF" w:rsidP="00B83C2F">
      <w:pPr>
        <w:suppressAutoHyphens/>
        <w:autoSpaceDE w:val="0"/>
        <w:rPr>
          <w:rFonts w:asciiTheme="majorHAnsi" w:eastAsia="Calibri" w:hAnsiTheme="majorHAnsi" w:cstheme="majorHAnsi"/>
          <w:b/>
          <w:sz w:val="18"/>
          <w:szCs w:val="18"/>
          <w:lang w:eastAsia="zh-CN"/>
        </w:rPr>
      </w:pPr>
    </w:p>
    <w:p w14:paraId="11C1E939" w14:textId="77777777" w:rsidR="001C32C0" w:rsidRDefault="001C32C0" w:rsidP="00B83C2F">
      <w:pPr>
        <w:suppressAutoHyphens/>
        <w:autoSpaceDE w:val="0"/>
        <w:rPr>
          <w:rFonts w:asciiTheme="majorHAnsi" w:hAnsiTheme="majorHAnsi" w:cstheme="majorHAnsi"/>
          <w:noProof/>
          <w:sz w:val="18"/>
          <w:szCs w:val="18"/>
        </w:rPr>
      </w:pPr>
    </w:p>
    <w:p w14:paraId="0A21D54D" w14:textId="77777777" w:rsidR="001C32C0" w:rsidRDefault="001C32C0" w:rsidP="00B83C2F">
      <w:pPr>
        <w:suppressAutoHyphens/>
        <w:autoSpaceDE w:val="0"/>
        <w:rPr>
          <w:rFonts w:asciiTheme="majorHAnsi" w:hAnsiTheme="majorHAnsi" w:cstheme="majorHAnsi"/>
          <w:noProof/>
          <w:sz w:val="18"/>
          <w:szCs w:val="18"/>
        </w:rPr>
      </w:pPr>
    </w:p>
    <w:p w14:paraId="6763A115" w14:textId="77777777" w:rsidR="001C32C0" w:rsidRDefault="001C32C0" w:rsidP="00B83C2F">
      <w:pPr>
        <w:suppressAutoHyphens/>
        <w:autoSpaceDE w:val="0"/>
        <w:rPr>
          <w:rFonts w:asciiTheme="majorHAnsi" w:hAnsiTheme="majorHAnsi" w:cstheme="majorHAnsi"/>
          <w:noProof/>
          <w:sz w:val="18"/>
          <w:szCs w:val="18"/>
        </w:rPr>
      </w:pPr>
    </w:p>
    <w:p w14:paraId="2E17A8A4" w14:textId="77777777" w:rsidR="001C32C0" w:rsidRDefault="001C32C0" w:rsidP="00B83C2F">
      <w:pPr>
        <w:suppressAutoHyphens/>
        <w:autoSpaceDE w:val="0"/>
        <w:rPr>
          <w:rFonts w:asciiTheme="majorHAnsi" w:hAnsiTheme="majorHAnsi" w:cstheme="majorHAnsi"/>
          <w:noProof/>
          <w:sz w:val="18"/>
          <w:szCs w:val="18"/>
        </w:rPr>
      </w:pPr>
    </w:p>
    <w:p w14:paraId="0333F5EE" w14:textId="77777777" w:rsidR="001C32C0" w:rsidRDefault="001C32C0" w:rsidP="00B83C2F">
      <w:pPr>
        <w:suppressAutoHyphens/>
        <w:autoSpaceDE w:val="0"/>
        <w:rPr>
          <w:rFonts w:asciiTheme="majorHAnsi" w:hAnsiTheme="majorHAnsi" w:cstheme="majorHAnsi"/>
          <w:noProof/>
          <w:sz w:val="18"/>
          <w:szCs w:val="18"/>
        </w:rPr>
      </w:pPr>
    </w:p>
    <w:p w14:paraId="53AD3554" w14:textId="77777777" w:rsidR="001C32C0" w:rsidRDefault="001C32C0" w:rsidP="00B83C2F">
      <w:pPr>
        <w:suppressAutoHyphens/>
        <w:autoSpaceDE w:val="0"/>
        <w:rPr>
          <w:rFonts w:asciiTheme="majorHAnsi" w:hAnsiTheme="majorHAnsi" w:cstheme="majorHAnsi"/>
          <w:noProof/>
          <w:sz w:val="18"/>
          <w:szCs w:val="18"/>
        </w:rPr>
      </w:pPr>
    </w:p>
    <w:p w14:paraId="57DE4451" w14:textId="77777777" w:rsidR="001C32C0" w:rsidRDefault="001C32C0" w:rsidP="00B83C2F">
      <w:pPr>
        <w:suppressAutoHyphens/>
        <w:autoSpaceDE w:val="0"/>
        <w:rPr>
          <w:rFonts w:asciiTheme="majorHAnsi" w:hAnsiTheme="majorHAnsi" w:cstheme="majorHAnsi"/>
          <w:noProof/>
          <w:sz w:val="18"/>
          <w:szCs w:val="18"/>
        </w:rPr>
      </w:pPr>
    </w:p>
    <w:p w14:paraId="7B398652" w14:textId="77777777" w:rsidR="001C32C0" w:rsidRDefault="001C32C0" w:rsidP="00B83C2F">
      <w:pPr>
        <w:suppressAutoHyphens/>
        <w:autoSpaceDE w:val="0"/>
        <w:rPr>
          <w:rFonts w:asciiTheme="majorHAnsi" w:hAnsiTheme="majorHAnsi" w:cstheme="majorHAnsi"/>
          <w:noProof/>
          <w:sz w:val="18"/>
          <w:szCs w:val="18"/>
        </w:rPr>
      </w:pPr>
    </w:p>
    <w:p w14:paraId="6342C032" w14:textId="77777777" w:rsidR="001C32C0" w:rsidRDefault="001C32C0" w:rsidP="00B83C2F">
      <w:pPr>
        <w:suppressAutoHyphens/>
        <w:autoSpaceDE w:val="0"/>
        <w:rPr>
          <w:rFonts w:asciiTheme="majorHAnsi" w:hAnsiTheme="majorHAnsi" w:cstheme="majorHAnsi"/>
          <w:noProof/>
          <w:sz w:val="18"/>
          <w:szCs w:val="18"/>
        </w:rPr>
      </w:pPr>
    </w:p>
    <w:p w14:paraId="6FE5B64C" w14:textId="77777777" w:rsidR="001C32C0" w:rsidRDefault="001C32C0" w:rsidP="00B83C2F">
      <w:pPr>
        <w:suppressAutoHyphens/>
        <w:autoSpaceDE w:val="0"/>
        <w:rPr>
          <w:rFonts w:asciiTheme="majorHAnsi" w:hAnsiTheme="majorHAnsi" w:cstheme="majorHAnsi"/>
          <w:noProof/>
          <w:sz w:val="18"/>
          <w:szCs w:val="18"/>
        </w:rPr>
      </w:pPr>
    </w:p>
    <w:p w14:paraId="4C37D3F8" w14:textId="77777777" w:rsidR="001C32C0" w:rsidRDefault="001C32C0" w:rsidP="00B83C2F">
      <w:pPr>
        <w:suppressAutoHyphens/>
        <w:autoSpaceDE w:val="0"/>
        <w:rPr>
          <w:rFonts w:asciiTheme="majorHAnsi" w:hAnsiTheme="majorHAnsi" w:cstheme="majorHAnsi"/>
          <w:noProof/>
          <w:sz w:val="18"/>
          <w:szCs w:val="18"/>
        </w:rPr>
      </w:pPr>
    </w:p>
    <w:p w14:paraId="6682EC4F" w14:textId="77777777" w:rsidR="001C32C0" w:rsidRDefault="001C32C0" w:rsidP="00B83C2F">
      <w:pPr>
        <w:suppressAutoHyphens/>
        <w:autoSpaceDE w:val="0"/>
        <w:rPr>
          <w:rFonts w:asciiTheme="majorHAnsi" w:hAnsiTheme="majorHAnsi" w:cstheme="majorHAnsi"/>
          <w:noProof/>
          <w:sz w:val="18"/>
          <w:szCs w:val="18"/>
        </w:rPr>
      </w:pPr>
    </w:p>
    <w:p w14:paraId="5B6DE02F" w14:textId="77777777" w:rsidR="001C32C0" w:rsidRDefault="001C32C0" w:rsidP="00B83C2F">
      <w:pPr>
        <w:suppressAutoHyphens/>
        <w:autoSpaceDE w:val="0"/>
        <w:rPr>
          <w:rFonts w:asciiTheme="majorHAnsi" w:hAnsiTheme="majorHAnsi" w:cstheme="majorHAnsi"/>
          <w:noProof/>
          <w:sz w:val="18"/>
          <w:szCs w:val="18"/>
        </w:rPr>
      </w:pPr>
    </w:p>
    <w:p w14:paraId="6F9597C5" w14:textId="77777777" w:rsidR="001C32C0" w:rsidRDefault="001C32C0" w:rsidP="00B83C2F">
      <w:pPr>
        <w:suppressAutoHyphens/>
        <w:autoSpaceDE w:val="0"/>
        <w:rPr>
          <w:rFonts w:asciiTheme="majorHAnsi" w:hAnsiTheme="majorHAnsi" w:cstheme="majorHAnsi"/>
          <w:noProof/>
          <w:sz w:val="18"/>
          <w:szCs w:val="18"/>
        </w:rPr>
      </w:pPr>
    </w:p>
    <w:p w14:paraId="7B5844A1" w14:textId="77777777" w:rsidR="001C32C0" w:rsidRDefault="001C32C0" w:rsidP="00B83C2F">
      <w:pPr>
        <w:suppressAutoHyphens/>
        <w:autoSpaceDE w:val="0"/>
        <w:rPr>
          <w:rFonts w:asciiTheme="majorHAnsi" w:hAnsiTheme="majorHAnsi" w:cstheme="majorHAnsi"/>
          <w:noProof/>
          <w:sz w:val="18"/>
          <w:szCs w:val="18"/>
        </w:rPr>
      </w:pPr>
    </w:p>
    <w:p w14:paraId="3722106D" w14:textId="77777777" w:rsidR="001C32C0" w:rsidRDefault="001C32C0" w:rsidP="00B83C2F">
      <w:pPr>
        <w:suppressAutoHyphens/>
        <w:autoSpaceDE w:val="0"/>
        <w:rPr>
          <w:rFonts w:asciiTheme="majorHAnsi" w:hAnsiTheme="majorHAnsi" w:cstheme="majorHAnsi"/>
          <w:noProof/>
          <w:sz w:val="18"/>
          <w:szCs w:val="18"/>
        </w:rPr>
      </w:pPr>
    </w:p>
    <w:p w14:paraId="2A7F4F01" w14:textId="77777777" w:rsidR="001C32C0" w:rsidRDefault="001C32C0" w:rsidP="00B83C2F">
      <w:pPr>
        <w:suppressAutoHyphens/>
        <w:autoSpaceDE w:val="0"/>
        <w:rPr>
          <w:rFonts w:asciiTheme="majorHAnsi" w:hAnsiTheme="majorHAnsi" w:cstheme="majorHAnsi"/>
          <w:noProof/>
          <w:sz w:val="18"/>
          <w:szCs w:val="18"/>
        </w:rPr>
      </w:pPr>
    </w:p>
    <w:p w14:paraId="29747F4C" w14:textId="77777777" w:rsidR="001C32C0" w:rsidRDefault="001C32C0" w:rsidP="00B83C2F">
      <w:pPr>
        <w:suppressAutoHyphens/>
        <w:autoSpaceDE w:val="0"/>
        <w:rPr>
          <w:rFonts w:asciiTheme="majorHAnsi" w:hAnsiTheme="majorHAnsi" w:cstheme="majorHAnsi"/>
          <w:noProof/>
          <w:sz w:val="18"/>
          <w:szCs w:val="18"/>
        </w:rPr>
      </w:pPr>
    </w:p>
    <w:p w14:paraId="2A18DA95" w14:textId="2349A9B1" w:rsidR="008638FA" w:rsidRDefault="00796302" w:rsidP="00B83C2F">
      <w:pPr>
        <w:suppressAutoHyphens/>
        <w:autoSpaceDE w:val="0"/>
        <w:rPr>
          <w:rFonts w:asciiTheme="majorHAnsi" w:eastAsia="Calibri" w:hAnsiTheme="majorHAnsi" w:cstheme="majorHAnsi"/>
          <w:b/>
          <w:sz w:val="18"/>
          <w:szCs w:val="18"/>
          <w:lang w:eastAsia="zh-CN"/>
        </w:rPr>
      </w:pPr>
      <w:r w:rsidRPr="00734F95">
        <w:rPr>
          <w:rFonts w:asciiTheme="majorHAnsi" w:eastAsia="Calibri" w:hAnsiTheme="majorHAnsi" w:cstheme="majorHAnsi"/>
          <w:b/>
          <w:sz w:val="18"/>
          <w:szCs w:val="18"/>
          <w:lang w:eastAsia="zh-CN"/>
        </w:rPr>
        <w:t xml:space="preserve">Príloha číslo 1. k zmluve o prenájme tlačových zariadení č. </w:t>
      </w:r>
      <w:permStart w:id="1857492455" w:edGrp="everyone"/>
      <w:r w:rsidR="009B5428">
        <w:rPr>
          <w:rFonts w:asciiTheme="majorHAnsi" w:eastAsia="Calibri" w:hAnsiTheme="majorHAnsi" w:cstheme="majorHAnsi"/>
          <w:b/>
          <w:sz w:val="18"/>
          <w:szCs w:val="18"/>
          <w:lang w:eastAsia="zh-CN"/>
        </w:rPr>
        <w:t>02</w:t>
      </w:r>
      <w:r w:rsidR="00B9225E">
        <w:rPr>
          <w:rFonts w:asciiTheme="majorHAnsi" w:eastAsia="Calibri" w:hAnsiTheme="majorHAnsi" w:cstheme="majorHAnsi"/>
          <w:b/>
          <w:sz w:val="18"/>
          <w:szCs w:val="18"/>
          <w:lang w:eastAsia="zh-CN"/>
        </w:rPr>
        <w:t>0605</w:t>
      </w:r>
      <w:r w:rsidR="008E2E0E">
        <w:rPr>
          <w:rFonts w:asciiTheme="majorHAnsi" w:eastAsia="Calibri" w:hAnsiTheme="majorHAnsi" w:cstheme="majorHAnsi"/>
          <w:b/>
          <w:sz w:val="18"/>
          <w:szCs w:val="18"/>
          <w:lang w:eastAsia="zh-CN"/>
        </w:rPr>
        <w:t>20220</w:t>
      </w:r>
      <w:r w:rsidR="00B9225E">
        <w:rPr>
          <w:rFonts w:asciiTheme="majorHAnsi" w:eastAsia="Calibri" w:hAnsiTheme="majorHAnsi" w:cstheme="majorHAnsi"/>
          <w:b/>
          <w:sz w:val="18"/>
          <w:szCs w:val="18"/>
          <w:lang w:eastAsia="zh-CN"/>
        </w:rPr>
        <w:t>46</w:t>
      </w:r>
    </w:p>
    <w:p w14:paraId="656AC2DE" w14:textId="3414E2D0" w:rsidR="00734F95" w:rsidRDefault="00734F95" w:rsidP="00B83C2F">
      <w:pPr>
        <w:suppressAutoHyphens/>
        <w:autoSpaceDE w:val="0"/>
        <w:rPr>
          <w:rFonts w:asciiTheme="majorHAnsi" w:eastAsia="Calibri" w:hAnsiTheme="majorHAnsi" w:cstheme="majorHAnsi"/>
          <w:b/>
          <w:sz w:val="18"/>
          <w:szCs w:val="18"/>
          <w:lang w:eastAsia="zh-CN"/>
        </w:rPr>
      </w:pPr>
    </w:p>
    <w:p w14:paraId="204E0B53" w14:textId="6D1526BF" w:rsidR="00734F95" w:rsidRDefault="00734F95" w:rsidP="00B83C2F">
      <w:pPr>
        <w:suppressAutoHyphens/>
        <w:autoSpaceDE w:val="0"/>
        <w:rPr>
          <w:rFonts w:asciiTheme="majorHAnsi" w:eastAsia="Calibri" w:hAnsiTheme="majorHAnsi" w:cstheme="majorHAnsi"/>
          <w:b/>
          <w:sz w:val="18"/>
          <w:szCs w:val="18"/>
          <w:lang w:eastAsia="zh-CN"/>
        </w:rPr>
      </w:pPr>
    </w:p>
    <w:p w14:paraId="5F7C650C" w14:textId="16CC343A" w:rsidR="00734F95" w:rsidRDefault="00734F95" w:rsidP="00B83C2F">
      <w:pPr>
        <w:suppressAutoHyphens/>
        <w:autoSpaceDE w:val="0"/>
        <w:rPr>
          <w:rFonts w:asciiTheme="majorHAnsi" w:eastAsia="Calibri" w:hAnsiTheme="majorHAnsi" w:cstheme="majorHAnsi"/>
          <w:b/>
          <w:sz w:val="18"/>
          <w:szCs w:val="18"/>
          <w:lang w:eastAsia="zh-CN"/>
        </w:rPr>
      </w:pPr>
    </w:p>
    <w:p w14:paraId="52997703" w14:textId="5BFFB268" w:rsidR="008E2E0E" w:rsidRDefault="008E2E0E" w:rsidP="00B83C2F">
      <w:pPr>
        <w:suppressAutoHyphens/>
        <w:autoSpaceDE w:val="0"/>
        <w:rPr>
          <w:rFonts w:asciiTheme="majorHAnsi" w:eastAsia="Calibri" w:hAnsiTheme="majorHAnsi" w:cstheme="majorHAnsi"/>
          <w:b/>
          <w:sz w:val="18"/>
          <w:szCs w:val="18"/>
          <w:lang w:eastAsia="zh-CN"/>
        </w:rPr>
      </w:pPr>
    </w:p>
    <w:p w14:paraId="5A62F00B" w14:textId="77777777" w:rsidR="00B9225E" w:rsidRDefault="00B9225E" w:rsidP="00B83C2F">
      <w:pPr>
        <w:suppressAutoHyphens/>
        <w:autoSpaceDE w:val="0"/>
        <w:rPr>
          <w:rFonts w:asciiTheme="majorHAnsi" w:eastAsia="Calibri" w:hAnsiTheme="majorHAnsi" w:cstheme="majorHAnsi"/>
          <w:b/>
          <w:sz w:val="18"/>
          <w:szCs w:val="18"/>
          <w:lang w:eastAsia="zh-CN"/>
        </w:rPr>
      </w:pPr>
    </w:p>
    <w:p w14:paraId="665FBE27" w14:textId="5BE77AE8" w:rsidR="00B9225E" w:rsidRDefault="00B9225E" w:rsidP="00B83C2F">
      <w:pPr>
        <w:suppressAutoHyphens/>
        <w:autoSpaceDE w:val="0"/>
        <w:rPr>
          <w:rFonts w:asciiTheme="majorHAnsi" w:eastAsia="Calibri" w:hAnsiTheme="majorHAnsi" w:cstheme="majorHAnsi"/>
          <w:b/>
          <w:sz w:val="18"/>
          <w:szCs w:val="18"/>
          <w:lang w:eastAsia="zh-CN"/>
        </w:rPr>
      </w:pPr>
      <w:r>
        <w:rPr>
          <w:rFonts w:asciiTheme="majorHAnsi" w:eastAsia="Calibri" w:hAnsiTheme="majorHAnsi" w:cstheme="majorHAnsi"/>
          <w:b/>
          <w:noProof/>
          <w:sz w:val="18"/>
          <w:szCs w:val="18"/>
        </w:rPr>
        <w:drawing>
          <wp:inline distT="0" distB="0" distL="0" distR="0" wp14:anchorId="4A89883A" wp14:editId="465C6ED7">
            <wp:extent cx="5760720" cy="815213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pic:nvPicPr>
                  <pic:blipFill>
                    <a:blip r:embed="rId10">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6E44F766" w14:textId="209FC711" w:rsidR="001C32C0" w:rsidRDefault="001C32C0" w:rsidP="00B83C2F">
      <w:pPr>
        <w:suppressAutoHyphens/>
        <w:autoSpaceDE w:val="0"/>
        <w:rPr>
          <w:rFonts w:asciiTheme="majorHAnsi" w:eastAsia="Calibri" w:hAnsiTheme="majorHAnsi" w:cstheme="majorHAnsi"/>
          <w:b/>
          <w:sz w:val="18"/>
          <w:szCs w:val="18"/>
          <w:lang w:eastAsia="zh-CN"/>
        </w:rPr>
      </w:pPr>
    </w:p>
    <w:p w14:paraId="2CA48E53" w14:textId="7EF6C2CB" w:rsidR="00B9225E" w:rsidRDefault="00B9225E" w:rsidP="00B83C2F">
      <w:pPr>
        <w:suppressAutoHyphens/>
        <w:autoSpaceDE w:val="0"/>
        <w:rPr>
          <w:rFonts w:asciiTheme="majorHAnsi" w:eastAsia="Calibri" w:hAnsiTheme="majorHAnsi" w:cstheme="majorHAnsi"/>
          <w:b/>
          <w:sz w:val="18"/>
          <w:szCs w:val="18"/>
          <w:lang w:eastAsia="zh-CN"/>
        </w:rPr>
      </w:pPr>
    </w:p>
    <w:p w14:paraId="5B9BEB1E" w14:textId="3AB92F56" w:rsidR="00B9225E" w:rsidRDefault="00B9225E" w:rsidP="00B83C2F">
      <w:pPr>
        <w:suppressAutoHyphens/>
        <w:autoSpaceDE w:val="0"/>
        <w:rPr>
          <w:rFonts w:asciiTheme="majorHAnsi" w:eastAsia="Calibri" w:hAnsiTheme="majorHAnsi" w:cstheme="majorHAnsi"/>
          <w:b/>
          <w:sz w:val="18"/>
          <w:szCs w:val="18"/>
          <w:lang w:eastAsia="zh-CN"/>
        </w:rPr>
      </w:pPr>
    </w:p>
    <w:p w14:paraId="6D59DB8B" w14:textId="196C82E8" w:rsidR="00B9225E" w:rsidRDefault="00B9225E" w:rsidP="00B83C2F">
      <w:pPr>
        <w:suppressAutoHyphens/>
        <w:autoSpaceDE w:val="0"/>
        <w:rPr>
          <w:rFonts w:asciiTheme="majorHAnsi" w:eastAsia="Calibri" w:hAnsiTheme="majorHAnsi" w:cstheme="majorHAnsi"/>
          <w:b/>
          <w:sz w:val="18"/>
          <w:szCs w:val="18"/>
          <w:lang w:eastAsia="zh-CN"/>
        </w:rPr>
      </w:pPr>
    </w:p>
    <w:p w14:paraId="72E6C430" w14:textId="15C95646" w:rsidR="00B9225E" w:rsidRDefault="00B9225E" w:rsidP="00B83C2F">
      <w:pPr>
        <w:suppressAutoHyphens/>
        <w:autoSpaceDE w:val="0"/>
        <w:rPr>
          <w:rFonts w:asciiTheme="majorHAnsi" w:eastAsia="Calibri" w:hAnsiTheme="majorHAnsi" w:cstheme="majorHAnsi"/>
          <w:b/>
          <w:sz w:val="18"/>
          <w:szCs w:val="18"/>
          <w:lang w:eastAsia="zh-CN"/>
        </w:rPr>
      </w:pPr>
    </w:p>
    <w:p w14:paraId="67FF70DA" w14:textId="0BC7CB68" w:rsidR="00B9225E" w:rsidRDefault="00B9225E" w:rsidP="00B83C2F">
      <w:pPr>
        <w:suppressAutoHyphens/>
        <w:autoSpaceDE w:val="0"/>
        <w:rPr>
          <w:rFonts w:asciiTheme="majorHAnsi" w:eastAsia="Calibri" w:hAnsiTheme="majorHAnsi" w:cstheme="majorHAnsi"/>
          <w:b/>
          <w:sz w:val="18"/>
          <w:szCs w:val="18"/>
          <w:lang w:eastAsia="zh-CN"/>
        </w:rPr>
      </w:pPr>
    </w:p>
    <w:p w14:paraId="0AD311B4" w14:textId="70B56E6F" w:rsidR="00B9225E" w:rsidRDefault="00B9225E" w:rsidP="00B83C2F">
      <w:pPr>
        <w:suppressAutoHyphens/>
        <w:autoSpaceDE w:val="0"/>
        <w:rPr>
          <w:rFonts w:asciiTheme="majorHAnsi" w:eastAsia="Calibri" w:hAnsiTheme="majorHAnsi" w:cstheme="majorHAnsi"/>
          <w:b/>
          <w:sz w:val="18"/>
          <w:szCs w:val="18"/>
          <w:lang w:eastAsia="zh-CN"/>
        </w:rPr>
      </w:pPr>
    </w:p>
    <w:p w14:paraId="7B5A9B12" w14:textId="6FCC9EE4" w:rsidR="00B9225E" w:rsidRDefault="00B9225E" w:rsidP="00B83C2F">
      <w:pPr>
        <w:suppressAutoHyphens/>
        <w:autoSpaceDE w:val="0"/>
        <w:rPr>
          <w:rFonts w:asciiTheme="majorHAnsi" w:eastAsia="Calibri" w:hAnsiTheme="majorHAnsi" w:cstheme="majorHAnsi"/>
          <w:b/>
          <w:sz w:val="18"/>
          <w:szCs w:val="18"/>
          <w:lang w:eastAsia="zh-CN"/>
        </w:rPr>
      </w:pPr>
    </w:p>
    <w:p w14:paraId="17F87A8E" w14:textId="79C6BDD0" w:rsidR="00B9225E" w:rsidRDefault="00B9225E" w:rsidP="00B83C2F">
      <w:pPr>
        <w:suppressAutoHyphens/>
        <w:autoSpaceDE w:val="0"/>
        <w:rPr>
          <w:rFonts w:asciiTheme="majorHAnsi" w:eastAsia="Calibri" w:hAnsiTheme="majorHAnsi" w:cstheme="majorHAnsi"/>
          <w:b/>
          <w:sz w:val="18"/>
          <w:szCs w:val="18"/>
          <w:lang w:eastAsia="zh-CN"/>
        </w:rPr>
      </w:pPr>
    </w:p>
    <w:p w14:paraId="1D43F0E0" w14:textId="77777777" w:rsidR="00B9225E" w:rsidRDefault="00B9225E" w:rsidP="00B83C2F">
      <w:pPr>
        <w:suppressAutoHyphens/>
        <w:autoSpaceDE w:val="0"/>
        <w:rPr>
          <w:rFonts w:asciiTheme="majorHAnsi" w:eastAsia="Calibri" w:hAnsiTheme="majorHAnsi" w:cstheme="majorHAnsi"/>
          <w:b/>
          <w:sz w:val="18"/>
          <w:szCs w:val="18"/>
          <w:lang w:eastAsia="zh-CN"/>
        </w:rPr>
      </w:pPr>
    </w:p>
    <w:p w14:paraId="0EC91C45" w14:textId="77777777" w:rsidR="00B9225E" w:rsidRDefault="00B9225E" w:rsidP="00B83C2F">
      <w:pPr>
        <w:suppressAutoHyphens/>
        <w:autoSpaceDE w:val="0"/>
        <w:rPr>
          <w:rFonts w:asciiTheme="majorHAnsi" w:eastAsia="Calibri" w:hAnsiTheme="majorHAnsi" w:cstheme="majorHAnsi"/>
          <w:b/>
          <w:sz w:val="18"/>
          <w:szCs w:val="18"/>
          <w:lang w:eastAsia="zh-CN"/>
        </w:rPr>
      </w:pPr>
    </w:p>
    <w:p w14:paraId="586CDBBB" w14:textId="544E4D18" w:rsidR="00B9225E" w:rsidRDefault="00B9225E" w:rsidP="00B83C2F">
      <w:pPr>
        <w:suppressAutoHyphens/>
        <w:autoSpaceDE w:val="0"/>
        <w:rPr>
          <w:rFonts w:asciiTheme="majorHAnsi" w:eastAsia="Calibri" w:hAnsiTheme="majorHAnsi" w:cstheme="majorHAnsi"/>
          <w:b/>
          <w:sz w:val="18"/>
          <w:szCs w:val="18"/>
          <w:lang w:eastAsia="zh-CN"/>
        </w:rPr>
      </w:pPr>
      <w:r>
        <w:rPr>
          <w:rFonts w:asciiTheme="majorHAnsi" w:eastAsia="Calibri" w:hAnsiTheme="majorHAnsi" w:cstheme="majorHAnsi"/>
          <w:b/>
          <w:noProof/>
          <w:sz w:val="18"/>
          <w:szCs w:val="18"/>
        </w:rPr>
        <w:drawing>
          <wp:inline distT="0" distB="0" distL="0" distR="0" wp14:anchorId="54BB2CC1" wp14:editId="6BE56EE3">
            <wp:extent cx="5760720" cy="815213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11">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5AF07D3D" w14:textId="57893287" w:rsidR="00B9225E" w:rsidRDefault="00B9225E" w:rsidP="00B83C2F">
      <w:pPr>
        <w:suppressAutoHyphens/>
        <w:autoSpaceDE w:val="0"/>
        <w:rPr>
          <w:rFonts w:asciiTheme="majorHAnsi" w:eastAsia="Calibri" w:hAnsiTheme="majorHAnsi" w:cstheme="majorHAnsi"/>
          <w:b/>
          <w:sz w:val="18"/>
          <w:szCs w:val="18"/>
          <w:lang w:eastAsia="zh-CN"/>
        </w:rPr>
      </w:pPr>
    </w:p>
    <w:p w14:paraId="45643A50" w14:textId="2559E9A6" w:rsidR="00B9225E" w:rsidRDefault="00B9225E" w:rsidP="00B83C2F">
      <w:pPr>
        <w:suppressAutoHyphens/>
        <w:autoSpaceDE w:val="0"/>
        <w:rPr>
          <w:rFonts w:asciiTheme="majorHAnsi" w:eastAsia="Calibri" w:hAnsiTheme="majorHAnsi" w:cstheme="majorHAnsi"/>
          <w:b/>
          <w:sz w:val="18"/>
          <w:szCs w:val="18"/>
          <w:lang w:eastAsia="zh-CN"/>
        </w:rPr>
      </w:pPr>
    </w:p>
    <w:p w14:paraId="056541B3" w14:textId="3AD4DFA3" w:rsidR="00B9225E" w:rsidRDefault="00B9225E" w:rsidP="00B83C2F">
      <w:pPr>
        <w:suppressAutoHyphens/>
        <w:autoSpaceDE w:val="0"/>
        <w:rPr>
          <w:rFonts w:asciiTheme="majorHAnsi" w:eastAsia="Calibri" w:hAnsiTheme="majorHAnsi" w:cstheme="majorHAnsi"/>
          <w:b/>
          <w:sz w:val="18"/>
          <w:szCs w:val="18"/>
          <w:lang w:eastAsia="zh-CN"/>
        </w:rPr>
      </w:pPr>
    </w:p>
    <w:p w14:paraId="13943EE5" w14:textId="580CEFA9" w:rsidR="00B9225E" w:rsidRDefault="00B9225E" w:rsidP="00B83C2F">
      <w:pPr>
        <w:suppressAutoHyphens/>
        <w:autoSpaceDE w:val="0"/>
        <w:rPr>
          <w:rFonts w:asciiTheme="majorHAnsi" w:eastAsia="Calibri" w:hAnsiTheme="majorHAnsi" w:cstheme="majorHAnsi"/>
          <w:b/>
          <w:sz w:val="18"/>
          <w:szCs w:val="18"/>
          <w:lang w:eastAsia="zh-CN"/>
        </w:rPr>
      </w:pPr>
    </w:p>
    <w:p w14:paraId="03530C27" w14:textId="4CD50404" w:rsidR="00B9225E" w:rsidRDefault="00B9225E" w:rsidP="00B83C2F">
      <w:pPr>
        <w:suppressAutoHyphens/>
        <w:autoSpaceDE w:val="0"/>
        <w:rPr>
          <w:rFonts w:asciiTheme="majorHAnsi" w:eastAsia="Calibri" w:hAnsiTheme="majorHAnsi" w:cstheme="majorHAnsi"/>
          <w:b/>
          <w:sz w:val="18"/>
          <w:szCs w:val="18"/>
          <w:lang w:eastAsia="zh-CN"/>
        </w:rPr>
      </w:pPr>
    </w:p>
    <w:p w14:paraId="2307DFA7" w14:textId="08706363" w:rsidR="00B9225E" w:rsidRDefault="00B9225E" w:rsidP="00B83C2F">
      <w:pPr>
        <w:suppressAutoHyphens/>
        <w:autoSpaceDE w:val="0"/>
        <w:rPr>
          <w:rFonts w:asciiTheme="majorHAnsi" w:eastAsia="Calibri" w:hAnsiTheme="majorHAnsi" w:cstheme="majorHAnsi"/>
          <w:b/>
          <w:sz w:val="18"/>
          <w:szCs w:val="18"/>
          <w:lang w:eastAsia="zh-CN"/>
        </w:rPr>
      </w:pPr>
    </w:p>
    <w:p w14:paraId="5AA18EAD" w14:textId="63738C55" w:rsidR="00B9225E" w:rsidRDefault="00B9225E" w:rsidP="00B83C2F">
      <w:pPr>
        <w:suppressAutoHyphens/>
        <w:autoSpaceDE w:val="0"/>
        <w:rPr>
          <w:rFonts w:asciiTheme="majorHAnsi" w:eastAsia="Calibri" w:hAnsiTheme="majorHAnsi" w:cstheme="majorHAnsi"/>
          <w:b/>
          <w:sz w:val="18"/>
          <w:szCs w:val="18"/>
          <w:lang w:eastAsia="zh-CN"/>
        </w:rPr>
      </w:pPr>
    </w:p>
    <w:p w14:paraId="62DB9110" w14:textId="6A05150F" w:rsidR="00B9225E" w:rsidRDefault="00B9225E" w:rsidP="00B83C2F">
      <w:pPr>
        <w:suppressAutoHyphens/>
        <w:autoSpaceDE w:val="0"/>
        <w:rPr>
          <w:rFonts w:asciiTheme="majorHAnsi" w:eastAsia="Calibri" w:hAnsiTheme="majorHAnsi" w:cstheme="majorHAnsi"/>
          <w:b/>
          <w:sz w:val="18"/>
          <w:szCs w:val="18"/>
          <w:lang w:eastAsia="zh-CN"/>
        </w:rPr>
      </w:pPr>
      <w:r>
        <w:rPr>
          <w:rFonts w:asciiTheme="majorHAnsi" w:eastAsia="Calibri" w:hAnsiTheme="majorHAnsi" w:cstheme="majorHAnsi"/>
          <w:b/>
          <w:noProof/>
          <w:sz w:val="18"/>
          <w:szCs w:val="18"/>
        </w:rPr>
        <w:drawing>
          <wp:inline distT="0" distB="0" distL="0" distR="0" wp14:anchorId="459C2275" wp14:editId="77C8B643">
            <wp:extent cx="5760720" cy="815213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pic:cNvPicPr/>
                  </pic:nvPicPr>
                  <pic:blipFill>
                    <a:blip r:embed="rId12">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6005CFDE" w14:textId="26277562" w:rsidR="00B9225E" w:rsidRDefault="00B9225E" w:rsidP="00B83C2F">
      <w:pPr>
        <w:suppressAutoHyphens/>
        <w:autoSpaceDE w:val="0"/>
        <w:rPr>
          <w:rFonts w:asciiTheme="majorHAnsi" w:eastAsia="Calibri" w:hAnsiTheme="majorHAnsi" w:cstheme="majorHAnsi"/>
          <w:b/>
          <w:sz w:val="18"/>
          <w:szCs w:val="18"/>
          <w:lang w:eastAsia="zh-CN"/>
        </w:rPr>
      </w:pPr>
    </w:p>
    <w:p w14:paraId="52CF0891" w14:textId="490FE2BD" w:rsidR="00B9225E" w:rsidRDefault="00B9225E" w:rsidP="00B83C2F">
      <w:pPr>
        <w:suppressAutoHyphens/>
        <w:autoSpaceDE w:val="0"/>
        <w:rPr>
          <w:rFonts w:asciiTheme="majorHAnsi" w:eastAsia="Calibri" w:hAnsiTheme="majorHAnsi" w:cstheme="majorHAnsi"/>
          <w:b/>
          <w:sz w:val="18"/>
          <w:szCs w:val="18"/>
          <w:lang w:eastAsia="zh-CN"/>
        </w:rPr>
      </w:pPr>
    </w:p>
    <w:p w14:paraId="017A43CE" w14:textId="09696045" w:rsidR="00B9225E" w:rsidRDefault="00B9225E" w:rsidP="00B83C2F">
      <w:pPr>
        <w:suppressAutoHyphens/>
        <w:autoSpaceDE w:val="0"/>
        <w:rPr>
          <w:rFonts w:asciiTheme="majorHAnsi" w:eastAsia="Calibri" w:hAnsiTheme="majorHAnsi" w:cstheme="majorHAnsi"/>
          <w:b/>
          <w:sz w:val="18"/>
          <w:szCs w:val="18"/>
          <w:lang w:eastAsia="zh-CN"/>
        </w:rPr>
      </w:pPr>
    </w:p>
    <w:p w14:paraId="2A9EE021" w14:textId="5CA5DC21" w:rsidR="00B9225E" w:rsidRDefault="00B9225E" w:rsidP="00B83C2F">
      <w:pPr>
        <w:suppressAutoHyphens/>
        <w:autoSpaceDE w:val="0"/>
        <w:rPr>
          <w:rFonts w:asciiTheme="majorHAnsi" w:eastAsia="Calibri" w:hAnsiTheme="majorHAnsi" w:cstheme="majorHAnsi"/>
          <w:b/>
          <w:sz w:val="18"/>
          <w:szCs w:val="18"/>
          <w:lang w:eastAsia="zh-CN"/>
        </w:rPr>
      </w:pPr>
    </w:p>
    <w:p w14:paraId="61FAC6F6" w14:textId="2DA3BBC7" w:rsidR="00B9225E" w:rsidRDefault="00B9225E" w:rsidP="00B83C2F">
      <w:pPr>
        <w:suppressAutoHyphens/>
        <w:autoSpaceDE w:val="0"/>
        <w:rPr>
          <w:rFonts w:asciiTheme="majorHAnsi" w:eastAsia="Calibri" w:hAnsiTheme="majorHAnsi" w:cstheme="majorHAnsi"/>
          <w:b/>
          <w:sz w:val="18"/>
          <w:szCs w:val="18"/>
          <w:lang w:eastAsia="zh-CN"/>
        </w:rPr>
      </w:pPr>
    </w:p>
    <w:p w14:paraId="7D677F2E" w14:textId="613DD780" w:rsidR="00B9225E" w:rsidRDefault="00B9225E" w:rsidP="00B83C2F">
      <w:pPr>
        <w:suppressAutoHyphens/>
        <w:autoSpaceDE w:val="0"/>
        <w:rPr>
          <w:rFonts w:asciiTheme="majorHAnsi" w:eastAsia="Calibri" w:hAnsiTheme="majorHAnsi" w:cstheme="majorHAnsi"/>
          <w:b/>
          <w:sz w:val="18"/>
          <w:szCs w:val="18"/>
          <w:lang w:eastAsia="zh-CN"/>
        </w:rPr>
      </w:pPr>
    </w:p>
    <w:p w14:paraId="1C8140B7" w14:textId="09DEB3CA" w:rsidR="00B9225E" w:rsidRDefault="00B9225E" w:rsidP="00B83C2F">
      <w:pPr>
        <w:suppressAutoHyphens/>
        <w:autoSpaceDE w:val="0"/>
        <w:rPr>
          <w:rFonts w:asciiTheme="majorHAnsi" w:eastAsia="Calibri" w:hAnsiTheme="majorHAnsi" w:cstheme="majorHAnsi"/>
          <w:b/>
          <w:sz w:val="18"/>
          <w:szCs w:val="18"/>
          <w:lang w:eastAsia="zh-CN"/>
        </w:rPr>
      </w:pPr>
    </w:p>
    <w:p w14:paraId="3FA3F25F" w14:textId="14F0B667" w:rsidR="00B9225E" w:rsidRDefault="00B9225E" w:rsidP="00B83C2F">
      <w:pPr>
        <w:suppressAutoHyphens/>
        <w:autoSpaceDE w:val="0"/>
        <w:rPr>
          <w:rFonts w:asciiTheme="majorHAnsi" w:eastAsia="Calibri" w:hAnsiTheme="majorHAnsi" w:cstheme="majorHAnsi"/>
          <w:b/>
          <w:sz w:val="18"/>
          <w:szCs w:val="18"/>
          <w:lang w:eastAsia="zh-CN"/>
        </w:rPr>
      </w:pPr>
    </w:p>
    <w:p w14:paraId="719246E3" w14:textId="1159380A" w:rsidR="00B9225E" w:rsidRDefault="00B9225E" w:rsidP="00B83C2F">
      <w:pPr>
        <w:suppressAutoHyphens/>
        <w:autoSpaceDE w:val="0"/>
        <w:rPr>
          <w:rFonts w:asciiTheme="majorHAnsi" w:eastAsia="Calibri" w:hAnsiTheme="majorHAnsi" w:cstheme="majorHAnsi"/>
          <w:b/>
          <w:sz w:val="18"/>
          <w:szCs w:val="18"/>
          <w:lang w:eastAsia="zh-CN"/>
        </w:rPr>
      </w:pPr>
    </w:p>
    <w:p w14:paraId="26C78DF5" w14:textId="7DD54A11" w:rsidR="00B9225E" w:rsidRDefault="009D6297" w:rsidP="00B83C2F">
      <w:pPr>
        <w:suppressAutoHyphens/>
        <w:autoSpaceDE w:val="0"/>
        <w:rPr>
          <w:rFonts w:asciiTheme="majorHAnsi" w:eastAsia="Calibri" w:hAnsiTheme="majorHAnsi" w:cstheme="majorHAnsi"/>
          <w:b/>
          <w:sz w:val="18"/>
          <w:szCs w:val="18"/>
          <w:lang w:eastAsia="zh-CN"/>
        </w:rPr>
      </w:pPr>
      <w:r>
        <w:rPr>
          <w:rFonts w:asciiTheme="majorHAnsi" w:eastAsia="Calibri" w:hAnsiTheme="majorHAnsi" w:cstheme="majorHAnsi"/>
          <w:b/>
          <w:noProof/>
          <w:sz w:val="18"/>
          <w:szCs w:val="18"/>
        </w:rPr>
        <w:drawing>
          <wp:inline distT="0" distB="0" distL="0" distR="0" wp14:anchorId="7A877724" wp14:editId="10E4B318">
            <wp:extent cx="5760720" cy="815213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a:blip r:embed="rId13">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ermEnd w:id="1857492455"/>
    <w:p w14:paraId="1AC2D9B9" w14:textId="7ED9CC1F" w:rsidR="001C32C0" w:rsidRDefault="001C32C0" w:rsidP="00B83C2F">
      <w:pPr>
        <w:suppressAutoHyphens/>
        <w:autoSpaceDE w:val="0"/>
        <w:rPr>
          <w:rFonts w:asciiTheme="majorHAnsi" w:eastAsia="Calibri" w:hAnsiTheme="majorHAnsi" w:cstheme="majorHAnsi"/>
          <w:b/>
          <w:sz w:val="18"/>
          <w:szCs w:val="18"/>
          <w:lang w:eastAsia="zh-CN"/>
        </w:rPr>
      </w:pPr>
    </w:p>
    <w:sectPr w:rsidR="001C32C0" w:rsidSect="00B83C2F">
      <w:footerReference w:type="default" r:id="rId14"/>
      <w:pgSz w:w="11906" w:h="16838"/>
      <w:pgMar w:top="717" w:right="1417" w:bottom="12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683A4" w14:textId="77777777" w:rsidR="00687B0A" w:rsidRDefault="00687B0A" w:rsidP="001972F6">
      <w:r>
        <w:separator/>
      </w:r>
    </w:p>
  </w:endnote>
  <w:endnote w:type="continuationSeparator" w:id="0">
    <w:p w14:paraId="0DCBE5C5" w14:textId="77777777" w:rsidR="00687B0A" w:rsidRDefault="00687B0A" w:rsidP="00197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ebdings">
    <w:panose1 w:val="05030102010509060703"/>
    <w:charset w:val="00"/>
    <w:family w:val="decorative"/>
    <w:pitch w:val="variable"/>
    <w:sig w:usb0="00000003" w:usb1="0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26FA1" w14:textId="75A51A59" w:rsidR="00D84017" w:rsidRPr="00D84017" w:rsidRDefault="00D84017">
    <w:pPr>
      <w:pStyle w:val="Pta"/>
      <w:jc w:val="center"/>
      <w:rPr>
        <w:sz w:val="16"/>
        <w:szCs w:val="16"/>
      </w:rPr>
    </w:pPr>
    <w:r>
      <w:rPr>
        <w:noProof/>
      </w:rPr>
      <w:drawing>
        <wp:anchor distT="0" distB="0" distL="114300" distR="114300" simplePos="0" relativeHeight="251659264" behindDoc="1" locked="0" layoutInCell="1" allowOverlap="1" wp14:anchorId="148465F6" wp14:editId="407F7B26">
          <wp:simplePos x="0" y="0"/>
          <wp:positionH relativeFrom="rightMargin">
            <wp:posOffset>-164631</wp:posOffset>
          </wp:positionH>
          <wp:positionV relativeFrom="paragraph">
            <wp:posOffset>7482</wp:posOffset>
          </wp:positionV>
          <wp:extent cx="471805" cy="396240"/>
          <wp:effectExtent l="0" t="0" r="4445" b="3810"/>
          <wp:wrapTight wrapText="bothSides">
            <wp:wrapPolygon edited="0">
              <wp:start x="0" y="0"/>
              <wp:lineTo x="0" y="20769"/>
              <wp:lineTo x="20931" y="20769"/>
              <wp:lineTo x="20931"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80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017">
      <w:rPr>
        <w:sz w:val="16"/>
        <w:szCs w:val="16"/>
      </w:rPr>
      <w:t xml:space="preserve">Strana </w:t>
    </w:r>
    <w:r w:rsidRPr="00D84017">
      <w:rPr>
        <w:sz w:val="16"/>
        <w:szCs w:val="16"/>
      </w:rPr>
      <w:fldChar w:fldCharType="begin"/>
    </w:r>
    <w:r w:rsidRPr="00D84017">
      <w:rPr>
        <w:sz w:val="16"/>
        <w:szCs w:val="16"/>
      </w:rPr>
      <w:instrText>PAGE  \* Arabic  \* MERGEFORMAT</w:instrText>
    </w:r>
    <w:r w:rsidRPr="00D84017">
      <w:rPr>
        <w:sz w:val="16"/>
        <w:szCs w:val="16"/>
      </w:rPr>
      <w:fldChar w:fldCharType="separate"/>
    </w:r>
    <w:r w:rsidR="003B1B4F">
      <w:rPr>
        <w:noProof/>
        <w:sz w:val="16"/>
        <w:szCs w:val="16"/>
      </w:rPr>
      <w:t>8</w:t>
    </w:r>
    <w:r w:rsidRPr="00D84017">
      <w:rPr>
        <w:sz w:val="16"/>
        <w:szCs w:val="16"/>
      </w:rPr>
      <w:fldChar w:fldCharType="end"/>
    </w:r>
    <w:r w:rsidRPr="00D84017">
      <w:rPr>
        <w:sz w:val="16"/>
        <w:szCs w:val="16"/>
      </w:rPr>
      <w:t xml:space="preserve"> z </w:t>
    </w:r>
    <w:r w:rsidRPr="00D84017">
      <w:rPr>
        <w:sz w:val="16"/>
        <w:szCs w:val="16"/>
      </w:rPr>
      <w:fldChar w:fldCharType="begin"/>
    </w:r>
    <w:r w:rsidRPr="00D84017">
      <w:rPr>
        <w:sz w:val="16"/>
        <w:szCs w:val="16"/>
      </w:rPr>
      <w:instrText>NUMPAGES  \* Arabic  \* MERGEFORMAT</w:instrText>
    </w:r>
    <w:r w:rsidRPr="00D84017">
      <w:rPr>
        <w:sz w:val="16"/>
        <w:szCs w:val="16"/>
      </w:rPr>
      <w:fldChar w:fldCharType="separate"/>
    </w:r>
    <w:r w:rsidR="003B1B4F">
      <w:rPr>
        <w:noProof/>
        <w:sz w:val="16"/>
        <w:szCs w:val="16"/>
      </w:rPr>
      <w:t>9</w:t>
    </w:r>
    <w:r w:rsidRPr="00D84017">
      <w:rPr>
        <w:sz w:val="16"/>
        <w:szCs w:val="16"/>
      </w:rPr>
      <w:fldChar w:fldCharType="end"/>
    </w:r>
  </w:p>
  <w:p w14:paraId="0064675A" w14:textId="597DBF68" w:rsidR="001972F6" w:rsidRDefault="001972F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6B0DF" w14:textId="77777777" w:rsidR="00687B0A" w:rsidRDefault="00687B0A" w:rsidP="001972F6">
      <w:r>
        <w:separator/>
      </w:r>
    </w:p>
  </w:footnote>
  <w:footnote w:type="continuationSeparator" w:id="0">
    <w:p w14:paraId="75F21414" w14:textId="77777777" w:rsidR="00687B0A" w:rsidRDefault="00687B0A" w:rsidP="00197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B0F8F"/>
    <w:multiLevelType w:val="hybridMultilevel"/>
    <w:tmpl w:val="8CDEB800"/>
    <w:lvl w:ilvl="0" w:tplc="0A9667C2">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12D829AE"/>
    <w:multiLevelType w:val="hybridMultilevel"/>
    <w:tmpl w:val="FEDA8098"/>
    <w:lvl w:ilvl="0" w:tplc="041B000F">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2" w15:restartNumberingAfterBreak="0">
    <w:nsid w:val="17820494"/>
    <w:multiLevelType w:val="hybridMultilevel"/>
    <w:tmpl w:val="E872E6B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 w15:restartNumberingAfterBreak="0">
    <w:nsid w:val="24714007"/>
    <w:multiLevelType w:val="hybridMultilevel"/>
    <w:tmpl w:val="3356B0E2"/>
    <w:lvl w:ilvl="0" w:tplc="041B0017">
      <w:start w:val="1"/>
      <w:numFmt w:val="lowerLetter"/>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4" w15:restartNumberingAfterBreak="0">
    <w:nsid w:val="253632A4"/>
    <w:multiLevelType w:val="hybridMultilevel"/>
    <w:tmpl w:val="0F4A0D4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 w15:restartNumberingAfterBreak="0">
    <w:nsid w:val="2A0E257F"/>
    <w:multiLevelType w:val="hybridMultilevel"/>
    <w:tmpl w:val="2E42DFAC"/>
    <w:lvl w:ilvl="0" w:tplc="822688A2">
      <w:start w:val="1"/>
      <w:numFmt w:val="decimal"/>
      <w:lvlText w:val="%1."/>
      <w:lvlJc w:val="left"/>
      <w:pPr>
        <w:ind w:left="720" w:hanging="360"/>
      </w:pPr>
      <w:rPr>
        <w:i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 w15:restartNumberingAfterBreak="0">
    <w:nsid w:val="46EA4A4D"/>
    <w:multiLevelType w:val="hybridMultilevel"/>
    <w:tmpl w:val="8BD61AEC"/>
    <w:lvl w:ilvl="0" w:tplc="21E6C332">
      <w:start w:val="1"/>
      <w:numFmt w:val="lowerLetter"/>
      <w:lvlText w:val="%1)"/>
      <w:lvlJc w:val="left"/>
      <w:pPr>
        <w:ind w:left="720" w:hanging="360"/>
      </w:pPr>
      <w:rPr>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15:restartNumberingAfterBreak="0">
    <w:nsid w:val="4C885045"/>
    <w:multiLevelType w:val="hybridMultilevel"/>
    <w:tmpl w:val="97AC1EC0"/>
    <w:lvl w:ilvl="0" w:tplc="D2E097B6">
      <w:start w:val="2"/>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 w15:restartNumberingAfterBreak="0">
    <w:nsid w:val="5B2B40FE"/>
    <w:multiLevelType w:val="hybridMultilevel"/>
    <w:tmpl w:val="5F1ADBD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9" w15:restartNumberingAfterBreak="0">
    <w:nsid w:val="5E4F4957"/>
    <w:multiLevelType w:val="hybridMultilevel"/>
    <w:tmpl w:val="10BEC20E"/>
    <w:lvl w:ilvl="0" w:tplc="0A9667C2">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60074318"/>
    <w:multiLevelType w:val="hybridMultilevel"/>
    <w:tmpl w:val="0820FF00"/>
    <w:lvl w:ilvl="0" w:tplc="041B000F">
      <w:start w:val="1"/>
      <w:numFmt w:val="decimal"/>
      <w:lvlText w:val="%1."/>
      <w:lvlJc w:val="left"/>
      <w:pPr>
        <w:ind w:left="36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1" w15:restartNumberingAfterBreak="0">
    <w:nsid w:val="6132104E"/>
    <w:multiLevelType w:val="hybridMultilevel"/>
    <w:tmpl w:val="846C902A"/>
    <w:lvl w:ilvl="0" w:tplc="B0E82B7A">
      <w:start w:val="1"/>
      <w:numFmt w:val="bullet"/>
      <w:lvlText w:val=""/>
      <w:lvlJc w:val="left"/>
      <w:pPr>
        <w:tabs>
          <w:tab w:val="num" w:pos="1365"/>
        </w:tabs>
        <w:ind w:left="1365" w:hanging="360"/>
      </w:pPr>
      <w:rPr>
        <w:rFonts w:ascii="Webdings" w:hAnsi="Webdings" w:hint="default"/>
        <w:color w:val="DF0523"/>
      </w:rPr>
    </w:lvl>
    <w:lvl w:ilvl="1" w:tplc="04050003">
      <w:start w:val="1"/>
      <w:numFmt w:val="bullet"/>
      <w:lvlText w:val="o"/>
      <w:lvlJc w:val="left"/>
      <w:pPr>
        <w:tabs>
          <w:tab w:val="num" w:pos="2085"/>
        </w:tabs>
        <w:ind w:left="2085" w:hanging="360"/>
      </w:pPr>
      <w:rPr>
        <w:rFonts w:ascii="Courier New" w:hAnsi="Courier New" w:cs="Courier New" w:hint="default"/>
      </w:rPr>
    </w:lvl>
    <w:lvl w:ilvl="2" w:tplc="04050005">
      <w:start w:val="1"/>
      <w:numFmt w:val="bullet"/>
      <w:lvlText w:val=""/>
      <w:lvlJc w:val="left"/>
      <w:pPr>
        <w:tabs>
          <w:tab w:val="num" w:pos="2805"/>
        </w:tabs>
        <w:ind w:left="2805" w:hanging="360"/>
      </w:pPr>
      <w:rPr>
        <w:rFonts w:ascii="Wingdings" w:hAnsi="Wingdings" w:hint="default"/>
      </w:rPr>
    </w:lvl>
    <w:lvl w:ilvl="3" w:tplc="04050001">
      <w:start w:val="1"/>
      <w:numFmt w:val="bullet"/>
      <w:lvlText w:val=""/>
      <w:lvlJc w:val="left"/>
      <w:pPr>
        <w:tabs>
          <w:tab w:val="num" w:pos="3525"/>
        </w:tabs>
        <w:ind w:left="3525" w:hanging="360"/>
      </w:pPr>
      <w:rPr>
        <w:rFonts w:ascii="Symbol" w:hAnsi="Symbol" w:hint="default"/>
      </w:rPr>
    </w:lvl>
    <w:lvl w:ilvl="4" w:tplc="04050003">
      <w:start w:val="1"/>
      <w:numFmt w:val="bullet"/>
      <w:lvlText w:val="o"/>
      <w:lvlJc w:val="left"/>
      <w:pPr>
        <w:tabs>
          <w:tab w:val="num" w:pos="4245"/>
        </w:tabs>
        <w:ind w:left="4245" w:hanging="360"/>
      </w:pPr>
      <w:rPr>
        <w:rFonts w:ascii="Courier New" w:hAnsi="Courier New" w:cs="Courier New" w:hint="default"/>
      </w:rPr>
    </w:lvl>
    <w:lvl w:ilvl="5" w:tplc="04050005">
      <w:start w:val="1"/>
      <w:numFmt w:val="bullet"/>
      <w:lvlText w:val=""/>
      <w:lvlJc w:val="left"/>
      <w:pPr>
        <w:tabs>
          <w:tab w:val="num" w:pos="4965"/>
        </w:tabs>
        <w:ind w:left="4965" w:hanging="360"/>
      </w:pPr>
      <w:rPr>
        <w:rFonts w:ascii="Wingdings" w:hAnsi="Wingdings" w:hint="default"/>
      </w:rPr>
    </w:lvl>
    <w:lvl w:ilvl="6" w:tplc="04050001">
      <w:start w:val="1"/>
      <w:numFmt w:val="bullet"/>
      <w:lvlText w:val=""/>
      <w:lvlJc w:val="left"/>
      <w:pPr>
        <w:tabs>
          <w:tab w:val="num" w:pos="5685"/>
        </w:tabs>
        <w:ind w:left="5685" w:hanging="360"/>
      </w:pPr>
      <w:rPr>
        <w:rFonts w:ascii="Symbol" w:hAnsi="Symbol" w:hint="default"/>
      </w:rPr>
    </w:lvl>
    <w:lvl w:ilvl="7" w:tplc="04050003">
      <w:start w:val="1"/>
      <w:numFmt w:val="bullet"/>
      <w:lvlText w:val="o"/>
      <w:lvlJc w:val="left"/>
      <w:pPr>
        <w:tabs>
          <w:tab w:val="num" w:pos="6405"/>
        </w:tabs>
        <w:ind w:left="6405" w:hanging="360"/>
      </w:pPr>
      <w:rPr>
        <w:rFonts w:ascii="Courier New" w:hAnsi="Courier New" w:cs="Courier New" w:hint="default"/>
      </w:rPr>
    </w:lvl>
    <w:lvl w:ilvl="8" w:tplc="04050005">
      <w:start w:val="1"/>
      <w:numFmt w:val="bullet"/>
      <w:lvlText w:val=""/>
      <w:lvlJc w:val="left"/>
      <w:pPr>
        <w:tabs>
          <w:tab w:val="num" w:pos="7125"/>
        </w:tabs>
        <w:ind w:left="7125" w:hanging="360"/>
      </w:pPr>
      <w:rPr>
        <w:rFonts w:ascii="Wingdings" w:hAnsi="Wingdings" w:hint="default"/>
      </w:rPr>
    </w:lvl>
  </w:abstractNum>
  <w:abstractNum w:abstractNumId="12" w15:restartNumberingAfterBreak="0">
    <w:nsid w:val="64CE76EC"/>
    <w:multiLevelType w:val="hybridMultilevel"/>
    <w:tmpl w:val="5A8401B2"/>
    <w:lvl w:ilvl="0" w:tplc="3BC45432">
      <w:start w:val="2"/>
      <w:numFmt w:val="bullet"/>
      <w:lvlText w:val="-"/>
      <w:lvlJc w:val="left"/>
      <w:pPr>
        <w:ind w:left="720" w:hanging="360"/>
      </w:pPr>
      <w:rPr>
        <w:rFonts w:ascii="Times New Roman" w:eastAsia="Calibri"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3" w15:restartNumberingAfterBreak="0">
    <w:nsid w:val="6BF13B37"/>
    <w:multiLevelType w:val="hybridMultilevel"/>
    <w:tmpl w:val="3C6A1FB8"/>
    <w:lvl w:ilvl="0" w:tplc="041B0017">
      <w:start w:val="1"/>
      <w:numFmt w:val="lowerLetter"/>
      <w:lvlText w:val="%1)"/>
      <w:lvlJc w:val="left"/>
      <w:pPr>
        <w:ind w:left="720" w:hanging="360"/>
      </w:pPr>
    </w:lvl>
    <w:lvl w:ilvl="1" w:tplc="89DE94B0">
      <w:start w:val="1"/>
      <w:numFmt w:val="decimal"/>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4" w15:restartNumberingAfterBreak="0">
    <w:nsid w:val="71BB5B3A"/>
    <w:multiLevelType w:val="hybridMultilevel"/>
    <w:tmpl w:val="1766F30C"/>
    <w:lvl w:ilvl="0" w:tplc="0A9667C2">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54LU96dUBGfLGXpD/2TntV+VZrfJEuSMjlZoMsFoPsNlWWob5D223l56REzoC7hoATTmPSn1dtkPXkQEHDjeg==" w:salt="lmnNM9GnoWmoF/RFaC1N8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8FA"/>
    <w:rsid w:val="00027CC1"/>
    <w:rsid w:val="00037B63"/>
    <w:rsid w:val="0004250B"/>
    <w:rsid w:val="0008768D"/>
    <w:rsid w:val="000B6B9D"/>
    <w:rsid w:val="000E53EB"/>
    <w:rsid w:val="001240D0"/>
    <w:rsid w:val="001972F6"/>
    <w:rsid w:val="001C078F"/>
    <w:rsid w:val="001C32C0"/>
    <w:rsid w:val="001E27BA"/>
    <w:rsid w:val="00220BBE"/>
    <w:rsid w:val="00236C08"/>
    <w:rsid w:val="00240AA0"/>
    <w:rsid w:val="00287660"/>
    <w:rsid w:val="002E6404"/>
    <w:rsid w:val="002F169B"/>
    <w:rsid w:val="002F2712"/>
    <w:rsid w:val="00362D79"/>
    <w:rsid w:val="003A3CA1"/>
    <w:rsid w:val="003B1B4F"/>
    <w:rsid w:val="00460A69"/>
    <w:rsid w:val="00467DBA"/>
    <w:rsid w:val="0047646A"/>
    <w:rsid w:val="00476A49"/>
    <w:rsid w:val="00501805"/>
    <w:rsid w:val="00501AC3"/>
    <w:rsid w:val="00525527"/>
    <w:rsid w:val="00526D0D"/>
    <w:rsid w:val="00572B44"/>
    <w:rsid w:val="005A5C25"/>
    <w:rsid w:val="005A6B7E"/>
    <w:rsid w:val="005C3BE5"/>
    <w:rsid w:val="005C7CD9"/>
    <w:rsid w:val="005D3A28"/>
    <w:rsid w:val="005D5AE3"/>
    <w:rsid w:val="00616CE6"/>
    <w:rsid w:val="006178B2"/>
    <w:rsid w:val="00687B0A"/>
    <w:rsid w:val="00693AD4"/>
    <w:rsid w:val="006B18D0"/>
    <w:rsid w:val="006D335C"/>
    <w:rsid w:val="006E7F01"/>
    <w:rsid w:val="006F6596"/>
    <w:rsid w:val="00726A58"/>
    <w:rsid w:val="00734F95"/>
    <w:rsid w:val="007634CE"/>
    <w:rsid w:val="00772766"/>
    <w:rsid w:val="00796302"/>
    <w:rsid w:val="007C2E65"/>
    <w:rsid w:val="007C7572"/>
    <w:rsid w:val="008018CF"/>
    <w:rsid w:val="008416F0"/>
    <w:rsid w:val="00856461"/>
    <w:rsid w:val="008638FA"/>
    <w:rsid w:val="00885513"/>
    <w:rsid w:val="008A28C1"/>
    <w:rsid w:val="008C3C75"/>
    <w:rsid w:val="008D2AAA"/>
    <w:rsid w:val="008E2E0E"/>
    <w:rsid w:val="0090535E"/>
    <w:rsid w:val="00916019"/>
    <w:rsid w:val="00975947"/>
    <w:rsid w:val="009B3EE4"/>
    <w:rsid w:val="009B5428"/>
    <w:rsid w:val="009D6297"/>
    <w:rsid w:val="00A024AF"/>
    <w:rsid w:val="00A23D47"/>
    <w:rsid w:val="00A5686B"/>
    <w:rsid w:val="00A7444C"/>
    <w:rsid w:val="00A86297"/>
    <w:rsid w:val="00AA6AA1"/>
    <w:rsid w:val="00AB04ED"/>
    <w:rsid w:val="00AB3C24"/>
    <w:rsid w:val="00AE31DA"/>
    <w:rsid w:val="00AE3501"/>
    <w:rsid w:val="00AE6A5F"/>
    <w:rsid w:val="00B06683"/>
    <w:rsid w:val="00B20F3A"/>
    <w:rsid w:val="00B34340"/>
    <w:rsid w:val="00B54A5B"/>
    <w:rsid w:val="00B607B0"/>
    <w:rsid w:val="00B64F2A"/>
    <w:rsid w:val="00B83C2F"/>
    <w:rsid w:val="00B84A7B"/>
    <w:rsid w:val="00B9225E"/>
    <w:rsid w:val="00C51CBB"/>
    <w:rsid w:val="00C97277"/>
    <w:rsid w:val="00CA00AF"/>
    <w:rsid w:val="00CB2B5E"/>
    <w:rsid w:val="00CB2C16"/>
    <w:rsid w:val="00D0132C"/>
    <w:rsid w:val="00D03B58"/>
    <w:rsid w:val="00D11959"/>
    <w:rsid w:val="00D23865"/>
    <w:rsid w:val="00D40D4D"/>
    <w:rsid w:val="00D50727"/>
    <w:rsid w:val="00D716C6"/>
    <w:rsid w:val="00D84017"/>
    <w:rsid w:val="00DF252A"/>
    <w:rsid w:val="00E120DA"/>
    <w:rsid w:val="00E12D41"/>
    <w:rsid w:val="00E167B7"/>
    <w:rsid w:val="00E64600"/>
    <w:rsid w:val="00E667B3"/>
    <w:rsid w:val="00E676D2"/>
    <w:rsid w:val="00E840F9"/>
    <w:rsid w:val="00EC2536"/>
    <w:rsid w:val="00F25439"/>
    <w:rsid w:val="00F87EF5"/>
    <w:rsid w:val="00F92AFA"/>
    <w:rsid w:val="00FA6B55"/>
    <w:rsid w:val="00FB4176"/>
    <w:rsid w:val="00FD0D6B"/>
    <w:rsid w:val="00FE1D0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5A600"/>
  <w15:docId w15:val="{DE519385-E0FB-9F48-A12D-C07B7FCCB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unhideWhenUsed/>
    <w:rsid w:val="00796302"/>
    <w:rPr>
      <w:color w:val="0000FF"/>
      <w:u w:val="single"/>
    </w:rPr>
  </w:style>
  <w:style w:type="character" w:customStyle="1" w:styleId="BezriadkovaniaChar">
    <w:name w:val="Bez riadkovania Char"/>
    <w:link w:val="Bezriadkovania"/>
    <w:uiPriority w:val="1"/>
    <w:locked/>
    <w:rsid w:val="00796302"/>
    <w:rPr>
      <w:rFonts w:ascii="Calibri" w:eastAsia="Calibri" w:hAnsi="Calibri" w:cs="Calibri"/>
      <w:lang w:eastAsia="en-US"/>
    </w:rPr>
  </w:style>
  <w:style w:type="paragraph" w:styleId="Bezriadkovania">
    <w:name w:val="No Spacing"/>
    <w:link w:val="BezriadkovaniaChar"/>
    <w:uiPriority w:val="1"/>
    <w:qFormat/>
    <w:rsid w:val="00796302"/>
    <w:rPr>
      <w:rFonts w:ascii="Calibri" w:eastAsia="Calibri" w:hAnsi="Calibri" w:cs="Calibri"/>
      <w:lang w:eastAsia="en-US"/>
    </w:rPr>
  </w:style>
  <w:style w:type="paragraph" w:customStyle="1" w:styleId="Odsekzoznamu1">
    <w:name w:val="Odsek zoznamu1"/>
    <w:basedOn w:val="Normlny"/>
    <w:rsid w:val="00796302"/>
    <w:pPr>
      <w:suppressAutoHyphens/>
      <w:spacing w:after="200" w:line="276" w:lineRule="auto"/>
      <w:ind w:left="720"/>
      <w:contextualSpacing/>
    </w:pPr>
    <w:rPr>
      <w:rFonts w:ascii="Calibri" w:eastAsia="Calibri" w:hAnsi="Calibri" w:cs="Times New Roman"/>
      <w:lang w:eastAsia="zh-CN"/>
    </w:rPr>
  </w:style>
  <w:style w:type="paragraph" w:customStyle="1" w:styleId="Bullet1">
    <w:name w:val="Bullet 1"/>
    <w:basedOn w:val="Normlny"/>
    <w:rsid w:val="00796302"/>
    <w:rPr>
      <w:rFonts w:ascii="Tms Rmn" w:eastAsia="Times New Roman" w:hAnsi="Tms Rmn" w:cs="Times New Roman"/>
      <w:sz w:val="20"/>
      <w:szCs w:val="20"/>
      <w:lang w:val="cs-CZ" w:eastAsia="cs-CZ"/>
    </w:rPr>
  </w:style>
  <w:style w:type="character" w:customStyle="1" w:styleId="apple-converted-space">
    <w:name w:val="apple-converted-space"/>
    <w:basedOn w:val="Predvolenpsmoodseku"/>
    <w:rsid w:val="00796302"/>
  </w:style>
  <w:style w:type="character" w:customStyle="1" w:styleId="Nevyrieenzmienka1">
    <w:name w:val="Nevyriešená zmienka1"/>
    <w:basedOn w:val="Predvolenpsmoodseku"/>
    <w:uiPriority w:val="99"/>
    <w:semiHidden/>
    <w:unhideWhenUsed/>
    <w:rsid w:val="008C3C75"/>
    <w:rPr>
      <w:color w:val="605E5C"/>
      <w:shd w:val="clear" w:color="auto" w:fill="E1DFDD"/>
    </w:rPr>
  </w:style>
  <w:style w:type="paragraph" w:styleId="Odsekzoznamu">
    <w:name w:val="List Paragraph"/>
    <w:basedOn w:val="Normlny"/>
    <w:uiPriority w:val="34"/>
    <w:qFormat/>
    <w:rsid w:val="00DF252A"/>
    <w:pPr>
      <w:ind w:left="720"/>
      <w:contextualSpacing/>
    </w:pPr>
  </w:style>
  <w:style w:type="paragraph" w:styleId="Textbubliny">
    <w:name w:val="Balloon Text"/>
    <w:basedOn w:val="Normlny"/>
    <w:link w:val="TextbublinyChar"/>
    <w:uiPriority w:val="99"/>
    <w:semiHidden/>
    <w:unhideWhenUsed/>
    <w:rsid w:val="00D50727"/>
    <w:rPr>
      <w:rFonts w:ascii="Tahoma" w:hAnsi="Tahoma" w:cs="Tahoma"/>
      <w:sz w:val="16"/>
      <w:szCs w:val="16"/>
    </w:rPr>
  </w:style>
  <w:style w:type="character" w:customStyle="1" w:styleId="TextbublinyChar">
    <w:name w:val="Text bubliny Char"/>
    <w:basedOn w:val="Predvolenpsmoodseku"/>
    <w:link w:val="Textbubliny"/>
    <w:uiPriority w:val="99"/>
    <w:semiHidden/>
    <w:rsid w:val="00D50727"/>
    <w:rPr>
      <w:rFonts w:ascii="Tahoma" w:hAnsi="Tahoma" w:cs="Tahoma"/>
      <w:sz w:val="16"/>
      <w:szCs w:val="16"/>
    </w:rPr>
  </w:style>
  <w:style w:type="character" w:styleId="Odkaznakomentr">
    <w:name w:val="annotation reference"/>
    <w:basedOn w:val="Predvolenpsmoodseku"/>
    <w:uiPriority w:val="99"/>
    <w:semiHidden/>
    <w:unhideWhenUsed/>
    <w:rsid w:val="00FA6B55"/>
    <w:rPr>
      <w:sz w:val="16"/>
      <w:szCs w:val="16"/>
    </w:rPr>
  </w:style>
  <w:style w:type="paragraph" w:styleId="Textkomentra">
    <w:name w:val="annotation text"/>
    <w:basedOn w:val="Normlny"/>
    <w:link w:val="TextkomentraChar"/>
    <w:uiPriority w:val="99"/>
    <w:semiHidden/>
    <w:unhideWhenUsed/>
    <w:rsid w:val="00FA6B55"/>
    <w:rPr>
      <w:sz w:val="20"/>
      <w:szCs w:val="20"/>
    </w:rPr>
  </w:style>
  <w:style w:type="character" w:customStyle="1" w:styleId="TextkomentraChar">
    <w:name w:val="Text komentára Char"/>
    <w:basedOn w:val="Predvolenpsmoodseku"/>
    <w:link w:val="Textkomentra"/>
    <w:uiPriority w:val="99"/>
    <w:semiHidden/>
    <w:rsid w:val="00FA6B55"/>
    <w:rPr>
      <w:sz w:val="20"/>
      <w:szCs w:val="20"/>
    </w:rPr>
  </w:style>
  <w:style w:type="paragraph" w:styleId="Predmetkomentra">
    <w:name w:val="annotation subject"/>
    <w:basedOn w:val="Textkomentra"/>
    <w:next w:val="Textkomentra"/>
    <w:link w:val="PredmetkomentraChar"/>
    <w:uiPriority w:val="99"/>
    <w:semiHidden/>
    <w:unhideWhenUsed/>
    <w:rsid w:val="00FA6B55"/>
    <w:rPr>
      <w:b/>
      <w:bCs/>
    </w:rPr>
  </w:style>
  <w:style w:type="character" w:customStyle="1" w:styleId="PredmetkomentraChar">
    <w:name w:val="Predmet komentára Char"/>
    <w:basedOn w:val="TextkomentraChar"/>
    <w:link w:val="Predmetkomentra"/>
    <w:uiPriority w:val="99"/>
    <w:semiHidden/>
    <w:rsid w:val="00FA6B55"/>
    <w:rPr>
      <w:b/>
      <w:bCs/>
      <w:sz w:val="20"/>
      <w:szCs w:val="20"/>
    </w:rPr>
  </w:style>
  <w:style w:type="character" w:customStyle="1" w:styleId="TextkomentraChar1">
    <w:name w:val="Text komentára Char1"/>
    <w:basedOn w:val="Predvolenpsmoodseku"/>
    <w:uiPriority w:val="99"/>
    <w:semiHidden/>
    <w:rsid w:val="00525527"/>
    <w:rPr>
      <w:rFonts w:ascii="Calibri" w:eastAsia="Calibri" w:hAnsi="Calibri"/>
      <w:lang w:eastAsia="zh-CN"/>
    </w:rPr>
  </w:style>
  <w:style w:type="paragraph" w:styleId="Revzia">
    <w:name w:val="Revision"/>
    <w:hidden/>
    <w:uiPriority w:val="99"/>
    <w:semiHidden/>
    <w:rsid w:val="00D23865"/>
  </w:style>
  <w:style w:type="character" w:styleId="PouitHypertextovPrepojenie">
    <w:name w:val="FollowedHyperlink"/>
    <w:basedOn w:val="Predvolenpsmoodseku"/>
    <w:uiPriority w:val="99"/>
    <w:semiHidden/>
    <w:unhideWhenUsed/>
    <w:rsid w:val="00FE1D00"/>
    <w:rPr>
      <w:color w:val="954F72" w:themeColor="followedHyperlink"/>
      <w:u w:val="single"/>
    </w:rPr>
  </w:style>
  <w:style w:type="paragraph" w:styleId="Hlavika">
    <w:name w:val="header"/>
    <w:basedOn w:val="Normlny"/>
    <w:link w:val="HlavikaChar"/>
    <w:uiPriority w:val="99"/>
    <w:unhideWhenUsed/>
    <w:rsid w:val="001972F6"/>
    <w:pPr>
      <w:tabs>
        <w:tab w:val="center" w:pos="4536"/>
        <w:tab w:val="right" w:pos="9072"/>
      </w:tabs>
    </w:pPr>
  </w:style>
  <w:style w:type="character" w:customStyle="1" w:styleId="HlavikaChar">
    <w:name w:val="Hlavička Char"/>
    <w:basedOn w:val="Predvolenpsmoodseku"/>
    <w:link w:val="Hlavika"/>
    <w:uiPriority w:val="99"/>
    <w:rsid w:val="001972F6"/>
  </w:style>
  <w:style w:type="paragraph" w:styleId="Pta">
    <w:name w:val="footer"/>
    <w:basedOn w:val="Normlny"/>
    <w:link w:val="PtaChar"/>
    <w:uiPriority w:val="99"/>
    <w:unhideWhenUsed/>
    <w:rsid w:val="001972F6"/>
    <w:pPr>
      <w:tabs>
        <w:tab w:val="center" w:pos="4536"/>
        <w:tab w:val="right" w:pos="9072"/>
      </w:tabs>
    </w:pPr>
  </w:style>
  <w:style w:type="character" w:customStyle="1" w:styleId="PtaChar">
    <w:name w:val="Päta Char"/>
    <w:basedOn w:val="Predvolenpsmoodseku"/>
    <w:link w:val="Pta"/>
    <w:uiPriority w:val="99"/>
    <w:rsid w:val="001972F6"/>
  </w:style>
  <w:style w:type="character" w:customStyle="1" w:styleId="UnresolvedMention">
    <w:name w:val="Unresolved Mention"/>
    <w:basedOn w:val="Predvolenpsmoodseku"/>
    <w:uiPriority w:val="99"/>
    <w:semiHidden/>
    <w:unhideWhenUsed/>
    <w:rsid w:val="009B5428"/>
    <w:rPr>
      <w:color w:val="605E5C"/>
      <w:shd w:val="clear" w:color="auto" w:fill="E1DFDD"/>
    </w:rPr>
  </w:style>
  <w:style w:type="character" w:customStyle="1" w:styleId="skgd">
    <w:name w:val="skgd"/>
    <w:basedOn w:val="Predvolenpsmoodseku"/>
    <w:rsid w:val="00FD0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94855">
      <w:bodyDiv w:val="1"/>
      <w:marLeft w:val="0"/>
      <w:marRight w:val="0"/>
      <w:marTop w:val="0"/>
      <w:marBottom w:val="0"/>
      <w:divBdr>
        <w:top w:val="none" w:sz="0" w:space="0" w:color="auto"/>
        <w:left w:val="none" w:sz="0" w:space="0" w:color="auto"/>
        <w:bottom w:val="none" w:sz="0" w:space="0" w:color="auto"/>
        <w:right w:val="none" w:sz="0" w:space="0" w:color="auto"/>
      </w:divBdr>
    </w:div>
    <w:div w:id="105857651">
      <w:bodyDiv w:val="1"/>
      <w:marLeft w:val="0"/>
      <w:marRight w:val="0"/>
      <w:marTop w:val="0"/>
      <w:marBottom w:val="0"/>
      <w:divBdr>
        <w:top w:val="none" w:sz="0" w:space="0" w:color="auto"/>
        <w:left w:val="none" w:sz="0" w:space="0" w:color="auto"/>
        <w:bottom w:val="none" w:sz="0" w:space="0" w:color="auto"/>
        <w:right w:val="none" w:sz="0" w:space="0" w:color="auto"/>
      </w:divBdr>
    </w:div>
    <w:div w:id="134103537">
      <w:bodyDiv w:val="1"/>
      <w:marLeft w:val="0"/>
      <w:marRight w:val="0"/>
      <w:marTop w:val="0"/>
      <w:marBottom w:val="0"/>
      <w:divBdr>
        <w:top w:val="none" w:sz="0" w:space="0" w:color="auto"/>
        <w:left w:val="none" w:sz="0" w:space="0" w:color="auto"/>
        <w:bottom w:val="none" w:sz="0" w:space="0" w:color="auto"/>
        <w:right w:val="none" w:sz="0" w:space="0" w:color="auto"/>
      </w:divBdr>
      <w:divsChild>
        <w:div w:id="186985545">
          <w:marLeft w:val="0"/>
          <w:marRight w:val="0"/>
          <w:marTop w:val="0"/>
          <w:marBottom w:val="0"/>
          <w:divBdr>
            <w:top w:val="none" w:sz="0" w:space="0" w:color="auto"/>
            <w:left w:val="none" w:sz="0" w:space="0" w:color="auto"/>
            <w:bottom w:val="none" w:sz="0" w:space="0" w:color="auto"/>
            <w:right w:val="none" w:sz="0" w:space="0" w:color="auto"/>
          </w:divBdr>
          <w:divsChild>
            <w:div w:id="1431896765">
              <w:marLeft w:val="0"/>
              <w:marRight w:val="0"/>
              <w:marTop w:val="0"/>
              <w:marBottom w:val="0"/>
              <w:divBdr>
                <w:top w:val="none" w:sz="0" w:space="0" w:color="auto"/>
                <w:left w:val="none" w:sz="0" w:space="0" w:color="auto"/>
                <w:bottom w:val="none" w:sz="0" w:space="0" w:color="auto"/>
                <w:right w:val="none" w:sz="0" w:space="0" w:color="auto"/>
              </w:divBdr>
              <w:divsChild>
                <w:div w:id="1127235374">
                  <w:marLeft w:val="0"/>
                  <w:marRight w:val="0"/>
                  <w:marTop w:val="0"/>
                  <w:marBottom w:val="0"/>
                  <w:divBdr>
                    <w:top w:val="none" w:sz="0" w:space="0" w:color="auto"/>
                    <w:left w:val="none" w:sz="0" w:space="0" w:color="auto"/>
                    <w:bottom w:val="none" w:sz="0" w:space="0" w:color="auto"/>
                    <w:right w:val="none" w:sz="0" w:space="0" w:color="auto"/>
                  </w:divBdr>
                  <w:divsChild>
                    <w:div w:id="7762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4232">
      <w:bodyDiv w:val="1"/>
      <w:marLeft w:val="0"/>
      <w:marRight w:val="0"/>
      <w:marTop w:val="0"/>
      <w:marBottom w:val="0"/>
      <w:divBdr>
        <w:top w:val="none" w:sz="0" w:space="0" w:color="auto"/>
        <w:left w:val="none" w:sz="0" w:space="0" w:color="auto"/>
        <w:bottom w:val="none" w:sz="0" w:space="0" w:color="auto"/>
        <w:right w:val="none" w:sz="0" w:space="0" w:color="auto"/>
      </w:divBdr>
    </w:div>
    <w:div w:id="254099252">
      <w:bodyDiv w:val="1"/>
      <w:marLeft w:val="0"/>
      <w:marRight w:val="0"/>
      <w:marTop w:val="0"/>
      <w:marBottom w:val="0"/>
      <w:divBdr>
        <w:top w:val="none" w:sz="0" w:space="0" w:color="auto"/>
        <w:left w:val="none" w:sz="0" w:space="0" w:color="auto"/>
        <w:bottom w:val="none" w:sz="0" w:space="0" w:color="auto"/>
        <w:right w:val="none" w:sz="0" w:space="0" w:color="auto"/>
      </w:divBdr>
    </w:div>
    <w:div w:id="254478676">
      <w:bodyDiv w:val="1"/>
      <w:marLeft w:val="0"/>
      <w:marRight w:val="0"/>
      <w:marTop w:val="0"/>
      <w:marBottom w:val="0"/>
      <w:divBdr>
        <w:top w:val="none" w:sz="0" w:space="0" w:color="auto"/>
        <w:left w:val="none" w:sz="0" w:space="0" w:color="auto"/>
        <w:bottom w:val="none" w:sz="0" w:space="0" w:color="auto"/>
        <w:right w:val="none" w:sz="0" w:space="0" w:color="auto"/>
      </w:divBdr>
    </w:div>
    <w:div w:id="262999936">
      <w:bodyDiv w:val="1"/>
      <w:marLeft w:val="0"/>
      <w:marRight w:val="0"/>
      <w:marTop w:val="0"/>
      <w:marBottom w:val="0"/>
      <w:divBdr>
        <w:top w:val="none" w:sz="0" w:space="0" w:color="auto"/>
        <w:left w:val="none" w:sz="0" w:space="0" w:color="auto"/>
        <w:bottom w:val="none" w:sz="0" w:space="0" w:color="auto"/>
        <w:right w:val="none" w:sz="0" w:space="0" w:color="auto"/>
      </w:divBdr>
    </w:div>
    <w:div w:id="289747509">
      <w:bodyDiv w:val="1"/>
      <w:marLeft w:val="0"/>
      <w:marRight w:val="0"/>
      <w:marTop w:val="0"/>
      <w:marBottom w:val="0"/>
      <w:divBdr>
        <w:top w:val="none" w:sz="0" w:space="0" w:color="auto"/>
        <w:left w:val="none" w:sz="0" w:space="0" w:color="auto"/>
        <w:bottom w:val="none" w:sz="0" w:space="0" w:color="auto"/>
        <w:right w:val="none" w:sz="0" w:space="0" w:color="auto"/>
      </w:divBdr>
    </w:div>
    <w:div w:id="295381412">
      <w:bodyDiv w:val="1"/>
      <w:marLeft w:val="0"/>
      <w:marRight w:val="0"/>
      <w:marTop w:val="0"/>
      <w:marBottom w:val="0"/>
      <w:divBdr>
        <w:top w:val="none" w:sz="0" w:space="0" w:color="auto"/>
        <w:left w:val="none" w:sz="0" w:space="0" w:color="auto"/>
        <w:bottom w:val="none" w:sz="0" w:space="0" w:color="auto"/>
        <w:right w:val="none" w:sz="0" w:space="0" w:color="auto"/>
      </w:divBdr>
    </w:div>
    <w:div w:id="302195442">
      <w:bodyDiv w:val="1"/>
      <w:marLeft w:val="0"/>
      <w:marRight w:val="0"/>
      <w:marTop w:val="0"/>
      <w:marBottom w:val="0"/>
      <w:divBdr>
        <w:top w:val="none" w:sz="0" w:space="0" w:color="auto"/>
        <w:left w:val="none" w:sz="0" w:space="0" w:color="auto"/>
        <w:bottom w:val="none" w:sz="0" w:space="0" w:color="auto"/>
        <w:right w:val="none" w:sz="0" w:space="0" w:color="auto"/>
      </w:divBdr>
      <w:divsChild>
        <w:div w:id="182481355">
          <w:marLeft w:val="0"/>
          <w:marRight w:val="0"/>
          <w:marTop w:val="0"/>
          <w:marBottom w:val="0"/>
          <w:divBdr>
            <w:top w:val="none" w:sz="0" w:space="0" w:color="auto"/>
            <w:left w:val="none" w:sz="0" w:space="0" w:color="auto"/>
            <w:bottom w:val="none" w:sz="0" w:space="0" w:color="auto"/>
            <w:right w:val="none" w:sz="0" w:space="0" w:color="auto"/>
          </w:divBdr>
          <w:divsChild>
            <w:div w:id="793643083">
              <w:marLeft w:val="0"/>
              <w:marRight w:val="0"/>
              <w:marTop w:val="0"/>
              <w:marBottom w:val="0"/>
              <w:divBdr>
                <w:top w:val="none" w:sz="0" w:space="0" w:color="auto"/>
                <w:left w:val="none" w:sz="0" w:space="0" w:color="auto"/>
                <w:bottom w:val="none" w:sz="0" w:space="0" w:color="auto"/>
                <w:right w:val="none" w:sz="0" w:space="0" w:color="auto"/>
              </w:divBdr>
              <w:divsChild>
                <w:div w:id="1728186239">
                  <w:marLeft w:val="0"/>
                  <w:marRight w:val="0"/>
                  <w:marTop w:val="0"/>
                  <w:marBottom w:val="0"/>
                  <w:divBdr>
                    <w:top w:val="none" w:sz="0" w:space="0" w:color="auto"/>
                    <w:left w:val="none" w:sz="0" w:space="0" w:color="auto"/>
                    <w:bottom w:val="none" w:sz="0" w:space="0" w:color="auto"/>
                    <w:right w:val="none" w:sz="0" w:space="0" w:color="auto"/>
                  </w:divBdr>
                </w:div>
              </w:divsChild>
            </w:div>
            <w:div w:id="1134979803">
              <w:marLeft w:val="0"/>
              <w:marRight w:val="0"/>
              <w:marTop w:val="0"/>
              <w:marBottom w:val="0"/>
              <w:divBdr>
                <w:top w:val="none" w:sz="0" w:space="0" w:color="auto"/>
                <w:left w:val="none" w:sz="0" w:space="0" w:color="auto"/>
                <w:bottom w:val="none" w:sz="0" w:space="0" w:color="auto"/>
                <w:right w:val="none" w:sz="0" w:space="0" w:color="auto"/>
              </w:divBdr>
              <w:divsChild>
                <w:div w:id="7362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21554">
      <w:bodyDiv w:val="1"/>
      <w:marLeft w:val="0"/>
      <w:marRight w:val="0"/>
      <w:marTop w:val="0"/>
      <w:marBottom w:val="0"/>
      <w:divBdr>
        <w:top w:val="none" w:sz="0" w:space="0" w:color="auto"/>
        <w:left w:val="none" w:sz="0" w:space="0" w:color="auto"/>
        <w:bottom w:val="none" w:sz="0" w:space="0" w:color="auto"/>
        <w:right w:val="none" w:sz="0" w:space="0" w:color="auto"/>
      </w:divBdr>
    </w:div>
    <w:div w:id="390350834">
      <w:bodyDiv w:val="1"/>
      <w:marLeft w:val="0"/>
      <w:marRight w:val="0"/>
      <w:marTop w:val="0"/>
      <w:marBottom w:val="0"/>
      <w:divBdr>
        <w:top w:val="none" w:sz="0" w:space="0" w:color="auto"/>
        <w:left w:val="none" w:sz="0" w:space="0" w:color="auto"/>
        <w:bottom w:val="none" w:sz="0" w:space="0" w:color="auto"/>
        <w:right w:val="none" w:sz="0" w:space="0" w:color="auto"/>
      </w:divBdr>
    </w:div>
    <w:div w:id="410349849">
      <w:bodyDiv w:val="1"/>
      <w:marLeft w:val="0"/>
      <w:marRight w:val="0"/>
      <w:marTop w:val="0"/>
      <w:marBottom w:val="0"/>
      <w:divBdr>
        <w:top w:val="none" w:sz="0" w:space="0" w:color="auto"/>
        <w:left w:val="none" w:sz="0" w:space="0" w:color="auto"/>
        <w:bottom w:val="none" w:sz="0" w:space="0" w:color="auto"/>
        <w:right w:val="none" w:sz="0" w:space="0" w:color="auto"/>
      </w:divBdr>
    </w:div>
    <w:div w:id="423960571">
      <w:bodyDiv w:val="1"/>
      <w:marLeft w:val="0"/>
      <w:marRight w:val="0"/>
      <w:marTop w:val="0"/>
      <w:marBottom w:val="0"/>
      <w:divBdr>
        <w:top w:val="none" w:sz="0" w:space="0" w:color="auto"/>
        <w:left w:val="none" w:sz="0" w:space="0" w:color="auto"/>
        <w:bottom w:val="none" w:sz="0" w:space="0" w:color="auto"/>
        <w:right w:val="none" w:sz="0" w:space="0" w:color="auto"/>
      </w:divBdr>
      <w:divsChild>
        <w:div w:id="826088230">
          <w:marLeft w:val="0"/>
          <w:marRight w:val="0"/>
          <w:marTop w:val="0"/>
          <w:marBottom w:val="0"/>
          <w:divBdr>
            <w:top w:val="none" w:sz="0" w:space="0" w:color="auto"/>
            <w:left w:val="none" w:sz="0" w:space="0" w:color="auto"/>
            <w:bottom w:val="none" w:sz="0" w:space="0" w:color="auto"/>
            <w:right w:val="none" w:sz="0" w:space="0" w:color="auto"/>
          </w:divBdr>
          <w:divsChild>
            <w:div w:id="1796021171">
              <w:marLeft w:val="0"/>
              <w:marRight w:val="0"/>
              <w:marTop w:val="0"/>
              <w:marBottom w:val="0"/>
              <w:divBdr>
                <w:top w:val="none" w:sz="0" w:space="0" w:color="auto"/>
                <w:left w:val="none" w:sz="0" w:space="0" w:color="auto"/>
                <w:bottom w:val="none" w:sz="0" w:space="0" w:color="auto"/>
                <w:right w:val="none" w:sz="0" w:space="0" w:color="auto"/>
              </w:divBdr>
              <w:divsChild>
                <w:div w:id="202416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4767">
      <w:bodyDiv w:val="1"/>
      <w:marLeft w:val="0"/>
      <w:marRight w:val="0"/>
      <w:marTop w:val="0"/>
      <w:marBottom w:val="0"/>
      <w:divBdr>
        <w:top w:val="none" w:sz="0" w:space="0" w:color="auto"/>
        <w:left w:val="none" w:sz="0" w:space="0" w:color="auto"/>
        <w:bottom w:val="none" w:sz="0" w:space="0" w:color="auto"/>
        <w:right w:val="none" w:sz="0" w:space="0" w:color="auto"/>
      </w:divBdr>
      <w:divsChild>
        <w:div w:id="784620074">
          <w:marLeft w:val="0"/>
          <w:marRight w:val="0"/>
          <w:marTop w:val="0"/>
          <w:marBottom w:val="0"/>
          <w:divBdr>
            <w:top w:val="none" w:sz="0" w:space="0" w:color="auto"/>
            <w:left w:val="none" w:sz="0" w:space="0" w:color="auto"/>
            <w:bottom w:val="none" w:sz="0" w:space="0" w:color="auto"/>
            <w:right w:val="none" w:sz="0" w:space="0" w:color="auto"/>
          </w:divBdr>
          <w:divsChild>
            <w:div w:id="1265185143">
              <w:marLeft w:val="0"/>
              <w:marRight w:val="0"/>
              <w:marTop w:val="0"/>
              <w:marBottom w:val="0"/>
              <w:divBdr>
                <w:top w:val="none" w:sz="0" w:space="0" w:color="auto"/>
                <w:left w:val="none" w:sz="0" w:space="0" w:color="auto"/>
                <w:bottom w:val="none" w:sz="0" w:space="0" w:color="auto"/>
                <w:right w:val="none" w:sz="0" w:space="0" w:color="auto"/>
              </w:divBdr>
              <w:divsChild>
                <w:div w:id="706370865">
                  <w:marLeft w:val="0"/>
                  <w:marRight w:val="0"/>
                  <w:marTop w:val="0"/>
                  <w:marBottom w:val="0"/>
                  <w:divBdr>
                    <w:top w:val="none" w:sz="0" w:space="0" w:color="auto"/>
                    <w:left w:val="none" w:sz="0" w:space="0" w:color="auto"/>
                    <w:bottom w:val="none" w:sz="0" w:space="0" w:color="auto"/>
                    <w:right w:val="none" w:sz="0" w:space="0" w:color="auto"/>
                  </w:divBdr>
                  <w:divsChild>
                    <w:div w:id="12657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837798">
      <w:bodyDiv w:val="1"/>
      <w:marLeft w:val="0"/>
      <w:marRight w:val="0"/>
      <w:marTop w:val="0"/>
      <w:marBottom w:val="0"/>
      <w:divBdr>
        <w:top w:val="none" w:sz="0" w:space="0" w:color="auto"/>
        <w:left w:val="none" w:sz="0" w:space="0" w:color="auto"/>
        <w:bottom w:val="none" w:sz="0" w:space="0" w:color="auto"/>
        <w:right w:val="none" w:sz="0" w:space="0" w:color="auto"/>
      </w:divBdr>
      <w:divsChild>
        <w:div w:id="1132291770">
          <w:marLeft w:val="0"/>
          <w:marRight w:val="0"/>
          <w:marTop w:val="0"/>
          <w:marBottom w:val="0"/>
          <w:divBdr>
            <w:top w:val="none" w:sz="0" w:space="0" w:color="auto"/>
            <w:left w:val="none" w:sz="0" w:space="0" w:color="auto"/>
            <w:bottom w:val="none" w:sz="0" w:space="0" w:color="auto"/>
            <w:right w:val="none" w:sz="0" w:space="0" w:color="auto"/>
          </w:divBdr>
          <w:divsChild>
            <w:div w:id="391658795">
              <w:marLeft w:val="0"/>
              <w:marRight w:val="0"/>
              <w:marTop w:val="0"/>
              <w:marBottom w:val="0"/>
              <w:divBdr>
                <w:top w:val="none" w:sz="0" w:space="0" w:color="auto"/>
                <w:left w:val="none" w:sz="0" w:space="0" w:color="auto"/>
                <w:bottom w:val="none" w:sz="0" w:space="0" w:color="auto"/>
                <w:right w:val="none" w:sz="0" w:space="0" w:color="auto"/>
              </w:divBdr>
              <w:divsChild>
                <w:div w:id="137841590">
                  <w:marLeft w:val="0"/>
                  <w:marRight w:val="0"/>
                  <w:marTop w:val="0"/>
                  <w:marBottom w:val="0"/>
                  <w:divBdr>
                    <w:top w:val="none" w:sz="0" w:space="0" w:color="auto"/>
                    <w:left w:val="none" w:sz="0" w:space="0" w:color="auto"/>
                    <w:bottom w:val="none" w:sz="0" w:space="0" w:color="auto"/>
                    <w:right w:val="none" w:sz="0" w:space="0" w:color="auto"/>
                  </w:divBdr>
                  <w:divsChild>
                    <w:div w:id="17072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321051">
      <w:bodyDiv w:val="1"/>
      <w:marLeft w:val="0"/>
      <w:marRight w:val="0"/>
      <w:marTop w:val="0"/>
      <w:marBottom w:val="0"/>
      <w:divBdr>
        <w:top w:val="none" w:sz="0" w:space="0" w:color="auto"/>
        <w:left w:val="none" w:sz="0" w:space="0" w:color="auto"/>
        <w:bottom w:val="none" w:sz="0" w:space="0" w:color="auto"/>
        <w:right w:val="none" w:sz="0" w:space="0" w:color="auto"/>
      </w:divBdr>
    </w:div>
    <w:div w:id="708451362">
      <w:bodyDiv w:val="1"/>
      <w:marLeft w:val="0"/>
      <w:marRight w:val="0"/>
      <w:marTop w:val="0"/>
      <w:marBottom w:val="0"/>
      <w:divBdr>
        <w:top w:val="none" w:sz="0" w:space="0" w:color="auto"/>
        <w:left w:val="none" w:sz="0" w:space="0" w:color="auto"/>
        <w:bottom w:val="none" w:sz="0" w:space="0" w:color="auto"/>
        <w:right w:val="none" w:sz="0" w:space="0" w:color="auto"/>
      </w:divBdr>
    </w:div>
    <w:div w:id="740063582">
      <w:bodyDiv w:val="1"/>
      <w:marLeft w:val="0"/>
      <w:marRight w:val="0"/>
      <w:marTop w:val="0"/>
      <w:marBottom w:val="0"/>
      <w:divBdr>
        <w:top w:val="none" w:sz="0" w:space="0" w:color="auto"/>
        <w:left w:val="none" w:sz="0" w:space="0" w:color="auto"/>
        <w:bottom w:val="none" w:sz="0" w:space="0" w:color="auto"/>
        <w:right w:val="none" w:sz="0" w:space="0" w:color="auto"/>
      </w:divBdr>
      <w:divsChild>
        <w:div w:id="2071071566">
          <w:marLeft w:val="0"/>
          <w:marRight w:val="0"/>
          <w:marTop w:val="0"/>
          <w:marBottom w:val="0"/>
          <w:divBdr>
            <w:top w:val="none" w:sz="0" w:space="0" w:color="auto"/>
            <w:left w:val="none" w:sz="0" w:space="0" w:color="auto"/>
            <w:bottom w:val="none" w:sz="0" w:space="0" w:color="auto"/>
            <w:right w:val="none" w:sz="0" w:space="0" w:color="auto"/>
          </w:divBdr>
          <w:divsChild>
            <w:div w:id="604850071">
              <w:marLeft w:val="0"/>
              <w:marRight w:val="0"/>
              <w:marTop w:val="0"/>
              <w:marBottom w:val="0"/>
              <w:divBdr>
                <w:top w:val="none" w:sz="0" w:space="0" w:color="auto"/>
                <w:left w:val="none" w:sz="0" w:space="0" w:color="auto"/>
                <w:bottom w:val="none" w:sz="0" w:space="0" w:color="auto"/>
                <w:right w:val="none" w:sz="0" w:space="0" w:color="auto"/>
              </w:divBdr>
              <w:divsChild>
                <w:div w:id="2039889959">
                  <w:marLeft w:val="0"/>
                  <w:marRight w:val="0"/>
                  <w:marTop w:val="0"/>
                  <w:marBottom w:val="0"/>
                  <w:divBdr>
                    <w:top w:val="none" w:sz="0" w:space="0" w:color="auto"/>
                    <w:left w:val="none" w:sz="0" w:space="0" w:color="auto"/>
                    <w:bottom w:val="none" w:sz="0" w:space="0" w:color="auto"/>
                    <w:right w:val="none" w:sz="0" w:space="0" w:color="auto"/>
                  </w:divBdr>
                  <w:divsChild>
                    <w:div w:id="13863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492818">
      <w:bodyDiv w:val="1"/>
      <w:marLeft w:val="0"/>
      <w:marRight w:val="0"/>
      <w:marTop w:val="0"/>
      <w:marBottom w:val="0"/>
      <w:divBdr>
        <w:top w:val="none" w:sz="0" w:space="0" w:color="auto"/>
        <w:left w:val="none" w:sz="0" w:space="0" w:color="auto"/>
        <w:bottom w:val="none" w:sz="0" w:space="0" w:color="auto"/>
        <w:right w:val="none" w:sz="0" w:space="0" w:color="auto"/>
      </w:divBdr>
      <w:divsChild>
        <w:div w:id="1951549303">
          <w:marLeft w:val="0"/>
          <w:marRight w:val="0"/>
          <w:marTop w:val="0"/>
          <w:marBottom w:val="0"/>
          <w:divBdr>
            <w:top w:val="none" w:sz="0" w:space="0" w:color="auto"/>
            <w:left w:val="none" w:sz="0" w:space="0" w:color="auto"/>
            <w:bottom w:val="none" w:sz="0" w:space="0" w:color="auto"/>
            <w:right w:val="none" w:sz="0" w:space="0" w:color="auto"/>
          </w:divBdr>
          <w:divsChild>
            <w:div w:id="692611890">
              <w:marLeft w:val="0"/>
              <w:marRight w:val="0"/>
              <w:marTop w:val="0"/>
              <w:marBottom w:val="0"/>
              <w:divBdr>
                <w:top w:val="none" w:sz="0" w:space="0" w:color="auto"/>
                <w:left w:val="none" w:sz="0" w:space="0" w:color="auto"/>
                <w:bottom w:val="none" w:sz="0" w:space="0" w:color="auto"/>
                <w:right w:val="none" w:sz="0" w:space="0" w:color="auto"/>
              </w:divBdr>
              <w:divsChild>
                <w:div w:id="30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037716">
      <w:bodyDiv w:val="1"/>
      <w:marLeft w:val="0"/>
      <w:marRight w:val="0"/>
      <w:marTop w:val="0"/>
      <w:marBottom w:val="0"/>
      <w:divBdr>
        <w:top w:val="none" w:sz="0" w:space="0" w:color="auto"/>
        <w:left w:val="none" w:sz="0" w:space="0" w:color="auto"/>
        <w:bottom w:val="none" w:sz="0" w:space="0" w:color="auto"/>
        <w:right w:val="none" w:sz="0" w:space="0" w:color="auto"/>
      </w:divBdr>
    </w:div>
    <w:div w:id="768889494">
      <w:bodyDiv w:val="1"/>
      <w:marLeft w:val="0"/>
      <w:marRight w:val="0"/>
      <w:marTop w:val="0"/>
      <w:marBottom w:val="0"/>
      <w:divBdr>
        <w:top w:val="none" w:sz="0" w:space="0" w:color="auto"/>
        <w:left w:val="none" w:sz="0" w:space="0" w:color="auto"/>
        <w:bottom w:val="none" w:sz="0" w:space="0" w:color="auto"/>
        <w:right w:val="none" w:sz="0" w:space="0" w:color="auto"/>
      </w:divBdr>
    </w:div>
    <w:div w:id="894196265">
      <w:bodyDiv w:val="1"/>
      <w:marLeft w:val="0"/>
      <w:marRight w:val="0"/>
      <w:marTop w:val="0"/>
      <w:marBottom w:val="0"/>
      <w:divBdr>
        <w:top w:val="none" w:sz="0" w:space="0" w:color="auto"/>
        <w:left w:val="none" w:sz="0" w:space="0" w:color="auto"/>
        <w:bottom w:val="none" w:sz="0" w:space="0" w:color="auto"/>
        <w:right w:val="none" w:sz="0" w:space="0" w:color="auto"/>
      </w:divBdr>
    </w:div>
    <w:div w:id="902060291">
      <w:bodyDiv w:val="1"/>
      <w:marLeft w:val="0"/>
      <w:marRight w:val="0"/>
      <w:marTop w:val="0"/>
      <w:marBottom w:val="0"/>
      <w:divBdr>
        <w:top w:val="none" w:sz="0" w:space="0" w:color="auto"/>
        <w:left w:val="none" w:sz="0" w:space="0" w:color="auto"/>
        <w:bottom w:val="none" w:sz="0" w:space="0" w:color="auto"/>
        <w:right w:val="none" w:sz="0" w:space="0" w:color="auto"/>
      </w:divBdr>
      <w:divsChild>
        <w:div w:id="1503666586">
          <w:marLeft w:val="0"/>
          <w:marRight w:val="0"/>
          <w:marTop w:val="0"/>
          <w:marBottom w:val="0"/>
          <w:divBdr>
            <w:top w:val="none" w:sz="0" w:space="0" w:color="auto"/>
            <w:left w:val="none" w:sz="0" w:space="0" w:color="auto"/>
            <w:bottom w:val="none" w:sz="0" w:space="0" w:color="auto"/>
            <w:right w:val="none" w:sz="0" w:space="0" w:color="auto"/>
          </w:divBdr>
          <w:divsChild>
            <w:div w:id="1204444409">
              <w:marLeft w:val="0"/>
              <w:marRight w:val="0"/>
              <w:marTop w:val="0"/>
              <w:marBottom w:val="0"/>
              <w:divBdr>
                <w:top w:val="none" w:sz="0" w:space="0" w:color="auto"/>
                <w:left w:val="none" w:sz="0" w:space="0" w:color="auto"/>
                <w:bottom w:val="none" w:sz="0" w:space="0" w:color="auto"/>
                <w:right w:val="none" w:sz="0" w:space="0" w:color="auto"/>
              </w:divBdr>
              <w:divsChild>
                <w:div w:id="779187287">
                  <w:marLeft w:val="0"/>
                  <w:marRight w:val="0"/>
                  <w:marTop w:val="0"/>
                  <w:marBottom w:val="0"/>
                  <w:divBdr>
                    <w:top w:val="none" w:sz="0" w:space="0" w:color="auto"/>
                    <w:left w:val="none" w:sz="0" w:space="0" w:color="auto"/>
                    <w:bottom w:val="none" w:sz="0" w:space="0" w:color="auto"/>
                    <w:right w:val="none" w:sz="0" w:space="0" w:color="auto"/>
                  </w:divBdr>
                  <w:divsChild>
                    <w:div w:id="15004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82737">
      <w:bodyDiv w:val="1"/>
      <w:marLeft w:val="0"/>
      <w:marRight w:val="0"/>
      <w:marTop w:val="0"/>
      <w:marBottom w:val="0"/>
      <w:divBdr>
        <w:top w:val="none" w:sz="0" w:space="0" w:color="auto"/>
        <w:left w:val="none" w:sz="0" w:space="0" w:color="auto"/>
        <w:bottom w:val="none" w:sz="0" w:space="0" w:color="auto"/>
        <w:right w:val="none" w:sz="0" w:space="0" w:color="auto"/>
      </w:divBdr>
    </w:div>
    <w:div w:id="989018869">
      <w:bodyDiv w:val="1"/>
      <w:marLeft w:val="0"/>
      <w:marRight w:val="0"/>
      <w:marTop w:val="0"/>
      <w:marBottom w:val="0"/>
      <w:divBdr>
        <w:top w:val="none" w:sz="0" w:space="0" w:color="auto"/>
        <w:left w:val="none" w:sz="0" w:space="0" w:color="auto"/>
        <w:bottom w:val="none" w:sz="0" w:space="0" w:color="auto"/>
        <w:right w:val="none" w:sz="0" w:space="0" w:color="auto"/>
      </w:divBdr>
    </w:div>
    <w:div w:id="1057968858">
      <w:bodyDiv w:val="1"/>
      <w:marLeft w:val="0"/>
      <w:marRight w:val="0"/>
      <w:marTop w:val="0"/>
      <w:marBottom w:val="0"/>
      <w:divBdr>
        <w:top w:val="none" w:sz="0" w:space="0" w:color="auto"/>
        <w:left w:val="none" w:sz="0" w:space="0" w:color="auto"/>
        <w:bottom w:val="none" w:sz="0" w:space="0" w:color="auto"/>
        <w:right w:val="none" w:sz="0" w:space="0" w:color="auto"/>
      </w:divBdr>
    </w:div>
    <w:div w:id="1065372936">
      <w:bodyDiv w:val="1"/>
      <w:marLeft w:val="0"/>
      <w:marRight w:val="0"/>
      <w:marTop w:val="0"/>
      <w:marBottom w:val="0"/>
      <w:divBdr>
        <w:top w:val="none" w:sz="0" w:space="0" w:color="auto"/>
        <w:left w:val="none" w:sz="0" w:space="0" w:color="auto"/>
        <w:bottom w:val="none" w:sz="0" w:space="0" w:color="auto"/>
        <w:right w:val="none" w:sz="0" w:space="0" w:color="auto"/>
      </w:divBdr>
    </w:div>
    <w:div w:id="1080827924">
      <w:bodyDiv w:val="1"/>
      <w:marLeft w:val="0"/>
      <w:marRight w:val="0"/>
      <w:marTop w:val="0"/>
      <w:marBottom w:val="0"/>
      <w:divBdr>
        <w:top w:val="none" w:sz="0" w:space="0" w:color="auto"/>
        <w:left w:val="none" w:sz="0" w:space="0" w:color="auto"/>
        <w:bottom w:val="none" w:sz="0" w:space="0" w:color="auto"/>
        <w:right w:val="none" w:sz="0" w:space="0" w:color="auto"/>
      </w:divBdr>
    </w:div>
    <w:div w:id="1140417194">
      <w:bodyDiv w:val="1"/>
      <w:marLeft w:val="0"/>
      <w:marRight w:val="0"/>
      <w:marTop w:val="0"/>
      <w:marBottom w:val="0"/>
      <w:divBdr>
        <w:top w:val="none" w:sz="0" w:space="0" w:color="auto"/>
        <w:left w:val="none" w:sz="0" w:space="0" w:color="auto"/>
        <w:bottom w:val="none" w:sz="0" w:space="0" w:color="auto"/>
        <w:right w:val="none" w:sz="0" w:space="0" w:color="auto"/>
      </w:divBdr>
    </w:div>
    <w:div w:id="1193418336">
      <w:bodyDiv w:val="1"/>
      <w:marLeft w:val="0"/>
      <w:marRight w:val="0"/>
      <w:marTop w:val="0"/>
      <w:marBottom w:val="0"/>
      <w:divBdr>
        <w:top w:val="none" w:sz="0" w:space="0" w:color="auto"/>
        <w:left w:val="none" w:sz="0" w:space="0" w:color="auto"/>
        <w:bottom w:val="none" w:sz="0" w:space="0" w:color="auto"/>
        <w:right w:val="none" w:sz="0" w:space="0" w:color="auto"/>
      </w:divBdr>
    </w:div>
    <w:div w:id="1230653186">
      <w:bodyDiv w:val="1"/>
      <w:marLeft w:val="0"/>
      <w:marRight w:val="0"/>
      <w:marTop w:val="0"/>
      <w:marBottom w:val="0"/>
      <w:divBdr>
        <w:top w:val="none" w:sz="0" w:space="0" w:color="auto"/>
        <w:left w:val="none" w:sz="0" w:space="0" w:color="auto"/>
        <w:bottom w:val="none" w:sz="0" w:space="0" w:color="auto"/>
        <w:right w:val="none" w:sz="0" w:space="0" w:color="auto"/>
      </w:divBdr>
    </w:div>
    <w:div w:id="1237594362">
      <w:bodyDiv w:val="1"/>
      <w:marLeft w:val="0"/>
      <w:marRight w:val="0"/>
      <w:marTop w:val="0"/>
      <w:marBottom w:val="0"/>
      <w:divBdr>
        <w:top w:val="none" w:sz="0" w:space="0" w:color="auto"/>
        <w:left w:val="none" w:sz="0" w:space="0" w:color="auto"/>
        <w:bottom w:val="none" w:sz="0" w:space="0" w:color="auto"/>
        <w:right w:val="none" w:sz="0" w:space="0" w:color="auto"/>
      </w:divBdr>
    </w:div>
    <w:div w:id="1239241859">
      <w:bodyDiv w:val="1"/>
      <w:marLeft w:val="0"/>
      <w:marRight w:val="0"/>
      <w:marTop w:val="0"/>
      <w:marBottom w:val="0"/>
      <w:divBdr>
        <w:top w:val="none" w:sz="0" w:space="0" w:color="auto"/>
        <w:left w:val="none" w:sz="0" w:space="0" w:color="auto"/>
        <w:bottom w:val="none" w:sz="0" w:space="0" w:color="auto"/>
        <w:right w:val="none" w:sz="0" w:space="0" w:color="auto"/>
      </w:divBdr>
      <w:divsChild>
        <w:div w:id="623082316">
          <w:marLeft w:val="0"/>
          <w:marRight w:val="0"/>
          <w:marTop w:val="0"/>
          <w:marBottom w:val="0"/>
          <w:divBdr>
            <w:top w:val="none" w:sz="0" w:space="0" w:color="auto"/>
            <w:left w:val="none" w:sz="0" w:space="0" w:color="auto"/>
            <w:bottom w:val="none" w:sz="0" w:space="0" w:color="auto"/>
            <w:right w:val="none" w:sz="0" w:space="0" w:color="auto"/>
          </w:divBdr>
          <w:divsChild>
            <w:div w:id="881555355">
              <w:marLeft w:val="0"/>
              <w:marRight w:val="0"/>
              <w:marTop w:val="0"/>
              <w:marBottom w:val="0"/>
              <w:divBdr>
                <w:top w:val="none" w:sz="0" w:space="0" w:color="auto"/>
                <w:left w:val="none" w:sz="0" w:space="0" w:color="auto"/>
                <w:bottom w:val="none" w:sz="0" w:space="0" w:color="auto"/>
                <w:right w:val="none" w:sz="0" w:space="0" w:color="auto"/>
              </w:divBdr>
              <w:divsChild>
                <w:div w:id="2244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059231">
      <w:bodyDiv w:val="1"/>
      <w:marLeft w:val="0"/>
      <w:marRight w:val="0"/>
      <w:marTop w:val="0"/>
      <w:marBottom w:val="0"/>
      <w:divBdr>
        <w:top w:val="none" w:sz="0" w:space="0" w:color="auto"/>
        <w:left w:val="none" w:sz="0" w:space="0" w:color="auto"/>
        <w:bottom w:val="none" w:sz="0" w:space="0" w:color="auto"/>
        <w:right w:val="none" w:sz="0" w:space="0" w:color="auto"/>
      </w:divBdr>
      <w:divsChild>
        <w:div w:id="466700582">
          <w:marLeft w:val="0"/>
          <w:marRight w:val="0"/>
          <w:marTop w:val="0"/>
          <w:marBottom w:val="0"/>
          <w:divBdr>
            <w:top w:val="none" w:sz="0" w:space="0" w:color="auto"/>
            <w:left w:val="none" w:sz="0" w:space="0" w:color="auto"/>
            <w:bottom w:val="none" w:sz="0" w:space="0" w:color="auto"/>
            <w:right w:val="none" w:sz="0" w:space="0" w:color="auto"/>
          </w:divBdr>
          <w:divsChild>
            <w:div w:id="2146123806">
              <w:marLeft w:val="0"/>
              <w:marRight w:val="0"/>
              <w:marTop w:val="0"/>
              <w:marBottom w:val="0"/>
              <w:divBdr>
                <w:top w:val="none" w:sz="0" w:space="0" w:color="auto"/>
                <w:left w:val="none" w:sz="0" w:space="0" w:color="auto"/>
                <w:bottom w:val="none" w:sz="0" w:space="0" w:color="auto"/>
                <w:right w:val="none" w:sz="0" w:space="0" w:color="auto"/>
              </w:divBdr>
              <w:divsChild>
                <w:div w:id="1931307886">
                  <w:marLeft w:val="0"/>
                  <w:marRight w:val="0"/>
                  <w:marTop w:val="0"/>
                  <w:marBottom w:val="0"/>
                  <w:divBdr>
                    <w:top w:val="none" w:sz="0" w:space="0" w:color="auto"/>
                    <w:left w:val="none" w:sz="0" w:space="0" w:color="auto"/>
                    <w:bottom w:val="none" w:sz="0" w:space="0" w:color="auto"/>
                    <w:right w:val="none" w:sz="0" w:space="0" w:color="auto"/>
                  </w:divBdr>
                </w:div>
              </w:divsChild>
            </w:div>
            <w:div w:id="1126852239">
              <w:marLeft w:val="0"/>
              <w:marRight w:val="0"/>
              <w:marTop w:val="0"/>
              <w:marBottom w:val="0"/>
              <w:divBdr>
                <w:top w:val="none" w:sz="0" w:space="0" w:color="auto"/>
                <w:left w:val="none" w:sz="0" w:space="0" w:color="auto"/>
                <w:bottom w:val="none" w:sz="0" w:space="0" w:color="auto"/>
                <w:right w:val="none" w:sz="0" w:space="0" w:color="auto"/>
              </w:divBdr>
              <w:divsChild>
                <w:div w:id="12699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68107">
      <w:bodyDiv w:val="1"/>
      <w:marLeft w:val="0"/>
      <w:marRight w:val="0"/>
      <w:marTop w:val="0"/>
      <w:marBottom w:val="0"/>
      <w:divBdr>
        <w:top w:val="none" w:sz="0" w:space="0" w:color="auto"/>
        <w:left w:val="none" w:sz="0" w:space="0" w:color="auto"/>
        <w:bottom w:val="none" w:sz="0" w:space="0" w:color="auto"/>
        <w:right w:val="none" w:sz="0" w:space="0" w:color="auto"/>
      </w:divBdr>
      <w:divsChild>
        <w:div w:id="50621096">
          <w:marLeft w:val="0"/>
          <w:marRight w:val="0"/>
          <w:marTop w:val="0"/>
          <w:marBottom w:val="0"/>
          <w:divBdr>
            <w:top w:val="none" w:sz="0" w:space="0" w:color="auto"/>
            <w:left w:val="none" w:sz="0" w:space="0" w:color="auto"/>
            <w:bottom w:val="none" w:sz="0" w:space="0" w:color="auto"/>
            <w:right w:val="none" w:sz="0" w:space="0" w:color="auto"/>
          </w:divBdr>
          <w:divsChild>
            <w:div w:id="904100085">
              <w:marLeft w:val="0"/>
              <w:marRight w:val="0"/>
              <w:marTop w:val="0"/>
              <w:marBottom w:val="0"/>
              <w:divBdr>
                <w:top w:val="none" w:sz="0" w:space="0" w:color="auto"/>
                <w:left w:val="none" w:sz="0" w:space="0" w:color="auto"/>
                <w:bottom w:val="none" w:sz="0" w:space="0" w:color="auto"/>
                <w:right w:val="none" w:sz="0" w:space="0" w:color="auto"/>
              </w:divBdr>
              <w:divsChild>
                <w:div w:id="3827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9161">
      <w:bodyDiv w:val="1"/>
      <w:marLeft w:val="0"/>
      <w:marRight w:val="0"/>
      <w:marTop w:val="0"/>
      <w:marBottom w:val="0"/>
      <w:divBdr>
        <w:top w:val="none" w:sz="0" w:space="0" w:color="auto"/>
        <w:left w:val="none" w:sz="0" w:space="0" w:color="auto"/>
        <w:bottom w:val="none" w:sz="0" w:space="0" w:color="auto"/>
        <w:right w:val="none" w:sz="0" w:space="0" w:color="auto"/>
      </w:divBdr>
      <w:divsChild>
        <w:div w:id="1255431250">
          <w:marLeft w:val="0"/>
          <w:marRight w:val="0"/>
          <w:marTop w:val="0"/>
          <w:marBottom w:val="0"/>
          <w:divBdr>
            <w:top w:val="none" w:sz="0" w:space="0" w:color="auto"/>
            <w:left w:val="none" w:sz="0" w:space="0" w:color="auto"/>
            <w:bottom w:val="none" w:sz="0" w:space="0" w:color="auto"/>
            <w:right w:val="none" w:sz="0" w:space="0" w:color="auto"/>
          </w:divBdr>
          <w:divsChild>
            <w:div w:id="1232543691">
              <w:marLeft w:val="0"/>
              <w:marRight w:val="0"/>
              <w:marTop w:val="0"/>
              <w:marBottom w:val="0"/>
              <w:divBdr>
                <w:top w:val="none" w:sz="0" w:space="0" w:color="auto"/>
                <w:left w:val="none" w:sz="0" w:space="0" w:color="auto"/>
                <w:bottom w:val="none" w:sz="0" w:space="0" w:color="auto"/>
                <w:right w:val="none" w:sz="0" w:space="0" w:color="auto"/>
              </w:divBdr>
              <w:divsChild>
                <w:div w:id="61098234">
                  <w:marLeft w:val="0"/>
                  <w:marRight w:val="0"/>
                  <w:marTop w:val="0"/>
                  <w:marBottom w:val="0"/>
                  <w:divBdr>
                    <w:top w:val="none" w:sz="0" w:space="0" w:color="auto"/>
                    <w:left w:val="none" w:sz="0" w:space="0" w:color="auto"/>
                    <w:bottom w:val="none" w:sz="0" w:space="0" w:color="auto"/>
                    <w:right w:val="none" w:sz="0" w:space="0" w:color="auto"/>
                  </w:divBdr>
                  <w:divsChild>
                    <w:div w:id="17446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733968">
      <w:bodyDiv w:val="1"/>
      <w:marLeft w:val="0"/>
      <w:marRight w:val="0"/>
      <w:marTop w:val="0"/>
      <w:marBottom w:val="0"/>
      <w:divBdr>
        <w:top w:val="none" w:sz="0" w:space="0" w:color="auto"/>
        <w:left w:val="none" w:sz="0" w:space="0" w:color="auto"/>
        <w:bottom w:val="none" w:sz="0" w:space="0" w:color="auto"/>
        <w:right w:val="none" w:sz="0" w:space="0" w:color="auto"/>
      </w:divBdr>
    </w:div>
    <w:div w:id="1457066892">
      <w:bodyDiv w:val="1"/>
      <w:marLeft w:val="0"/>
      <w:marRight w:val="0"/>
      <w:marTop w:val="0"/>
      <w:marBottom w:val="0"/>
      <w:divBdr>
        <w:top w:val="none" w:sz="0" w:space="0" w:color="auto"/>
        <w:left w:val="none" w:sz="0" w:space="0" w:color="auto"/>
        <w:bottom w:val="none" w:sz="0" w:space="0" w:color="auto"/>
        <w:right w:val="none" w:sz="0" w:space="0" w:color="auto"/>
      </w:divBdr>
    </w:div>
    <w:div w:id="1629237728">
      <w:bodyDiv w:val="1"/>
      <w:marLeft w:val="0"/>
      <w:marRight w:val="0"/>
      <w:marTop w:val="0"/>
      <w:marBottom w:val="0"/>
      <w:divBdr>
        <w:top w:val="none" w:sz="0" w:space="0" w:color="auto"/>
        <w:left w:val="none" w:sz="0" w:space="0" w:color="auto"/>
        <w:bottom w:val="none" w:sz="0" w:space="0" w:color="auto"/>
        <w:right w:val="none" w:sz="0" w:space="0" w:color="auto"/>
      </w:divBdr>
      <w:divsChild>
        <w:div w:id="254287159">
          <w:marLeft w:val="0"/>
          <w:marRight w:val="0"/>
          <w:marTop w:val="0"/>
          <w:marBottom w:val="0"/>
          <w:divBdr>
            <w:top w:val="none" w:sz="0" w:space="0" w:color="auto"/>
            <w:left w:val="none" w:sz="0" w:space="0" w:color="auto"/>
            <w:bottom w:val="none" w:sz="0" w:space="0" w:color="auto"/>
            <w:right w:val="none" w:sz="0" w:space="0" w:color="auto"/>
          </w:divBdr>
          <w:divsChild>
            <w:div w:id="170992921">
              <w:marLeft w:val="0"/>
              <w:marRight w:val="0"/>
              <w:marTop w:val="0"/>
              <w:marBottom w:val="0"/>
              <w:divBdr>
                <w:top w:val="none" w:sz="0" w:space="0" w:color="auto"/>
                <w:left w:val="none" w:sz="0" w:space="0" w:color="auto"/>
                <w:bottom w:val="none" w:sz="0" w:space="0" w:color="auto"/>
                <w:right w:val="none" w:sz="0" w:space="0" w:color="auto"/>
              </w:divBdr>
              <w:divsChild>
                <w:div w:id="627055111">
                  <w:marLeft w:val="0"/>
                  <w:marRight w:val="0"/>
                  <w:marTop w:val="0"/>
                  <w:marBottom w:val="0"/>
                  <w:divBdr>
                    <w:top w:val="none" w:sz="0" w:space="0" w:color="auto"/>
                    <w:left w:val="none" w:sz="0" w:space="0" w:color="auto"/>
                    <w:bottom w:val="none" w:sz="0" w:space="0" w:color="auto"/>
                    <w:right w:val="none" w:sz="0" w:space="0" w:color="auto"/>
                  </w:divBdr>
                </w:div>
              </w:divsChild>
            </w:div>
            <w:div w:id="1868593532">
              <w:marLeft w:val="0"/>
              <w:marRight w:val="0"/>
              <w:marTop w:val="0"/>
              <w:marBottom w:val="0"/>
              <w:divBdr>
                <w:top w:val="none" w:sz="0" w:space="0" w:color="auto"/>
                <w:left w:val="none" w:sz="0" w:space="0" w:color="auto"/>
                <w:bottom w:val="none" w:sz="0" w:space="0" w:color="auto"/>
                <w:right w:val="none" w:sz="0" w:space="0" w:color="auto"/>
              </w:divBdr>
              <w:divsChild>
                <w:div w:id="1168132728">
                  <w:marLeft w:val="0"/>
                  <w:marRight w:val="0"/>
                  <w:marTop w:val="0"/>
                  <w:marBottom w:val="0"/>
                  <w:divBdr>
                    <w:top w:val="none" w:sz="0" w:space="0" w:color="auto"/>
                    <w:left w:val="none" w:sz="0" w:space="0" w:color="auto"/>
                    <w:bottom w:val="none" w:sz="0" w:space="0" w:color="auto"/>
                    <w:right w:val="none" w:sz="0" w:space="0" w:color="auto"/>
                  </w:divBdr>
                </w:div>
              </w:divsChild>
            </w:div>
            <w:div w:id="832993025">
              <w:marLeft w:val="0"/>
              <w:marRight w:val="0"/>
              <w:marTop w:val="0"/>
              <w:marBottom w:val="0"/>
              <w:divBdr>
                <w:top w:val="none" w:sz="0" w:space="0" w:color="auto"/>
                <w:left w:val="none" w:sz="0" w:space="0" w:color="auto"/>
                <w:bottom w:val="none" w:sz="0" w:space="0" w:color="auto"/>
                <w:right w:val="none" w:sz="0" w:space="0" w:color="auto"/>
              </w:divBdr>
              <w:divsChild>
                <w:div w:id="9119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3911">
          <w:marLeft w:val="0"/>
          <w:marRight w:val="0"/>
          <w:marTop w:val="0"/>
          <w:marBottom w:val="0"/>
          <w:divBdr>
            <w:top w:val="none" w:sz="0" w:space="0" w:color="auto"/>
            <w:left w:val="none" w:sz="0" w:space="0" w:color="auto"/>
            <w:bottom w:val="none" w:sz="0" w:space="0" w:color="auto"/>
            <w:right w:val="none" w:sz="0" w:space="0" w:color="auto"/>
          </w:divBdr>
          <w:divsChild>
            <w:div w:id="1479226363">
              <w:marLeft w:val="0"/>
              <w:marRight w:val="0"/>
              <w:marTop w:val="0"/>
              <w:marBottom w:val="0"/>
              <w:divBdr>
                <w:top w:val="none" w:sz="0" w:space="0" w:color="auto"/>
                <w:left w:val="none" w:sz="0" w:space="0" w:color="auto"/>
                <w:bottom w:val="none" w:sz="0" w:space="0" w:color="auto"/>
                <w:right w:val="none" w:sz="0" w:space="0" w:color="auto"/>
              </w:divBdr>
              <w:divsChild>
                <w:div w:id="345715727">
                  <w:marLeft w:val="0"/>
                  <w:marRight w:val="0"/>
                  <w:marTop w:val="0"/>
                  <w:marBottom w:val="0"/>
                  <w:divBdr>
                    <w:top w:val="none" w:sz="0" w:space="0" w:color="auto"/>
                    <w:left w:val="none" w:sz="0" w:space="0" w:color="auto"/>
                    <w:bottom w:val="none" w:sz="0" w:space="0" w:color="auto"/>
                    <w:right w:val="none" w:sz="0" w:space="0" w:color="auto"/>
                  </w:divBdr>
                  <w:divsChild>
                    <w:div w:id="1428843001">
                      <w:marLeft w:val="0"/>
                      <w:marRight w:val="0"/>
                      <w:marTop w:val="0"/>
                      <w:marBottom w:val="0"/>
                      <w:divBdr>
                        <w:top w:val="none" w:sz="0" w:space="0" w:color="auto"/>
                        <w:left w:val="none" w:sz="0" w:space="0" w:color="auto"/>
                        <w:bottom w:val="none" w:sz="0" w:space="0" w:color="auto"/>
                        <w:right w:val="none" w:sz="0" w:space="0" w:color="auto"/>
                      </w:divBdr>
                    </w:div>
                  </w:divsChild>
                </w:div>
                <w:div w:id="269094609">
                  <w:marLeft w:val="0"/>
                  <w:marRight w:val="0"/>
                  <w:marTop w:val="0"/>
                  <w:marBottom w:val="0"/>
                  <w:divBdr>
                    <w:top w:val="none" w:sz="0" w:space="0" w:color="auto"/>
                    <w:left w:val="none" w:sz="0" w:space="0" w:color="auto"/>
                    <w:bottom w:val="none" w:sz="0" w:space="0" w:color="auto"/>
                    <w:right w:val="none" w:sz="0" w:space="0" w:color="auto"/>
                  </w:divBdr>
                  <w:divsChild>
                    <w:div w:id="1188592891">
                      <w:marLeft w:val="0"/>
                      <w:marRight w:val="0"/>
                      <w:marTop w:val="0"/>
                      <w:marBottom w:val="0"/>
                      <w:divBdr>
                        <w:top w:val="none" w:sz="0" w:space="0" w:color="auto"/>
                        <w:left w:val="none" w:sz="0" w:space="0" w:color="auto"/>
                        <w:bottom w:val="none" w:sz="0" w:space="0" w:color="auto"/>
                        <w:right w:val="none" w:sz="0" w:space="0" w:color="auto"/>
                      </w:divBdr>
                    </w:div>
                    <w:div w:id="1174536821">
                      <w:marLeft w:val="0"/>
                      <w:marRight w:val="0"/>
                      <w:marTop w:val="0"/>
                      <w:marBottom w:val="0"/>
                      <w:divBdr>
                        <w:top w:val="none" w:sz="0" w:space="0" w:color="auto"/>
                        <w:left w:val="none" w:sz="0" w:space="0" w:color="auto"/>
                        <w:bottom w:val="none" w:sz="0" w:space="0" w:color="auto"/>
                        <w:right w:val="none" w:sz="0" w:space="0" w:color="auto"/>
                      </w:divBdr>
                    </w:div>
                    <w:div w:id="1489664686">
                      <w:marLeft w:val="0"/>
                      <w:marRight w:val="0"/>
                      <w:marTop w:val="0"/>
                      <w:marBottom w:val="0"/>
                      <w:divBdr>
                        <w:top w:val="none" w:sz="0" w:space="0" w:color="auto"/>
                        <w:left w:val="none" w:sz="0" w:space="0" w:color="auto"/>
                        <w:bottom w:val="none" w:sz="0" w:space="0" w:color="auto"/>
                        <w:right w:val="none" w:sz="0" w:space="0" w:color="auto"/>
                      </w:divBdr>
                    </w:div>
                  </w:divsChild>
                </w:div>
                <w:div w:id="395593379">
                  <w:marLeft w:val="0"/>
                  <w:marRight w:val="0"/>
                  <w:marTop w:val="0"/>
                  <w:marBottom w:val="0"/>
                  <w:divBdr>
                    <w:top w:val="none" w:sz="0" w:space="0" w:color="auto"/>
                    <w:left w:val="none" w:sz="0" w:space="0" w:color="auto"/>
                    <w:bottom w:val="none" w:sz="0" w:space="0" w:color="auto"/>
                    <w:right w:val="none" w:sz="0" w:space="0" w:color="auto"/>
                  </w:divBdr>
                  <w:divsChild>
                    <w:div w:id="1999454703">
                      <w:marLeft w:val="0"/>
                      <w:marRight w:val="0"/>
                      <w:marTop w:val="0"/>
                      <w:marBottom w:val="0"/>
                      <w:divBdr>
                        <w:top w:val="none" w:sz="0" w:space="0" w:color="auto"/>
                        <w:left w:val="none" w:sz="0" w:space="0" w:color="auto"/>
                        <w:bottom w:val="none" w:sz="0" w:space="0" w:color="auto"/>
                        <w:right w:val="none" w:sz="0" w:space="0" w:color="auto"/>
                      </w:divBdr>
                    </w:div>
                    <w:div w:id="98136996">
                      <w:marLeft w:val="0"/>
                      <w:marRight w:val="0"/>
                      <w:marTop w:val="0"/>
                      <w:marBottom w:val="0"/>
                      <w:divBdr>
                        <w:top w:val="none" w:sz="0" w:space="0" w:color="auto"/>
                        <w:left w:val="none" w:sz="0" w:space="0" w:color="auto"/>
                        <w:bottom w:val="none" w:sz="0" w:space="0" w:color="auto"/>
                        <w:right w:val="none" w:sz="0" w:space="0" w:color="auto"/>
                      </w:divBdr>
                    </w:div>
                  </w:divsChild>
                </w:div>
                <w:div w:id="49769123">
                  <w:marLeft w:val="0"/>
                  <w:marRight w:val="0"/>
                  <w:marTop w:val="0"/>
                  <w:marBottom w:val="0"/>
                  <w:divBdr>
                    <w:top w:val="none" w:sz="0" w:space="0" w:color="auto"/>
                    <w:left w:val="none" w:sz="0" w:space="0" w:color="auto"/>
                    <w:bottom w:val="none" w:sz="0" w:space="0" w:color="auto"/>
                    <w:right w:val="none" w:sz="0" w:space="0" w:color="auto"/>
                  </w:divBdr>
                  <w:divsChild>
                    <w:div w:id="633560808">
                      <w:marLeft w:val="0"/>
                      <w:marRight w:val="0"/>
                      <w:marTop w:val="0"/>
                      <w:marBottom w:val="0"/>
                      <w:divBdr>
                        <w:top w:val="none" w:sz="0" w:space="0" w:color="auto"/>
                        <w:left w:val="none" w:sz="0" w:space="0" w:color="auto"/>
                        <w:bottom w:val="none" w:sz="0" w:space="0" w:color="auto"/>
                        <w:right w:val="none" w:sz="0" w:space="0" w:color="auto"/>
                      </w:divBdr>
                      <w:divsChild>
                        <w:div w:id="19334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53226">
                  <w:marLeft w:val="0"/>
                  <w:marRight w:val="0"/>
                  <w:marTop w:val="0"/>
                  <w:marBottom w:val="0"/>
                  <w:divBdr>
                    <w:top w:val="none" w:sz="0" w:space="0" w:color="auto"/>
                    <w:left w:val="none" w:sz="0" w:space="0" w:color="auto"/>
                    <w:bottom w:val="none" w:sz="0" w:space="0" w:color="auto"/>
                    <w:right w:val="none" w:sz="0" w:space="0" w:color="auto"/>
                  </w:divBdr>
                  <w:divsChild>
                    <w:div w:id="6630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225604">
      <w:bodyDiv w:val="1"/>
      <w:marLeft w:val="0"/>
      <w:marRight w:val="0"/>
      <w:marTop w:val="0"/>
      <w:marBottom w:val="0"/>
      <w:divBdr>
        <w:top w:val="none" w:sz="0" w:space="0" w:color="auto"/>
        <w:left w:val="none" w:sz="0" w:space="0" w:color="auto"/>
        <w:bottom w:val="none" w:sz="0" w:space="0" w:color="auto"/>
        <w:right w:val="none" w:sz="0" w:space="0" w:color="auto"/>
      </w:divBdr>
    </w:div>
    <w:div w:id="1854221646">
      <w:bodyDiv w:val="1"/>
      <w:marLeft w:val="0"/>
      <w:marRight w:val="0"/>
      <w:marTop w:val="0"/>
      <w:marBottom w:val="0"/>
      <w:divBdr>
        <w:top w:val="none" w:sz="0" w:space="0" w:color="auto"/>
        <w:left w:val="none" w:sz="0" w:space="0" w:color="auto"/>
        <w:bottom w:val="none" w:sz="0" w:space="0" w:color="auto"/>
        <w:right w:val="none" w:sz="0" w:space="0" w:color="auto"/>
      </w:divBdr>
      <w:divsChild>
        <w:div w:id="384840060">
          <w:marLeft w:val="0"/>
          <w:marRight w:val="0"/>
          <w:marTop w:val="0"/>
          <w:marBottom w:val="0"/>
          <w:divBdr>
            <w:top w:val="none" w:sz="0" w:space="0" w:color="auto"/>
            <w:left w:val="none" w:sz="0" w:space="0" w:color="auto"/>
            <w:bottom w:val="none" w:sz="0" w:space="0" w:color="auto"/>
            <w:right w:val="none" w:sz="0" w:space="0" w:color="auto"/>
          </w:divBdr>
          <w:divsChild>
            <w:div w:id="1948660940">
              <w:marLeft w:val="0"/>
              <w:marRight w:val="0"/>
              <w:marTop w:val="0"/>
              <w:marBottom w:val="0"/>
              <w:divBdr>
                <w:top w:val="none" w:sz="0" w:space="0" w:color="auto"/>
                <w:left w:val="none" w:sz="0" w:space="0" w:color="auto"/>
                <w:bottom w:val="none" w:sz="0" w:space="0" w:color="auto"/>
                <w:right w:val="none" w:sz="0" w:space="0" w:color="auto"/>
              </w:divBdr>
              <w:divsChild>
                <w:div w:id="199709611">
                  <w:marLeft w:val="0"/>
                  <w:marRight w:val="0"/>
                  <w:marTop w:val="0"/>
                  <w:marBottom w:val="0"/>
                  <w:divBdr>
                    <w:top w:val="none" w:sz="0" w:space="0" w:color="auto"/>
                    <w:left w:val="none" w:sz="0" w:space="0" w:color="auto"/>
                    <w:bottom w:val="none" w:sz="0" w:space="0" w:color="auto"/>
                    <w:right w:val="none" w:sz="0" w:space="0" w:color="auto"/>
                  </w:divBdr>
                  <w:divsChild>
                    <w:div w:id="4238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84807">
      <w:bodyDiv w:val="1"/>
      <w:marLeft w:val="0"/>
      <w:marRight w:val="0"/>
      <w:marTop w:val="0"/>
      <w:marBottom w:val="0"/>
      <w:divBdr>
        <w:top w:val="none" w:sz="0" w:space="0" w:color="auto"/>
        <w:left w:val="none" w:sz="0" w:space="0" w:color="auto"/>
        <w:bottom w:val="none" w:sz="0" w:space="0" w:color="auto"/>
        <w:right w:val="none" w:sz="0" w:space="0" w:color="auto"/>
      </w:divBdr>
      <w:divsChild>
        <w:div w:id="766196703">
          <w:marLeft w:val="0"/>
          <w:marRight w:val="0"/>
          <w:marTop w:val="0"/>
          <w:marBottom w:val="0"/>
          <w:divBdr>
            <w:top w:val="none" w:sz="0" w:space="0" w:color="auto"/>
            <w:left w:val="none" w:sz="0" w:space="0" w:color="auto"/>
            <w:bottom w:val="none" w:sz="0" w:space="0" w:color="auto"/>
            <w:right w:val="none" w:sz="0" w:space="0" w:color="auto"/>
          </w:divBdr>
          <w:divsChild>
            <w:div w:id="1525556424">
              <w:marLeft w:val="0"/>
              <w:marRight w:val="0"/>
              <w:marTop w:val="0"/>
              <w:marBottom w:val="0"/>
              <w:divBdr>
                <w:top w:val="none" w:sz="0" w:space="0" w:color="auto"/>
                <w:left w:val="none" w:sz="0" w:space="0" w:color="auto"/>
                <w:bottom w:val="none" w:sz="0" w:space="0" w:color="auto"/>
                <w:right w:val="none" w:sz="0" w:space="0" w:color="auto"/>
              </w:divBdr>
              <w:divsChild>
                <w:div w:id="776486832">
                  <w:marLeft w:val="0"/>
                  <w:marRight w:val="0"/>
                  <w:marTop w:val="0"/>
                  <w:marBottom w:val="0"/>
                  <w:divBdr>
                    <w:top w:val="none" w:sz="0" w:space="0" w:color="auto"/>
                    <w:left w:val="none" w:sz="0" w:space="0" w:color="auto"/>
                    <w:bottom w:val="none" w:sz="0" w:space="0" w:color="auto"/>
                    <w:right w:val="none" w:sz="0" w:space="0" w:color="auto"/>
                  </w:divBdr>
                  <w:divsChild>
                    <w:div w:id="173396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990767">
      <w:bodyDiv w:val="1"/>
      <w:marLeft w:val="0"/>
      <w:marRight w:val="0"/>
      <w:marTop w:val="0"/>
      <w:marBottom w:val="0"/>
      <w:divBdr>
        <w:top w:val="none" w:sz="0" w:space="0" w:color="auto"/>
        <w:left w:val="none" w:sz="0" w:space="0" w:color="auto"/>
        <w:bottom w:val="none" w:sz="0" w:space="0" w:color="auto"/>
        <w:right w:val="none" w:sz="0" w:space="0" w:color="auto"/>
      </w:divBdr>
    </w:div>
    <w:div w:id="1918516563">
      <w:bodyDiv w:val="1"/>
      <w:marLeft w:val="0"/>
      <w:marRight w:val="0"/>
      <w:marTop w:val="0"/>
      <w:marBottom w:val="0"/>
      <w:divBdr>
        <w:top w:val="none" w:sz="0" w:space="0" w:color="auto"/>
        <w:left w:val="none" w:sz="0" w:space="0" w:color="auto"/>
        <w:bottom w:val="none" w:sz="0" w:space="0" w:color="auto"/>
        <w:right w:val="none" w:sz="0" w:space="0" w:color="auto"/>
      </w:divBdr>
      <w:divsChild>
        <w:div w:id="1146698956">
          <w:marLeft w:val="0"/>
          <w:marRight w:val="0"/>
          <w:marTop w:val="100"/>
          <w:marBottom w:val="100"/>
          <w:divBdr>
            <w:top w:val="none" w:sz="0" w:space="0" w:color="auto"/>
            <w:left w:val="none" w:sz="0" w:space="0" w:color="auto"/>
            <w:bottom w:val="none" w:sz="0" w:space="0" w:color="auto"/>
            <w:right w:val="none" w:sz="0" w:space="0" w:color="auto"/>
          </w:divBdr>
        </w:div>
      </w:divsChild>
    </w:div>
    <w:div w:id="1975139537">
      <w:bodyDiv w:val="1"/>
      <w:marLeft w:val="0"/>
      <w:marRight w:val="0"/>
      <w:marTop w:val="0"/>
      <w:marBottom w:val="0"/>
      <w:divBdr>
        <w:top w:val="none" w:sz="0" w:space="0" w:color="auto"/>
        <w:left w:val="none" w:sz="0" w:space="0" w:color="auto"/>
        <w:bottom w:val="none" w:sz="0" w:space="0" w:color="auto"/>
        <w:right w:val="none" w:sz="0" w:space="0" w:color="auto"/>
      </w:divBdr>
    </w:div>
    <w:div w:id="2019503639">
      <w:bodyDiv w:val="1"/>
      <w:marLeft w:val="0"/>
      <w:marRight w:val="0"/>
      <w:marTop w:val="0"/>
      <w:marBottom w:val="0"/>
      <w:divBdr>
        <w:top w:val="none" w:sz="0" w:space="0" w:color="auto"/>
        <w:left w:val="none" w:sz="0" w:space="0" w:color="auto"/>
        <w:bottom w:val="none" w:sz="0" w:space="0" w:color="auto"/>
        <w:right w:val="none" w:sz="0" w:space="0" w:color="auto"/>
      </w:divBdr>
      <w:divsChild>
        <w:div w:id="50541605">
          <w:marLeft w:val="0"/>
          <w:marRight w:val="0"/>
          <w:marTop w:val="0"/>
          <w:marBottom w:val="0"/>
          <w:divBdr>
            <w:top w:val="none" w:sz="0" w:space="0" w:color="auto"/>
            <w:left w:val="none" w:sz="0" w:space="0" w:color="auto"/>
            <w:bottom w:val="none" w:sz="0" w:space="0" w:color="auto"/>
            <w:right w:val="none" w:sz="0" w:space="0" w:color="auto"/>
          </w:divBdr>
          <w:divsChild>
            <w:div w:id="141973391">
              <w:marLeft w:val="0"/>
              <w:marRight w:val="0"/>
              <w:marTop w:val="0"/>
              <w:marBottom w:val="0"/>
              <w:divBdr>
                <w:top w:val="none" w:sz="0" w:space="0" w:color="auto"/>
                <w:left w:val="none" w:sz="0" w:space="0" w:color="auto"/>
                <w:bottom w:val="none" w:sz="0" w:space="0" w:color="auto"/>
                <w:right w:val="none" w:sz="0" w:space="0" w:color="auto"/>
              </w:divBdr>
              <w:divsChild>
                <w:div w:id="1465076545">
                  <w:marLeft w:val="0"/>
                  <w:marRight w:val="0"/>
                  <w:marTop w:val="0"/>
                  <w:marBottom w:val="0"/>
                  <w:divBdr>
                    <w:top w:val="none" w:sz="0" w:space="0" w:color="auto"/>
                    <w:left w:val="none" w:sz="0" w:space="0" w:color="auto"/>
                    <w:bottom w:val="none" w:sz="0" w:space="0" w:color="auto"/>
                    <w:right w:val="none" w:sz="0" w:space="0" w:color="auto"/>
                  </w:divBdr>
                </w:div>
              </w:divsChild>
            </w:div>
            <w:div w:id="2079589773">
              <w:marLeft w:val="0"/>
              <w:marRight w:val="0"/>
              <w:marTop w:val="0"/>
              <w:marBottom w:val="0"/>
              <w:divBdr>
                <w:top w:val="none" w:sz="0" w:space="0" w:color="auto"/>
                <w:left w:val="none" w:sz="0" w:space="0" w:color="auto"/>
                <w:bottom w:val="none" w:sz="0" w:space="0" w:color="auto"/>
                <w:right w:val="none" w:sz="0" w:space="0" w:color="auto"/>
              </w:divBdr>
              <w:divsChild>
                <w:div w:id="5191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mgroup.sk"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mailto:zmgroup@zmgroup.sk" TargetMode="Externa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www.zmgroup.s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3174</Words>
  <Characters>18097</Characters>
  <Application>Microsoft Office Word</Application>
  <DocSecurity>8</DocSecurity>
  <Lines>150</Lines>
  <Paragraphs>42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Jozef Gonščák</dc:creator>
  <cp:lastModifiedBy>Sekretariat</cp:lastModifiedBy>
  <cp:revision>2</cp:revision>
  <dcterms:created xsi:type="dcterms:W3CDTF">2022-05-13T08:31:00Z</dcterms:created>
  <dcterms:modified xsi:type="dcterms:W3CDTF">2022-05-13T08:31:00Z</dcterms:modified>
</cp:coreProperties>
</file>