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Zmluva o nájme nebytových priestoroch č</w:t>
      </w:r>
      <w:r w:rsidR="00472B98">
        <w:rPr>
          <w:rFonts w:ascii="Times New Roman" w:hAnsi="Times New Roman" w:cs="Times New Roman"/>
          <w:b/>
          <w:sz w:val="24"/>
          <w:szCs w:val="24"/>
        </w:rPr>
        <w:t>. 28/2021</w:t>
      </w:r>
    </w:p>
    <w:p w:rsidR="0059326D" w:rsidRPr="00156567" w:rsidRDefault="0059326D" w:rsidP="0059326D">
      <w:pPr>
        <w:pStyle w:val="Bezriadkovania"/>
        <w:jc w:val="center"/>
        <w:rPr>
          <w:rFonts w:ascii="Times New Roman" w:hAnsi="Times New Roman" w:cs="Times New Roman"/>
          <w:sz w:val="24"/>
          <w:szCs w:val="24"/>
        </w:rPr>
      </w:pPr>
      <w:r w:rsidRPr="00156567">
        <w:rPr>
          <w:rFonts w:ascii="Times New Roman" w:hAnsi="Times New Roman" w:cs="Times New Roman"/>
          <w:sz w:val="24"/>
          <w:szCs w:val="24"/>
        </w:rPr>
        <w:t>( v ďalšom texte len „ zmluva“ )</w:t>
      </w:r>
    </w:p>
    <w:p w:rsidR="0059326D" w:rsidRPr="00156567" w:rsidRDefault="0059326D" w:rsidP="0059326D">
      <w:pPr>
        <w:pStyle w:val="Bezriadkovania"/>
        <w:jc w:val="center"/>
        <w:rPr>
          <w:rFonts w:ascii="Times New Roman" w:hAnsi="Times New Roman" w:cs="Times New Roman"/>
          <w:sz w:val="24"/>
          <w:szCs w:val="24"/>
        </w:rPr>
      </w:pP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 v znení neskorších dodatkov.</w:t>
      </w:r>
    </w:p>
    <w:p w:rsidR="0059326D" w:rsidRPr="00156567" w:rsidRDefault="0059326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rsidR="0059326D" w:rsidRPr="00156567" w:rsidRDefault="0059326D" w:rsidP="0059326D">
      <w:pPr>
        <w:pStyle w:val="Bezriadkovania"/>
        <w:jc w:val="both"/>
        <w:rPr>
          <w:rFonts w:ascii="Times New Roman" w:hAnsi="Times New Roman" w:cs="Times New Roman"/>
          <w:b/>
          <w:sz w:val="24"/>
          <w:szCs w:val="24"/>
        </w:rPr>
      </w:pPr>
    </w:p>
    <w:p w:rsidR="0032626E" w:rsidRDefault="0032626E" w:rsidP="0032626E">
      <w:pPr>
        <w:pStyle w:val="Bezriadkovania"/>
        <w:jc w:val="both"/>
        <w:rPr>
          <w:rFonts w:ascii="Times New Roman" w:hAnsi="Times New Roman" w:cs="Times New Roman"/>
          <w:b/>
          <w:sz w:val="24"/>
          <w:szCs w:val="24"/>
        </w:rPr>
      </w:pPr>
      <w:r>
        <w:rPr>
          <w:rFonts w:ascii="Times New Roman" w:hAnsi="Times New Roman" w:cs="Times New Roman"/>
          <w:b/>
          <w:sz w:val="24"/>
          <w:szCs w:val="24"/>
        </w:rPr>
        <w:t>Prenajímateľ: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Spojená škola, Martin</w:t>
      </w:r>
    </w:p>
    <w:p w:rsidR="0032626E" w:rsidRDefault="0032626E" w:rsidP="0032626E">
      <w:pPr>
        <w:pStyle w:val="Bezriadkovania"/>
        <w:jc w:val="both"/>
        <w:rPr>
          <w:rFonts w:ascii="Times New Roman"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Československej armády 24, 036 01 Martin</w:t>
      </w:r>
    </w:p>
    <w:p w:rsidR="0032626E" w:rsidRDefault="0032626E" w:rsidP="0032626E">
      <w:pPr>
        <w:pStyle w:val="Bezriadkovania"/>
        <w:jc w:val="both"/>
        <w:rPr>
          <w:rFonts w:ascii="Times New Roman" w:hAnsi="Times New Roman" w:cs="Times New Roman"/>
          <w:sz w:val="24"/>
          <w:szCs w:val="24"/>
        </w:rPr>
      </w:pPr>
      <w:r>
        <w:rPr>
          <w:rFonts w:ascii="Times New Roman" w:hAnsi="Times New Roman" w:cs="Times New Roman"/>
          <w:sz w:val="24"/>
          <w:szCs w:val="24"/>
        </w:rPr>
        <w:t>Štátny orgán: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PaedDr. Jozef Zanovit, riaditeľ</w:t>
      </w:r>
    </w:p>
    <w:p w:rsidR="0032626E" w:rsidRDefault="0032626E" w:rsidP="0032626E">
      <w:pPr>
        <w:pStyle w:val="Bezriadkovania"/>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170 504 99</w:t>
      </w:r>
    </w:p>
    <w:p w:rsidR="0032626E" w:rsidRDefault="0032626E" w:rsidP="0032626E">
      <w:pPr>
        <w:pStyle w:val="Bezriadkovania"/>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Štátna pokladnica</w:t>
      </w:r>
    </w:p>
    <w:p w:rsidR="0032626E" w:rsidRDefault="0032626E" w:rsidP="0032626E">
      <w:pPr>
        <w:pStyle w:val="Bezriadkovania"/>
        <w:jc w:val="both"/>
        <w:rPr>
          <w:rFonts w:ascii="Times New Roman" w:hAnsi="Times New Roman" w:cs="Times New Roman"/>
          <w:sz w:val="24"/>
          <w:szCs w:val="24"/>
        </w:rPr>
      </w:pPr>
      <w:r>
        <w:rPr>
          <w:rFonts w:ascii="Times New Roman" w:hAnsi="Times New Roman" w:cs="Times New Roman"/>
          <w:sz w:val="24"/>
          <w:szCs w:val="24"/>
        </w:rPr>
        <w:t>Číslo účtu: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rPr>
        <w:t>7000483809/8180, IBAN: SK79 8180 0000 0070 0048 3809</w:t>
      </w:r>
    </w:p>
    <w:p w:rsidR="0032626E" w:rsidRDefault="0032626E" w:rsidP="0032626E">
      <w:pPr>
        <w:pStyle w:val="Bezriadkovania"/>
        <w:ind w:left="3540" w:hanging="3540"/>
        <w:jc w:val="both"/>
        <w:rPr>
          <w:rFonts w:ascii="Times New Roman" w:hAnsi="Times New Roman" w:cs="Times New Roman"/>
          <w:sz w:val="24"/>
          <w:szCs w:val="24"/>
        </w:rPr>
      </w:pPr>
      <w:r>
        <w:rPr>
          <w:rFonts w:ascii="Times New Roman" w:hAnsi="Times New Roman" w:cs="Times New Roman"/>
          <w:sz w:val="24"/>
          <w:szCs w:val="24"/>
        </w:rPr>
        <w:t>Zriaďovateľ a vlastník majetku:</w:t>
      </w:r>
      <w:r>
        <w:rPr>
          <w:rFonts w:ascii="Times New Roman" w:hAnsi="Times New Roman" w:cs="Times New Roman"/>
          <w:sz w:val="24"/>
          <w:szCs w:val="24"/>
        </w:rPr>
        <w:tab/>
        <w:t>Žilinský samosprávny kraj, Komenského 48, 011 09                Žilina</w:t>
      </w:r>
    </w:p>
    <w:p w:rsidR="0059326D" w:rsidRPr="00156567" w:rsidRDefault="0059326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ďalej len „ prenajímateľ“)</w:t>
      </w:r>
    </w:p>
    <w:p w:rsidR="0059326D" w:rsidRPr="00156567" w:rsidRDefault="0059326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rsidR="0059326D" w:rsidRPr="00156567" w:rsidRDefault="0059326D" w:rsidP="0059326D">
      <w:pPr>
        <w:pStyle w:val="Bezriadkovania"/>
        <w:jc w:val="both"/>
        <w:rPr>
          <w:rFonts w:ascii="Times New Roman" w:hAnsi="Times New Roman" w:cs="Times New Roman"/>
          <w:sz w:val="24"/>
          <w:szCs w:val="24"/>
        </w:rPr>
      </w:pPr>
    </w:p>
    <w:p w:rsidR="0059326D" w:rsidRPr="009B1DE6" w:rsidRDefault="0059326D" w:rsidP="0059326D">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Nájomca:</w:t>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Pr="00156567">
        <w:rPr>
          <w:rFonts w:ascii="Times New Roman" w:hAnsi="Times New Roman" w:cs="Times New Roman"/>
          <w:b/>
          <w:sz w:val="24"/>
          <w:szCs w:val="24"/>
        </w:rPr>
        <w:tab/>
      </w:r>
      <w:r w:rsidR="009B1DE6" w:rsidRPr="0098194D">
        <w:rPr>
          <w:rFonts w:ascii="Times New Roman" w:hAnsi="Times New Roman" w:cs="Times New Roman"/>
          <w:b/>
          <w:sz w:val="24"/>
          <w:szCs w:val="24"/>
        </w:rPr>
        <w:t>Sys</w:t>
      </w:r>
      <w:r w:rsidR="009B1DE6" w:rsidRPr="0027536E">
        <w:rPr>
          <w:rFonts w:ascii="Times New Roman" w:hAnsi="Times New Roman" w:cs="Times New Roman"/>
          <w:b/>
          <w:sz w:val="24"/>
          <w:szCs w:val="24"/>
        </w:rPr>
        <w:t xml:space="preserve"> Tech Group s.r.o.</w:t>
      </w: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Sídlo: </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007C4D5C">
        <w:rPr>
          <w:rFonts w:ascii="Times New Roman" w:hAnsi="Times New Roman" w:cs="Times New Roman"/>
          <w:sz w:val="24"/>
          <w:szCs w:val="24"/>
        </w:rPr>
        <w:t>Piaristická 276/46, 911 01 Trenčín</w:t>
      </w: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Štát. orgán/zástup.</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00BF736F">
        <w:rPr>
          <w:rFonts w:ascii="Times New Roman" w:hAnsi="Times New Roman" w:cs="Times New Roman"/>
          <w:sz w:val="24"/>
          <w:szCs w:val="24"/>
        </w:rPr>
        <w:t>Marek Maťovčík</w:t>
      </w: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IČO: </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001349E1">
        <w:rPr>
          <w:rFonts w:ascii="Times New Roman" w:hAnsi="Times New Roman" w:cs="Times New Roman"/>
          <w:sz w:val="24"/>
          <w:szCs w:val="24"/>
        </w:rPr>
        <w:t>46564853</w:t>
      </w: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DIČ: alebo IČ DPH </w:t>
      </w:r>
      <w:r w:rsidRPr="00156567">
        <w:rPr>
          <w:rFonts w:ascii="Times New Roman" w:hAnsi="Times New Roman" w:cs="Times New Roman"/>
          <w:sz w:val="24"/>
          <w:szCs w:val="24"/>
        </w:rPr>
        <w:tab/>
      </w:r>
      <w:r w:rsidRPr="00156567">
        <w:rPr>
          <w:rFonts w:ascii="Times New Roman" w:hAnsi="Times New Roman" w:cs="Times New Roman"/>
          <w:sz w:val="24"/>
          <w:szCs w:val="24"/>
        </w:rPr>
        <w:tab/>
      </w:r>
      <w:r w:rsidRPr="00156567">
        <w:rPr>
          <w:rFonts w:ascii="Times New Roman" w:hAnsi="Times New Roman" w:cs="Times New Roman"/>
          <w:sz w:val="24"/>
          <w:szCs w:val="24"/>
        </w:rPr>
        <w:tab/>
      </w:r>
      <w:r w:rsidR="0033529F">
        <w:rPr>
          <w:rFonts w:ascii="Times New Roman" w:hAnsi="Times New Roman" w:cs="Times New Roman"/>
          <w:sz w:val="24"/>
          <w:szCs w:val="24"/>
        </w:rPr>
        <w:t>SK202</w:t>
      </w:r>
      <w:r w:rsidR="00F6601B">
        <w:rPr>
          <w:rFonts w:ascii="Times New Roman" w:hAnsi="Times New Roman" w:cs="Times New Roman"/>
          <w:sz w:val="24"/>
          <w:szCs w:val="24"/>
        </w:rPr>
        <w:t>3446700</w:t>
      </w:r>
    </w:p>
    <w:p w:rsidR="0059326D"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Zapísaný v</w:t>
      </w:r>
      <w:r w:rsidR="00703631">
        <w:rPr>
          <w:rFonts w:ascii="Times New Roman" w:hAnsi="Times New Roman" w:cs="Times New Roman"/>
          <w:sz w:val="24"/>
          <w:szCs w:val="24"/>
        </w:rPr>
        <w:t xml:space="preserve"> obchodnom </w:t>
      </w:r>
      <w:r w:rsidRPr="00156567">
        <w:rPr>
          <w:rFonts w:ascii="Times New Roman" w:hAnsi="Times New Roman" w:cs="Times New Roman"/>
          <w:sz w:val="24"/>
          <w:szCs w:val="24"/>
        </w:rPr>
        <w:t>registri:</w:t>
      </w:r>
      <w:r w:rsidR="00703631">
        <w:rPr>
          <w:rFonts w:ascii="Times New Roman" w:hAnsi="Times New Roman" w:cs="Times New Roman"/>
          <w:sz w:val="24"/>
          <w:szCs w:val="24"/>
        </w:rPr>
        <w:tab/>
      </w:r>
      <w:r>
        <w:rPr>
          <w:rFonts w:ascii="Times New Roman" w:hAnsi="Times New Roman" w:cs="Times New Roman"/>
          <w:sz w:val="24"/>
          <w:szCs w:val="24"/>
        </w:rPr>
        <w:t xml:space="preserve">Okresný súd </w:t>
      </w:r>
      <w:r w:rsidR="001C7790">
        <w:rPr>
          <w:rFonts w:ascii="Times New Roman" w:hAnsi="Times New Roman" w:cs="Times New Roman"/>
          <w:sz w:val="24"/>
          <w:szCs w:val="24"/>
        </w:rPr>
        <w:t>Trenčín</w:t>
      </w:r>
      <w:r w:rsidR="00505747">
        <w:rPr>
          <w:rFonts w:ascii="Times New Roman" w:hAnsi="Times New Roman" w:cs="Times New Roman"/>
          <w:sz w:val="24"/>
          <w:szCs w:val="24"/>
        </w:rPr>
        <w:t>, O</w:t>
      </w:r>
      <w:r w:rsidR="001B35B5">
        <w:rPr>
          <w:rFonts w:ascii="Times New Roman" w:hAnsi="Times New Roman" w:cs="Times New Roman"/>
          <w:sz w:val="24"/>
          <w:szCs w:val="24"/>
        </w:rPr>
        <w:t>dd. s.</w:t>
      </w:r>
      <w:r w:rsidR="004622F8">
        <w:rPr>
          <w:rFonts w:ascii="Times New Roman" w:hAnsi="Times New Roman" w:cs="Times New Roman"/>
          <w:sz w:val="24"/>
          <w:szCs w:val="24"/>
        </w:rPr>
        <w:t>r</w:t>
      </w:r>
      <w:r w:rsidR="001B35B5">
        <w:rPr>
          <w:rFonts w:ascii="Times New Roman" w:hAnsi="Times New Roman" w:cs="Times New Roman"/>
          <w:sz w:val="24"/>
          <w:szCs w:val="24"/>
        </w:rPr>
        <w:t>.</w:t>
      </w:r>
      <w:r w:rsidR="004622F8">
        <w:rPr>
          <w:rFonts w:ascii="Times New Roman" w:hAnsi="Times New Roman" w:cs="Times New Roman"/>
          <w:sz w:val="24"/>
          <w:szCs w:val="24"/>
        </w:rPr>
        <w:t>o</w:t>
      </w:r>
      <w:r w:rsidR="00505747">
        <w:rPr>
          <w:rFonts w:ascii="Times New Roman" w:hAnsi="Times New Roman" w:cs="Times New Roman"/>
          <w:sz w:val="24"/>
          <w:szCs w:val="24"/>
        </w:rPr>
        <w:t>, V</w:t>
      </w:r>
      <w:r>
        <w:rPr>
          <w:rFonts w:ascii="Times New Roman" w:hAnsi="Times New Roman" w:cs="Times New Roman"/>
          <w:sz w:val="24"/>
          <w:szCs w:val="24"/>
        </w:rPr>
        <w:t xml:space="preserve">ložka č. </w:t>
      </w:r>
      <w:r w:rsidR="001C7790">
        <w:rPr>
          <w:rFonts w:ascii="Times New Roman" w:hAnsi="Times New Roman" w:cs="Times New Roman"/>
          <w:sz w:val="24"/>
          <w:szCs w:val="24"/>
        </w:rPr>
        <w:t>25869/R</w:t>
      </w:r>
    </w:p>
    <w:p w:rsidR="0059326D" w:rsidRPr="00156567" w:rsidRDefault="006D6C80" w:rsidP="0059326D">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59326D" w:rsidRPr="00156567">
        <w:rPr>
          <w:rFonts w:ascii="Times New Roman" w:hAnsi="Times New Roman" w:cs="Times New Roman"/>
          <w:sz w:val="24"/>
          <w:szCs w:val="24"/>
        </w:rPr>
        <w:t>( ďalej len „ nájomca“)</w:t>
      </w:r>
    </w:p>
    <w:p w:rsidR="0059326D" w:rsidRPr="00156567" w:rsidRDefault="0059326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rsidR="0059326D" w:rsidRPr="00156567" w:rsidRDefault="0059326D" w:rsidP="0059326D">
      <w:pPr>
        <w:pStyle w:val="Bezriadkovania"/>
        <w:jc w:val="both"/>
        <w:rPr>
          <w:rFonts w:ascii="Times New Roman" w:hAnsi="Times New Roman" w:cs="Times New Roman"/>
          <w:b/>
          <w:sz w:val="24"/>
          <w:szCs w:val="24"/>
        </w:rPr>
      </w:pP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w:t>
      </w:r>
      <w:r w:rsidR="00703631">
        <w:rPr>
          <w:rFonts w:ascii="Times New Roman" w:hAnsi="Times New Roman" w:cs="Times New Roman"/>
          <w:sz w:val="24"/>
          <w:szCs w:val="24"/>
        </w:rPr>
        <w:t>nehnuteľnosti</w:t>
      </w:r>
      <w:r w:rsidRPr="00156567">
        <w:rPr>
          <w:rFonts w:ascii="Times New Roman" w:hAnsi="Times New Roman" w:cs="Times New Roman"/>
          <w:sz w:val="24"/>
          <w:szCs w:val="24"/>
        </w:rPr>
        <w:t xml:space="preserve"> </w:t>
      </w:r>
      <w:r w:rsidR="00C7079A">
        <w:rPr>
          <w:rFonts w:ascii="Times New Roman" w:hAnsi="Times New Roman" w:cs="Times New Roman"/>
          <w:sz w:val="24"/>
          <w:szCs w:val="24"/>
        </w:rPr>
        <w:t>budova dielne,</w:t>
      </w:r>
      <w:r w:rsidR="00E325A1" w:rsidRPr="00E325A1">
        <w:rPr>
          <w:rFonts w:ascii="Times New Roman" w:hAnsi="Times New Roman" w:cs="Times New Roman"/>
          <w:sz w:val="24"/>
          <w:szCs w:val="24"/>
        </w:rPr>
        <w:t xml:space="preserve"> </w:t>
      </w:r>
      <w:r w:rsidR="00E325A1" w:rsidRPr="00156567">
        <w:rPr>
          <w:rFonts w:ascii="Times New Roman" w:hAnsi="Times New Roman" w:cs="Times New Roman"/>
          <w:sz w:val="24"/>
          <w:szCs w:val="24"/>
        </w:rPr>
        <w:t xml:space="preserve">s. č. </w:t>
      </w:r>
      <w:r w:rsidR="00E325A1">
        <w:rPr>
          <w:rFonts w:ascii="Times New Roman" w:hAnsi="Times New Roman" w:cs="Times New Roman"/>
          <w:sz w:val="24"/>
          <w:szCs w:val="24"/>
        </w:rPr>
        <w:t xml:space="preserve">4218 </w:t>
      </w:r>
      <w:r>
        <w:rPr>
          <w:rFonts w:ascii="Times New Roman" w:hAnsi="Times New Roman" w:cs="Times New Roman"/>
          <w:sz w:val="24"/>
          <w:szCs w:val="24"/>
        </w:rPr>
        <w:t xml:space="preserve"> </w:t>
      </w:r>
      <w:r w:rsidRPr="00156567">
        <w:rPr>
          <w:rFonts w:ascii="Times New Roman" w:hAnsi="Times New Roman" w:cs="Times New Roman"/>
          <w:sz w:val="24"/>
          <w:szCs w:val="24"/>
        </w:rPr>
        <w:t>postaven</w:t>
      </w:r>
      <w:r w:rsidR="009B661C">
        <w:rPr>
          <w:rFonts w:ascii="Times New Roman" w:hAnsi="Times New Roman" w:cs="Times New Roman"/>
          <w:sz w:val="24"/>
          <w:szCs w:val="24"/>
        </w:rPr>
        <w:t>e</w:t>
      </w:r>
      <w:r w:rsidR="00C96BC1">
        <w:rPr>
          <w:rFonts w:ascii="Times New Roman" w:hAnsi="Times New Roman" w:cs="Times New Roman"/>
          <w:sz w:val="24"/>
          <w:szCs w:val="24"/>
        </w:rPr>
        <w:t>j</w:t>
      </w:r>
      <w:r w:rsidRPr="00156567">
        <w:rPr>
          <w:rFonts w:ascii="Times New Roman" w:hAnsi="Times New Roman" w:cs="Times New Roman"/>
          <w:sz w:val="24"/>
          <w:szCs w:val="24"/>
        </w:rPr>
        <w:t xml:space="preserve"> na pozemku p. č. </w:t>
      </w:r>
      <w:r>
        <w:rPr>
          <w:rFonts w:ascii="Times New Roman" w:hAnsi="Times New Roman" w:cs="Times New Roman"/>
          <w:sz w:val="24"/>
          <w:szCs w:val="24"/>
        </w:rPr>
        <w:t xml:space="preserve">KN-C č. </w:t>
      </w:r>
      <w:r w:rsidR="00C7079A">
        <w:rPr>
          <w:rFonts w:ascii="Times New Roman" w:hAnsi="Times New Roman" w:cs="Times New Roman"/>
          <w:sz w:val="24"/>
          <w:szCs w:val="24"/>
        </w:rPr>
        <w:t>3 500/5</w:t>
      </w:r>
      <w:r>
        <w:rPr>
          <w:rFonts w:ascii="Times New Roman" w:hAnsi="Times New Roman" w:cs="Times New Roman"/>
          <w:sz w:val="24"/>
          <w:szCs w:val="24"/>
        </w:rPr>
        <w:t>,</w:t>
      </w:r>
      <w:r w:rsidRPr="00156567">
        <w:rPr>
          <w:rFonts w:ascii="Times New Roman" w:hAnsi="Times New Roman" w:cs="Times New Roman"/>
          <w:sz w:val="24"/>
          <w:szCs w:val="24"/>
        </w:rPr>
        <w:t xml:space="preserve"> nachádzajúci sa v katastrálnom území Martin, zapísaný na liste vlastníctva </w:t>
      </w:r>
      <w:r w:rsidR="00781804">
        <w:rPr>
          <w:rFonts w:ascii="Times New Roman" w:hAnsi="Times New Roman" w:cs="Times New Roman"/>
          <w:sz w:val="24"/>
          <w:szCs w:val="24"/>
        </w:rPr>
        <w:t xml:space="preserve">(ďalej „LV“) </w:t>
      </w:r>
      <w:r w:rsidRPr="00156567">
        <w:rPr>
          <w:rFonts w:ascii="Times New Roman" w:hAnsi="Times New Roman" w:cs="Times New Roman"/>
          <w:sz w:val="24"/>
          <w:szCs w:val="24"/>
        </w:rPr>
        <w:t xml:space="preserve">č. </w:t>
      </w:r>
      <w:r>
        <w:rPr>
          <w:rFonts w:ascii="Times New Roman" w:hAnsi="Times New Roman" w:cs="Times New Roman"/>
          <w:sz w:val="24"/>
          <w:szCs w:val="24"/>
        </w:rPr>
        <w:t>3947</w:t>
      </w:r>
      <w:r w:rsidRPr="00156567">
        <w:rPr>
          <w:rFonts w:ascii="Times New Roman" w:hAnsi="Times New Roman" w:cs="Times New Roman"/>
          <w:sz w:val="24"/>
          <w:szCs w:val="24"/>
        </w:rPr>
        <w:t xml:space="preserve"> u</w:t>
      </w:r>
      <w:r w:rsidR="00793AAE">
        <w:rPr>
          <w:rFonts w:ascii="Times New Roman" w:hAnsi="Times New Roman" w:cs="Times New Roman"/>
          <w:sz w:val="24"/>
          <w:szCs w:val="24"/>
        </w:rPr>
        <w:t> Okresného úradu</w:t>
      </w:r>
      <w:r w:rsidRPr="00156567">
        <w:rPr>
          <w:rFonts w:ascii="Times New Roman" w:hAnsi="Times New Roman" w:cs="Times New Roman"/>
          <w:sz w:val="24"/>
          <w:szCs w:val="24"/>
        </w:rPr>
        <w:t xml:space="preserve"> Martin</w:t>
      </w:r>
      <w:r w:rsidR="00793AAE">
        <w:rPr>
          <w:rFonts w:ascii="Times New Roman" w:hAnsi="Times New Roman" w:cs="Times New Roman"/>
          <w:sz w:val="24"/>
          <w:szCs w:val="24"/>
        </w:rPr>
        <w:t>- katastrálny odbor</w:t>
      </w:r>
      <w:r w:rsidRPr="00156567">
        <w:rPr>
          <w:rFonts w:ascii="Times New Roman" w:hAnsi="Times New Roman" w:cs="Times New Roman"/>
          <w:sz w:val="24"/>
          <w:szCs w:val="24"/>
        </w:rPr>
        <w:t xml:space="preserve"> (LV tvorí prílohu č. 1 tejto zmluvy).</w:t>
      </w:r>
    </w:p>
    <w:p w:rsidR="0059326D" w:rsidRPr="00156567" w:rsidRDefault="0059326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 odseku 1</w:t>
      </w:r>
      <w:r w:rsidR="00A616FB">
        <w:rPr>
          <w:rFonts w:ascii="Times New Roman" w:hAnsi="Times New Roman" w:cs="Times New Roman"/>
          <w:sz w:val="24"/>
          <w:szCs w:val="24"/>
        </w:rPr>
        <w:t>.</w:t>
      </w:r>
      <w:r w:rsidRPr="00156567">
        <w:rPr>
          <w:rFonts w:ascii="Times New Roman" w:hAnsi="Times New Roman" w:cs="Times New Roman"/>
          <w:sz w:val="24"/>
          <w:szCs w:val="24"/>
        </w:rPr>
        <w:t xml:space="preserve"> tohto článku</w:t>
      </w:r>
      <w:r w:rsidR="00A616FB">
        <w:rPr>
          <w:rFonts w:ascii="Times New Roman" w:hAnsi="Times New Roman" w:cs="Times New Roman"/>
          <w:sz w:val="24"/>
          <w:szCs w:val="24"/>
        </w:rPr>
        <w:t xml:space="preserve"> tejto zmluvy</w:t>
      </w:r>
      <w:r w:rsidRPr="00156567">
        <w:rPr>
          <w:rFonts w:ascii="Times New Roman" w:hAnsi="Times New Roman" w:cs="Times New Roman"/>
          <w:sz w:val="24"/>
          <w:szCs w:val="24"/>
        </w:rPr>
        <w:t xml:space="preserve"> a podľa Zásad hospodárenia a nakladania s majetkom ŽSK je oprávnený ho (alebo jeho časť) so súhlasom zriaďovateľa (vlastníka) prenechať do nájmu.</w:t>
      </w:r>
    </w:p>
    <w:p w:rsidR="0059326D" w:rsidRPr="00156567" w:rsidRDefault="0059326D" w:rsidP="0059326D">
      <w:pPr>
        <w:pStyle w:val="Bezriadkovania"/>
        <w:jc w:val="both"/>
        <w:rPr>
          <w:rFonts w:ascii="Times New Roman" w:hAnsi="Times New Roman" w:cs="Times New Roman"/>
          <w:sz w:val="24"/>
          <w:szCs w:val="24"/>
        </w:rPr>
      </w:pPr>
    </w:p>
    <w:p w:rsidR="00427666" w:rsidRDefault="0059326D" w:rsidP="00DC5DD2">
      <w:pPr>
        <w:jc w:val="both"/>
        <w:rPr>
          <w:b/>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 xml:space="preserve">Uzatvoreniu tejto zmluvy predchádzalo výberové konanie formou priameho nájmu na základe zverejneného zámeru majetok prenajať. Zámer priameho nájmu prenajímateľ evidoval pod číslom </w:t>
      </w:r>
      <w:r w:rsidR="00064FFF">
        <w:rPr>
          <w:rFonts w:ascii="Times New Roman" w:hAnsi="Times New Roman" w:cs="Times New Roman"/>
          <w:b/>
        </w:rPr>
        <w:t>27/2021</w:t>
      </w:r>
      <w:r w:rsidR="00EE0EC4">
        <w:rPr>
          <w:rFonts w:ascii="Times New Roman" w:hAnsi="Times New Roman" w:cs="Times New Roman"/>
          <w:b/>
        </w:rPr>
        <w:t>.</w:t>
      </w:r>
      <w:r w:rsidR="00427666" w:rsidRPr="00427666">
        <w:rPr>
          <w:rFonts w:ascii="Times New Roman" w:hAnsi="Times New Roman" w:cs="Times New Roman"/>
        </w:rPr>
        <w:t xml:space="preserve">, ktorý bol zverejnený v dobe </w:t>
      </w:r>
      <w:r w:rsidR="00427666" w:rsidRPr="00427666">
        <w:rPr>
          <w:rFonts w:ascii="Times New Roman" w:hAnsi="Times New Roman" w:cs="Times New Roman"/>
          <w:b/>
        </w:rPr>
        <w:t xml:space="preserve">od </w:t>
      </w:r>
      <w:r w:rsidR="00064FFF">
        <w:rPr>
          <w:rFonts w:ascii="Times New Roman" w:hAnsi="Times New Roman" w:cs="Times New Roman"/>
          <w:b/>
        </w:rPr>
        <w:t>15.10.2021</w:t>
      </w:r>
      <w:bookmarkStart w:id="0" w:name="_GoBack"/>
      <w:bookmarkEnd w:id="0"/>
      <w:r w:rsidR="00865477">
        <w:rPr>
          <w:rFonts w:ascii="Times New Roman" w:hAnsi="Times New Roman" w:cs="Times New Roman"/>
          <w:b/>
        </w:rPr>
        <w:t>.</w:t>
      </w:r>
    </w:p>
    <w:p w:rsidR="0059326D" w:rsidRDefault="0059326D" w:rsidP="0059326D">
      <w:pPr>
        <w:pStyle w:val="Bezriadkovania"/>
        <w:jc w:val="both"/>
        <w:rPr>
          <w:rFonts w:ascii="Times New Roman" w:hAnsi="Times New Roman" w:cs="Times New Roman"/>
          <w:sz w:val="24"/>
          <w:szCs w:val="24"/>
        </w:rPr>
      </w:pPr>
    </w:p>
    <w:p w:rsidR="00A9591D" w:rsidRDefault="00A9591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lastRenderedPageBreak/>
        <w:t>Článok II.</w:t>
      </w: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rsidR="0059326D" w:rsidRPr="00156567" w:rsidRDefault="0059326D" w:rsidP="0059326D">
      <w:pPr>
        <w:pStyle w:val="Bezriadkovania"/>
        <w:jc w:val="both"/>
        <w:rPr>
          <w:rFonts w:ascii="Times New Roman" w:hAnsi="Times New Roman" w:cs="Times New Roman"/>
          <w:b/>
          <w:sz w:val="24"/>
          <w:szCs w:val="24"/>
        </w:rPr>
      </w:pPr>
    </w:p>
    <w:p w:rsidR="00E3367E" w:rsidRDefault="0059326D" w:rsidP="00E3367E">
      <w:pPr>
        <w:pStyle w:val="Bezriadkovania"/>
        <w:numPr>
          <w:ilvl w:val="0"/>
          <w:numId w:val="2"/>
        </w:numPr>
        <w:jc w:val="both"/>
        <w:rPr>
          <w:rFonts w:ascii="Times New Roman" w:hAnsi="Times New Roman" w:cs="Times New Roman"/>
          <w:sz w:val="24"/>
          <w:szCs w:val="24"/>
        </w:rPr>
      </w:pPr>
      <w:r w:rsidRPr="00156567">
        <w:rPr>
          <w:rFonts w:ascii="Times New Roman" w:hAnsi="Times New Roman" w:cs="Times New Roman"/>
          <w:sz w:val="24"/>
          <w:szCs w:val="24"/>
        </w:rPr>
        <w:t>Prenajímateľ prenecháva nájomcovi do nájmu nebytové priestory nachádzajúce sa v </w:t>
      </w:r>
      <w:r w:rsidR="00E40739">
        <w:rPr>
          <w:rFonts w:ascii="Times New Roman" w:hAnsi="Times New Roman" w:cs="Times New Roman"/>
          <w:sz w:val="24"/>
          <w:szCs w:val="24"/>
        </w:rPr>
        <w:t>nehnuteľnosti</w:t>
      </w:r>
      <w:r w:rsidRPr="00156567">
        <w:rPr>
          <w:rFonts w:ascii="Times New Roman" w:hAnsi="Times New Roman" w:cs="Times New Roman"/>
          <w:sz w:val="24"/>
          <w:szCs w:val="24"/>
        </w:rPr>
        <w:t xml:space="preserve"> uveden</w:t>
      </w:r>
      <w:r w:rsidR="00E40739">
        <w:rPr>
          <w:rFonts w:ascii="Times New Roman" w:hAnsi="Times New Roman" w:cs="Times New Roman"/>
          <w:sz w:val="24"/>
          <w:szCs w:val="24"/>
        </w:rPr>
        <w:t xml:space="preserve">ej </w:t>
      </w:r>
      <w:r w:rsidRPr="00156567">
        <w:rPr>
          <w:rFonts w:ascii="Times New Roman" w:hAnsi="Times New Roman" w:cs="Times New Roman"/>
          <w:sz w:val="24"/>
          <w:szCs w:val="24"/>
        </w:rPr>
        <w:t>v článku</w:t>
      </w:r>
      <w:r w:rsidR="00B50E10">
        <w:rPr>
          <w:rFonts w:ascii="Times New Roman" w:hAnsi="Times New Roman" w:cs="Times New Roman"/>
          <w:sz w:val="24"/>
          <w:szCs w:val="24"/>
        </w:rPr>
        <w:t xml:space="preserve"> I. odsek 1. tejto zmluvy a to</w:t>
      </w:r>
      <w:r w:rsidR="00E3367E">
        <w:rPr>
          <w:rFonts w:ascii="Times New Roman" w:hAnsi="Times New Roman" w:cs="Times New Roman"/>
          <w:sz w:val="24"/>
          <w:szCs w:val="24"/>
        </w:rPr>
        <w:t>:</w:t>
      </w:r>
    </w:p>
    <w:p w:rsidR="00E3367E" w:rsidRPr="00E3367E" w:rsidRDefault="00B50E10" w:rsidP="003F70DE">
      <w:pPr>
        <w:pStyle w:val="Bezriadkovania"/>
        <w:ind w:left="709"/>
        <w:jc w:val="both"/>
        <w:rPr>
          <w:rFonts w:ascii="Times New Roman" w:hAnsi="Times New Roman" w:cs="Times New Roman"/>
          <w:sz w:val="24"/>
          <w:szCs w:val="24"/>
        </w:rPr>
      </w:pPr>
      <w:r>
        <w:rPr>
          <w:rFonts w:ascii="Times New Roman" w:hAnsi="Times New Roman" w:cs="Times New Roman"/>
          <w:sz w:val="24"/>
          <w:szCs w:val="24"/>
        </w:rPr>
        <w:t>č</w:t>
      </w:r>
      <w:r w:rsidR="00E3367E">
        <w:rPr>
          <w:rFonts w:ascii="Times New Roman" w:hAnsi="Times New Roman" w:cs="Times New Roman"/>
          <w:sz w:val="24"/>
          <w:szCs w:val="24"/>
        </w:rPr>
        <w:t xml:space="preserve">asť haly- dielne /výrobné priestory/ o výmere </w:t>
      </w:r>
      <w:r w:rsidR="001451FB">
        <w:rPr>
          <w:rFonts w:ascii="Times New Roman" w:hAnsi="Times New Roman" w:cs="Times New Roman"/>
          <w:b/>
          <w:sz w:val="24"/>
          <w:szCs w:val="24"/>
        </w:rPr>
        <w:t>113</w:t>
      </w:r>
      <w:r w:rsidR="00E3367E">
        <w:rPr>
          <w:rFonts w:ascii="Times New Roman" w:hAnsi="Times New Roman" w:cs="Times New Roman"/>
          <w:b/>
          <w:sz w:val="24"/>
          <w:szCs w:val="24"/>
        </w:rPr>
        <w:t>m</w:t>
      </w:r>
      <w:r w:rsidR="00E3367E">
        <w:rPr>
          <w:rFonts w:ascii="Times New Roman" w:hAnsi="Times New Roman" w:cs="Times New Roman"/>
          <w:b/>
          <w:sz w:val="24"/>
          <w:szCs w:val="24"/>
          <w:vertAlign w:val="superscript"/>
        </w:rPr>
        <w:t>2</w:t>
      </w:r>
    </w:p>
    <w:p w:rsidR="00E3367E" w:rsidRPr="00E3367E" w:rsidRDefault="00E3367E" w:rsidP="00E3367E">
      <w:pPr>
        <w:pStyle w:val="Bezriadkovania"/>
        <w:ind w:left="720"/>
        <w:jc w:val="both"/>
        <w:rPr>
          <w:rFonts w:ascii="Times New Roman" w:hAnsi="Times New Roman" w:cs="Times New Roman"/>
          <w:b/>
          <w:sz w:val="24"/>
          <w:szCs w:val="24"/>
        </w:rPr>
      </w:pPr>
    </w:p>
    <w:p w:rsidR="0059326D" w:rsidRPr="00283254" w:rsidRDefault="0059326D" w:rsidP="00E3367E">
      <w:pPr>
        <w:pStyle w:val="Bezriadkovania"/>
        <w:ind w:left="720"/>
        <w:jc w:val="both"/>
        <w:rPr>
          <w:rFonts w:ascii="Times New Roman" w:hAnsi="Times New Roman" w:cs="Times New Roman"/>
          <w:sz w:val="24"/>
          <w:szCs w:val="24"/>
        </w:rPr>
      </w:pPr>
      <w:r w:rsidRPr="00283254">
        <w:rPr>
          <w:rFonts w:ascii="Times New Roman" w:hAnsi="Times New Roman" w:cs="Times New Roman"/>
          <w:sz w:val="24"/>
          <w:szCs w:val="24"/>
          <w:vertAlign w:val="superscript"/>
        </w:rPr>
        <w:t xml:space="preserve"> </w:t>
      </w:r>
      <w:r w:rsidRPr="00283254">
        <w:rPr>
          <w:rFonts w:ascii="Times New Roman" w:hAnsi="Times New Roman" w:cs="Times New Roman"/>
          <w:sz w:val="24"/>
          <w:szCs w:val="24"/>
        </w:rPr>
        <w:t xml:space="preserve"> (ďalej v texte </w:t>
      </w:r>
      <w:r w:rsidR="00E40739" w:rsidRPr="00283254">
        <w:rPr>
          <w:rFonts w:ascii="Times New Roman" w:hAnsi="Times New Roman" w:cs="Times New Roman"/>
          <w:sz w:val="24"/>
          <w:szCs w:val="24"/>
        </w:rPr>
        <w:t xml:space="preserve">tejto </w:t>
      </w:r>
      <w:r w:rsidRPr="00283254">
        <w:rPr>
          <w:rFonts w:ascii="Times New Roman" w:hAnsi="Times New Roman" w:cs="Times New Roman"/>
          <w:sz w:val="24"/>
          <w:szCs w:val="24"/>
        </w:rPr>
        <w:t>zmluvy len „predmet nájmu“ alebo „ nebytové priestory“).</w:t>
      </w:r>
    </w:p>
    <w:p w:rsidR="0059326D" w:rsidRDefault="0059326D" w:rsidP="007F7248">
      <w:pPr>
        <w:pStyle w:val="Bezriadkovania"/>
        <w:rPr>
          <w:rFonts w:ascii="Times New Roman" w:hAnsi="Times New Roman" w:cs="Times New Roman"/>
          <w:b/>
          <w:sz w:val="24"/>
          <w:szCs w:val="24"/>
        </w:rPr>
      </w:pPr>
    </w:p>
    <w:p w:rsidR="004B78FD" w:rsidRDefault="004B78FD" w:rsidP="007F7248">
      <w:pPr>
        <w:pStyle w:val="Bezriadkovania"/>
        <w:rPr>
          <w:rFonts w:ascii="Times New Roman" w:hAnsi="Times New Roman" w:cs="Times New Roman"/>
          <w:b/>
          <w:sz w:val="24"/>
          <w:szCs w:val="24"/>
        </w:rPr>
      </w:pP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rsidR="0059326D" w:rsidRPr="00156567" w:rsidRDefault="0059326D" w:rsidP="0059326D">
      <w:pPr>
        <w:pStyle w:val="Bezriadkovania"/>
        <w:jc w:val="center"/>
        <w:rPr>
          <w:rFonts w:ascii="Times New Roman" w:hAnsi="Times New Roman" w:cs="Times New Roman"/>
          <w:b/>
          <w:sz w:val="24"/>
          <w:szCs w:val="24"/>
        </w:rPr>
      </w:pPr>
    </w:p>
    <w:p w:rsidR="0059326D" w:rsidRPr="00156567" w:rsidRDefault="0059326D" w:rsidP="00E40739">
      <w:pPr>
        <w:pStyle w:val="Bezriadkovania"/>
        <w:ind w:left="709"/>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Pr>
          <w:rFonts w:ascii="Times New Roman" w:hAnsi="Times New Roman" w:cs="Times New Roman"/>
          <w:sz w:val="24"/>
          <w:szCs w:val="24"/>
        </w:rPr>
        <w:t xml:space="preserve">edmet nájmu využívať za účelom </w:t>
      </w:r>
      <w:r w:rsidR="00D3388C">
        <w:rPr>
          <w:rFonts w:ascii="Times New Roman" w:hAnsi="Times New Roman" w:cs="Times New Roman"/>
          <w:sz w:val="24"/>
          <w:szCs w:val="24"/>
        </w:rPr>
        <w:t>vývoj, konštrukcia v strojárstve</w:t>
      </w:r>
      <w:r>
        <w:rPr>
          <w:rFonts w:ascii="Times New Roman" w:hAnsi="Times New Roman" w:cs="Times New Roman"/>
          <w:sz w:val="24"/>
          <w:szCs w:val="24"/>
        </w:rPr>
        <w:t xml:space="preserve">, </w:t>
      </w:r>
      <w:r w:rsidRPr="00156567">
        <w:rPr>
          <w:rFonts w:ascii="Times New Roman" w:hAnsi="Times New Roman" w:cs="Times New Roman"/>
          <w:sz w:val="24"/>
          <w:szCs w:val="24"/>
        </w:rPr>
        <w:t xml:space="preserve">ktorú činnosť môže nájomca </w:t>
      </w:r>
      <w:r w:rsidR="00E40739">
        <w:rPr>
          <w:rFonts w:ascii="Times New Roman" w:hAnsi="Times New Roman" w:cs="Times New Roman"/>
          <w:sz w:val="24"/>
          <w:szCs w:val="24"/>
        </w:rPr>
        <w:t xml:space="preserve">vykonávať </w:t>
      </w:r>
      <w:r w:rsidRPr="00156567">
        <w:rPr>
          <w:rFonts w:ascii="Times New Roman" w:hAnsi="Times New Roman" w:cs="Times New Roman"/>
          <w:sz w:val="24"/>
          <w:szCs w:val="24"/>
        </w:rPr>
        <w:t xml:space="preserve">podľa </w:t>
      </w:r>
      <w:r w:rsidR="00E40739">
        <w:rPr>
          <w:rFonts w:ascii="Times New Roman" w:hAnsi="Times New Roman" w:cs="Times New Roman"/>
          <w:sz w:val="24"/>
          <w:szCs w:val="24"/>
        </w:rPr>
        <w:t xml:space="preserve">svojho </w:t>
      </w:r>
      <w:r w:rsidRPr="00156567">
        <w:rPr>
          <w:rFonts w:ascii="Times New Roman" w:hAnsi="Times New Roman" w:cs="Times New Roman"/>
          <w:sz w:val="24"/>
          <w:szCs w:val="24"/>
        </w:rPr>
        <w:t xml:space="preserve">výpisu </w:t>
      </w:r>
      <w:r w:rsidR="00E40739">
        <w:rPr>
          <w:rFonts w:ascii="Times New Roman" w:hAnsi="Times New Roman" w:cs="Times New Roman"/>
          <w:sz w:val="24"/>
          <w:szCs w:val="24"/>
        </w:rPr>
        <w:t xml:space="preserve">z obchodného </w:t>
      </w:r>
      <w:r w:rsidRPr="00156567">
        <w:rPr>
          <w:rFonts w:ascii="Times New Roman" w:hAnsi="Times New Roman" w:cs="Times New Roman"/>
          <w:sz w:val="24"/>
          <w:szCs w:val="24"/>
        </w:rPr>
        <w:t>registra, ktorý tvorí neoddeliteľnú prílohu tejto zmluvy.</w:t>
      </w:r>
    </w:p>
    <w:p w:rsidR="0059326D" w:rsidRDefault="0059326D" w:rsidP="0059326D">
      <w:pPr>
        <w:pStyle w:val="Bezriadkovania"/>
        <w:jc w:val="both"/>
        <w:rPr>
          <w:rFonts w:ascii="Times New Roman" w:hAnsi="Times New Roman" w:cs="Times New Roman"/>
          <w:sz w:val="24"/>
          <w:szCs w:val="24"/>
        </w:rPr>
      </w:pPr>
    </w:p>
    <w:p w:rsidR="004B78FD" w:rsidRDefault="004B78FD" w:rsidP="0059326D">
      <w:pPr>
        <w:pStyle w:val="Bezriadkovania"/>
        <w:jc w:val="both"/>
        <w:rPr>
          <w:rFonts w:ascii="Times New Roman" w:hAnsi="Times New Roman" w:cs="Times New Roman"/>
          <w:sz w:val="24"/>
          <w:szCs w:val="24"/>
        </w:rPr>
      </w:pPr>
    </w:p>
    <w:p w:rsidR="004B78FD" w:rsidRPr="00156567" w:rsidRDefault="004B78FD" w:rsidP="0059326D">
      <w:pPr>
        <w:pStyle w:val="Bezriadkovania"/>
        <w:jc w:val="both"/>
        <w:rPr>
          <w:rFonts w:ascii="Times New Roman" w:hAnsi="Times New Roman" w:cs="Times New Roman"/>
          <w:sz w:val="24"/>
          <w:szCs w:val="24"/>
        </w:rPr>
      </w:pP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Doba nájmu</w:t>
      </w:r>
    </w:p>
    <w:p w:rsidR="0059326D" w:rsidRPr="00156567" w:rsidRDefault="0059326D" w:rsidP="0059326D">
      <w:pPr>
        <w:pStyle w:val="Bezriadkovania"/>
        <w:jc w:val="center"/>
        <w:rPr>
          <w:rFonts w:ascii="Times New Roman" w:hAnsi="Times New Roman" w:cs="Times New Roman"/>
          <w:b/>
          <w:sz w:val="24"/>
          <w:szCs w:val="24"/>
        </w:rPr>
      </w:pPr>
    </w:p>
    <w:p w:rsidR="0059326D" w:rsidRDefault="0059326D" w:rsidP="00A7795E">
      <w:pPr>
        <w:pStyle w:val="Bezriadkovania"/>
        <w:ind w:left="709"/>
        <w:rPr>
          <w:rFonts w:ascii="Times New Roman" w:hAnsi="Times New Roman" w:cs="Times New Roman"/>
          <w:sz w:val="24"/>
          <w:szCs w:val="24"/>
        </w:rPr>
      </w:pPr>
      <w:r w:rsidRPr="00156567">
        <w:rPr>
          <w:rFonts w:ascii="Times New Roman" w:hAnsi="Times New Roman" w:cs="Times New Roman"/>
          <w:sz w:val="24"/>
          <w:szCs w:val="24"/>
        </w:rPr>
        <w:t>Nájom</w:t>
      </w:r>
      <w:r w:rsidR="00E40739">
        <w:rPr>
          <w:rFonts w:ascii="Times New Roman" w:hAnsi="Times New Roman" w:cs="Times New Roman"/>
          <w:sz w:val="24"/>
          <w:szCs w:val="24"/>
        </w:rPr>
        <w:t xml:space="preserve"> </w:t>
      </w:r>
      <w:r w:rsidR="00A7795E">
        <w:rPr>
          <w:rFonts w:ascii="Times New Roman" w:hAnsi="Times New Roman" w:cs="Times New Roman"/>
          <w:sz w:val="24"/>
          <w:szCs w:val="24"/>
        </w:rPr>
        <w:t>nebytových priestorov</w:t>
      </w:r>
      <w:r w:rsidR="00E40739">
        <w:rPr>
          <w:rFonts w:ascii="Times New Roman" w:hAnsi="Times New Roman" w:cs="Times New Roman"/>
          <w:sz w:val="24"/>
          <w:szCs w:val="24"/>
        </w:rPr>
        <w:t xml:space="preserve"> podľa tejto zmluvy</w:t>
      </w:r>
      <w:r w:rsidRPr="00156567">
        <w:rPr>
          <w:rFonts w:ascii="Times New Roman" w:hAnsi="Times New Roman" w:cs="Times New Roman"/>
          <w:sz w:val="24"/>
          <w:szCs w:val="24"/>
        </w:rPr>
        <w:t xml:space="preserve"> sa uzatvára na dobu určitú </w:t>
      </w:r>
      <w:r w:rsidR="00F51A2B">
        <w:rPr>
          <w:rFonts w:ascii="Times New Roman" w:hAnsi="Times New Roman" w:cs="Times New Roman"/>
          <w:sz w:val="24"/>
          <w:szCs w:val="24"/>
        </w:rPr>
        <w:t xml:space="preserve">1 rok </w:t>
      </w:r>
      <w:r w:rsidRPr="00156567">
        <w:rPr>
          <w:rFonts w:ascii="Times New Roman" w:hAnsi="Times New Roman" w:cs="Times New Roman"/>
          <w:sz w:val="24"/>
          <w:szCs w:val="24"/>
        </w:rPr>
        <w:t xml:space="preserve">a to </w:t>
      </w:r>
      <w:r w:rsidR="00A7795E">
        <w:rPr>
          <w:rFonts w:ascii="Times New Roman" w:hAnsi="Times New Roman" w:cs="Times New Roman"/>
          <w:sz w:val="24"/>
          <w:szCs w:val="24"/>
        </w:rPr>
        <w:t xml:space="preserve">           </w:t>
      </w:r>
      <w:r w:rsidRPr="00156567">
        <w:rPr>
          <w:rFonts w:ascii="Times New Roman" w:hAnsi="Times New Roman" w:cs="Times New Roman"/>
          <w:b/>
          <w:sz w:val="24"/>
          <w:szCs w:val="24"/>
        </w:rPr>
        <w:t xml:space="preserve">od </w:t>
      </w:r>
      <w:r w:rsidR="00263B95">
        <w:rPr>
          <w:rFonts w:ascii="Times New Roman" w:hAnsi="Times New Roman" w:cs="Times New Roman"/>
          <w:b/>
          <w:sz w:val="24"/>
          <w:szCs w:val="24"/>
        </w:rPr>
        <w:t>01.1</w:t>
      </w:r>
      <w:r w:rsidR="00F51A2B">
        <w:rPr>
          <w:rFonts w:ascii="Times New Roman" w:hAnsi="Times New Roman" w:cs="Times New Roman"/>
          <w:b/>
          <w:sz w:val="24"/>
          <w:szCs w:val="24"/>
        </w:rPr>
        <w:t>2</w:t>
      </w:r>
      <w:r w:rsidR="00474951">
        <w:rPr>
          <w:rFonts w:ascii="Times New Roman" w:hAnsi="Times New Roman" w:cs="Times New Roman"/>
          <w:b/>
          <w:sz w:val="24"/>
          <w:szCs w:val="24"/>
        </w:rPr>
        <w:t>.</w:t>
      </w:r>
      <w:r w:rsidR="00861699">
        <w:rPr>
          <w:rFonts w:ascii="Times New Roman" w:hAnsi="Times New Roman" w:cs="Times New Roman"/>
          <w:b/>
          <w:sz w:val="24"/>
          <w:szCs w:val="24"/>
        </w:rPr>
        <w:t>20</w:t>
      </w:r>
      <w:r w:rsidR="00F51A2B">
        <w:rPr>
          <w:rFonts w:ascii="Times New Roman" w:hAnsi="Times New Roman" w:cs="Times New Roman"/>
          <w:b/>
          <w:sz w:val="24"/>
          <w:szCs w:val="24"/>
        </w:rPr>
        <w:t>21</w:t>
      </w:r>
      <w:r w:rsidR="00E40739">
        <w:rPr>
          <w:rFonts w:ascii="Times New Roman" w:hAnsi="Times New Roman" w:cs="Times New Roman"/>
          <w:sz w:val="24"/>
          <w:szCs w:val="24"/>
        </w:rPr>
        <w:t>.</w:t>
      </w:r>
      <w:r w:rsidRPr="00156567">
        <w:rPr>
          <w:rFonts w:ascii="Times New Roman" w:hAnsi="Times New Roman" w:cs="Times New Roman"/>
          <w:sz w:val="24"/>
          <w:szCs w:val="24"/>
        </w:rPr>
        <w:t xml:space="preserve"> </w:t>
      </w:r>
    </w:p>
    <w:p w:rsidR="004B78FD" w:rsidRDefault="004B78FD" w:rsidP="007F7248">
      <w:pPr>
        <w:pStyle w:val="Bezriadkovania"/>
        <w:ind w:left="709"/>
        <w:rPr>
          <w:rFonts w:ascii="Times New Roman" w:hAnsi="Times New Roman" w:cs="Times New Roman"/>
          <w:sz w:val="24"/>
          <w:szCs w:val="24"/>
        </w:rPr>
      </w:pPr>
    </w:p>
    <w:p w:rsidR="00A62859" w:rsidRPr="00156567" w:rsidRDefault="00A62859" w:rsidP="00B6192C">
      <w:pPr>
        <w:pStyle w:val="Bezriadkovania"/>
        <w:rPr>
          <w:rFonts w:ascii="Times New Roman" w:hAnsi="Times New Roman" w:cs="Times New Roman"/>
          <w:sz w:val="24"/>
          <w:szCs w:val="24"/>
        </w:rPr>
      </w:pP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V.</w:t>
      </w: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Prevzatie a odovzdanie predmetu nájmu</w:t>
      </w:r>
    </w:p>
    <w:p w:rsidR="0059326D" w:rsidRPr="00156567" w:rsidRDefault="0059326D" w:rsidP="0059326D">
      <w:pPr>
        <w:pStyle w:val="Bezriadkovania"/>
        <w:jc w:val="center"/>
        <w:rPr>
          <w:rFonts w:ascii="Times New Roman" w:hAnsi="Times New Roman" w:cs="Times New Roman"/>
          <w:b/>
          <w:sz w:val="24"/>
          <w:szCs w:val="24"/>
        </w:rPr>
      </w:pP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 xml:space="preserve">Zmluvné strany sú povinné ku dňu začatia doby nájmu </w:t>
      </w:r>
      <w:r w:rsidR="00D03F9B">
        <w:rPr>
          <w:rFonts w:ascii="Times New Roman" w:hAnsi="Times New Roman" w:cs="Times New Roman"/>
          <w:sz w:val="24"/>
          <w:szCs w:val="24"/>
        </w:rPr>
        <w:t xml:space="preserve">nebytových priestorov </w:t>
      </w:r>
      <w:r w:rsidR="00764756">
        <w:rPr>
          <w:rFonts w:ascii="Times New Roman" w:hAnsi="Times New Roman" w:cs="Times New Roman"/>
          <w:sz w:val="24"/>
          <w:szCs w:val="24"/>
        </w:rPr>
        <w:t>napísať a podpísať</w:t>
      </w:r>
      <w:r w:rsidRPr="00156567">
        <w:rPr>
          <w:rFonts w:ascii="Times New Roman" w:hAnsi="Times New Roman" w:cs="Times New Roman"/>
          <w:sz w:val="24"/>
          <w:szCs w:val="24"/>
        </w:rPr>
        <w:t xml:space="preserve"> protokol o stave predmetu nájmu</w:t>
      </w:r>
      <w:r w:rsidR="00764756">
        <w:rPr>
          <w:rFonts w:ascii="Times New Roman" w:hAnsi="Times New Roman" w:cs="Times New Roman"/>
          <w:sz w:val="24"/>
          <w:szCs w:val="24"/>
        </w:rPr>
        <w:t xml:space="preserve"> v čase začatia nájmu</w:t>
      </w:r>
      <w:r w:rsidRPr="00156567">
        <w:rPr>
          <w:rFonts w:ascii="Times New Roman" w:hAnsi="Times New Roman" w:cs="Times New Roman"/>
          <w:sz w:val="24"/>
          <w:szCs w:val="24"/>
        </w:rPr>
        <w:t>.</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r>
      <w:r w:rsidR="00764756">
        <w:rPr>
          <w:rFonts w:ascii="Times New Roman" w:hAnsi="Times New Roman" w:cs="Times New Roman"/>
          <w:sz w:val="24"/>
          <w:szCs w:val="24"/>
        </w:rPr>
        <w:t>N</w:t>
      </w:r>
      <w:r w:rsidRPr="00156567">
        <w:rPr>
          <w:rFonts w:ascii="Times New Roman" w:hAnsi="Times New Roman" w:cs="Times New Roman"/>
          <w:sz w:val="24"/>
          <w:szCs w:val="24"/>
        </w:rPr>
        <w:t xml:space="preserve">ájomca je povinný k dátumu </w:t>
      </w:r>
      <w:r w:rsidR="00057648">
        <w:rPr>
          <w:rFonts w:ascii="Times New Roman" w:hAnsi="Times New Roman" w:cs="Times New Roman"/>
          <w:sz w:val="24"/>
          <w:szCs w:val="24"/>
        </w:rPr>
        <w:t>skončenia tejto zmluvy  nebytové</w:t>
      </w:r>
      <w:r w:rsidRPr="00156567">
        <w:rPr>
          <w:rFonts w:ascii="Times New Roman" w:hAnsi="Times New Roman" w:cs="Times New Roman"/>
          <w:sz w:val="24"/>
          <w:szCs w:val="24"/>
        </w:rPr>
        <w:t xml:space="preserve"> priestor</w:t>
      </w:r>
      <w:r w:rsidR="00057648">
        <w:rPr>
          <w:rFonts w:ascii="Times New Roman" w:hAnsi="Times New Roman" w:cs="Times New Roman"/>
          <w:sz w:val="24"/>
          <w:szCs w:val="24"/>
        </w:rPr>
        <w:t>y</w:t>
      </w:r>
      <w:r w:rsidRPr="00156567">
        <w:rPr>
          <w:rFonts w:ascii="Times New Roman" w:hAnsi="Times New Roman" w:cs="Times New Roman"/>
          <w:sz w:val="24"/>
          <w:szCs w:val="24"/>
        </w:rPr>
        <w:t xml:space="preserve"> vypratať a</w:t>
      </w:r>
      <w:r w:rsidR="00ED1F93">
        <w:rPr>
          <w:rFonts w:ascii="Times New Roman" w:hAnsi="Times New Roman" w:cs="Times New Roman"/>
          <w:sz w:val="24"/>
          <w:szCs w:val="24"/>
        </w:rPr>
        <w:t> </w:t>
      </w:r>
      <w:r w:rsidRPr="00156567">
        <w:rPr>
          <w:rFonts w:ascii="Times New Roman" w:hAnsi="Times New Roman" w:cs="Times New Roman"/>
          <w:sz w:val="24"/>
          <w:szCs w:val="24"/>
        </w:rPr>
        <w:t>protokolárne</w:t>
      </w:r>
      <w:r w:rsidR="00ED1F93">
        <w:rPr>
          <w:rFonts w:ascii="Times New Roman" w:hAnsi="Times New Roman" w:cs="Times New Roman"/>
          <w:sz w:val="24"/>
          <w:szCs w:val="24"/>
        </w:rPr>
        <w:t xml:space="preserve"> ich</w:t>
      </w:r>
      <w:r w:rsidRPr="00156567">
        <w:rPr>
          <w:rFonts w:ascii="Times New Roman" w:hAnsi="Times New Roman" w:cs="Times New Roman"/>
          <w:sz w:val="24"/>
          <w:szCs w:val="24"/>
        </w:rPr>
        <w:t xml:space="preserve"> odovzdať prenajímateľovi v stave v akom </w:t>
      </w:r>
      <w:r w:rsidR="00BC3C77">
        <w:rPr>
          <w:rFonts w:ascii="Times New Roman" w:hAnsi="Times New Roman" w:cs="Times New Roman"/>
          <w:sz w:val="24"/>
          <w:szCs w:val="24"/>
        </w:rPr>
        <w:t>ich</w:t>
      </w:r>
      <w:r w:rsidRPr="00156567">
        <w:rPr>
          <w:rFonts w:ascii="Times New Roman" w:hAnsi="Times New Roman" w:cs="Times New Roman"/>
          <w:sz w:val="24"/>
          <w:szCs w:val="24"/>
        </w:rPr>
        <w:t xml:space="preserve"> prevzal s prihliadnutím na obvyklé opotrebenie.</w:t>
      </w:r>
    </w:p>
    <w:p w:rsidR="0059326D" w:rsidRDefault="0059326D" w:rsidP="007F7248">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r>
      <w:r w:rsidR="00764756">
        <w:rPr>
          <w:rFonts w:ascii="Times New Roman" w:hAnsi="Times New Roman" w:cs="Times New Roman"/>
          <w:sz w:val="24"/>
          <w:szCs w:val="24"/>
        </w:rPr>
        <w:t>Ak predmet nájmu pri skončení nájmu nebude zodpovedať stavu v akom ho nájomca prebral s prihliadnutím na obvyklé opotrebenie</w:t>
      </w:r>
      <w:r w:rsidR="00D5448D">
        <w:rPr>
          <w:rFonts w:ascii="Times New Roman" w:hAnsi="Times New Roman" w:cs="Times New Roman"/>
          <w:sz w:val="24"/>
          <w:szCs w:val="24"/>
        </w:rPr>
        <w:t>,</w:t>
      </w:r>
      <w:r w:rsidR="00764756">
        <w:rPr>
          <w:rFonts w:ascii="Times New Roman" w:hAnsi="Times New Roman" w:cs="Times New Roman"/>
          <w:sz w:val="24"/>
          <w:szCs w:val="24"/>
        </w:rPr>
        <w:t xml:space="preserve"> je nájomca</w:t>
      </w:r>
      <w:r w:rsidRPr="00156567">
        <w:rPr>
          <w:rFonts w:ascii="Times New Roman" w:hAnsi="Times New Roman" w:cs="Times New Roman"/>
          <w:sz w:val="24"/>
          <w:szCs w:val="24"/>
        </w:rPr>
        <w:t xml:space="preserve"> povinný uhradiť prenajímateľovi všetky náklady </w:t>
      </w:r>
      <w:r w:rsidR="00203FC4">
        <w:rPr>
          <w:rFonts w:ascii="Times New Roman" w:hAnsi="Times New Roman" w:cs="Times New Roman"/>
          <w:sz w:val="24"/>
          <w:szCs w:val="24"/>
        </w:rPr>
        <w:t xml:space="preserve">vynaložené </w:t>
      </w:r>
      <w:r w:rsidRPr="00156567">
        <w:rPr>
          <w:rFonts w:ascii="Times New Roman" w:hAnsi="Times New Roman" w:cs="Times New Roman"/>
          <w:sz w:val="24"/>
          <w:szCs w:val="24"/>
        </w:rPr>
        <w:t xml:space="preserve">na uvedenie predmetu nájmu do stavu v akom ho nájomca prevzal. </w:t>
      </w:r>
    </w:p>
    <w:p w:rsidR="008F18F8" w:rsidRDefault="008F18F8" w:rsidP="007F7248">
      <w:pPr>
        <w:pStyle w:val="Bezriadkovania"/>
        <w:ind w:left="705" w:hanging="705"/>
        <w:jc w:val="both"/>
        <w:rPr>
          <w:rFonts w:ascii="Times New Roman" w:hAnsi="Times New Roman" w:cs="Times New Roman"/>
          <w:sz w:val="24"/>
          <w:szCs w:val="24"/>
        </w:rPr>
      </w:pPr>
    </w:p>
    <w:p w:rsidR="004B78FD" w:rsidRPr="00156567" w:rsidRDefault="004B78FD" w:rsidP="007F7248">
      <w:pPr>
        <w:pStyle w:val="Bezriadkovania"/>
        <w:ind w:left="705" w:hanging="705"/>
        <w:jc w:val="both"/>
        <w:rPr>
          <w:rFonts w:ascii="Times New Roman" w:hAnsi="Times New Roman" w:cs="Times New Roman"/>
          <w:sz w:val="24"/>
          <w:szCs w:val="24"/>
        </w:rPr>
      </w:pPr>
    </w:p>
    <w:p w:rsidR="0059326D" w:rsidRPr="00156567" w:rsidRDefault="0059326D" w:rsidP="0059326D">
      <w:pPr>
        <w:pStyle w:val="Bezriadkovania"/>
        <w:ind w:left="705" w:hanging="705"/>
        <w:rPr>
          <w:rFonts w:ascii="Times New Roman" w:hAnsi="Times New Roman" w:cs="Times New Roman"/>
          <w:sz w:val="24"/>
          <w:szCs w:val="24"/>
        </w:rPr>
      </w:pPr>
    </w:p>
    <w:p w:rsidR="0059326D" w:rsidRPr="00156567" w:rsidRDefault="0059326D" w:rsidP="0059326D">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rsidR="0059326D" w:rsidRPr="00156567" w:rsidRDefault="0059326D" w:rsidP="0059326D">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podmienky</w:t>
      </w:r>
    </w:p>
    <w:p w:rsidR="0059326D" w:rsidRPr="00156567" w:rsidRDefault="0059326D" w:rsidP="0059326D">
      <w:pPr>
        <w:pStyle w:val="Bezriadkovania"/>
        <w:ind w:left="705" w:hanging="705"/>
        <w:jc w:val="center"/>
        <w:rPr>
          <w:rFonts w:ascii="Times New Roman" w:hAnsi="Times New Roman" w:cs="Times New Roman"/>
          <w:b/>
          <w:sz w:val="24"/>
          <w:szCs w:val="24"/>
        </w:rPr>
      </w:pPr>
    </w:p>
    <w:p w:rsidR="0059326D" w:rsidRPr="00022C39" w:rsidRDefault="0059326D" w:rsidP="00022C39">
      <w:pPr>
        <w:pStyle w:val="Bezriadkovania"/>
        <w:numPr>
          <w:ilvl w:val="0"/>
          <w:numId w:val="5"/>
        </w:numPr>
        <w:ind w:hanging="720"/>
        <w:jc w:val="both"/>
        <w:rPr>
          <w:rFonts w:ascii="Times New Roman" w:hAnsi="Times New Roman" w:cs="Times New Roman"/>
          <w:sz w:val="24"/>
          <w:szCs w:val="24"/>
        </w:rPr>
      </w:pPr>
      <w:r w:rsidRPr="00156567">
        <w:rPr>
          <w:rFonts w:ascii="Times New Roman" w:hAnsi="Times New Roman" w:cs="Times New Roman"/>
          <w:sz w:val="24"/>
          <w:szCs w:val="24"/>
        </w:rPr>
        <w:t xml:space="preserve">Zmluvné strany sa dohodli, že za </w:t>
      </w:r>
      <w:r w:rsidR="000E394E">
        <w:rPr>
          <w:rFonts w:ascii="Times New Roman" w:hAnsi="Times New Roman" w:cs="Times New Roman"/>
          <w:sz w:val="24"/>
          <w:szCs w:val="24"/>
        </w:rPr>
        <w:t>nájom</w:t>
      </w:r>
      <w:r w:rsidRPr="00156567">
        <w:rPr>
          <w:rFonts w:ascii="Times New Roman" w:hAnsi="Times New Roman" w:cs="Times New Roman"/>
          <w:sz w:val="24"/>
          <w:szCs w:val="24"/>
        </w:rPr>
        <w:t xml:space="preserve"> predmetu nájmu </w:t>
      </w:r>
      <w:r w:rsidR="003C66E0">
        <w:rPr>
          <w:rFonts w:ascii="Times New Roman" w:hAnsi="Times New Roman" w:cs="Times New Roman"/>
          <w:sz w:val="24"/>
          <w:szCs w:val="24"/>
        </w:rPr>
        <w:t>bude</w:t>
      </w:r>
      <w:r w:rsidRPr="00156567">
        <w:rPr>
          <w:rFonts w:ascii="Times New Roman" w:hAnsi="Times New Roman" w:cs="Times New Roman"/>
          <w:sz w:val="24"/>
          <w:szCs w:val="24"/>
        </w:rPr>
        <w:t xml:space="preserve"> nájomca</w:t>
      </w:r>
      <w:r w:rsidR="0058103C">
        <w:rPr>
          <w:rFonts w:ascii="Times New Roman" w:hAnsi="Times New Roman" w:cs="Times New Roman"/>
          <w:sz w:val="24"/>
          <w:szCs w:val="24"/>
        </w:rPr>
        <w:t xml:space="preserve"> </w:t>
      </w:r>
      <w:r w:rsidR="003C66E0">
        <w:rPr>
          <w:rFonts w:ascii="Times New Roman" w:hAnsi="Times New Roman" w:cs="Times New Roman"/>
          <w:sz w:val="24"/>
          <w:szCs w:val="24"/>
        </w:rPr>
        <w:t>platiť</w:t>
      </w:r>
      <w:r w:rsidRPr="00156567">
        <w:rPr>
          <w:rFonts w:ascii="Times New Roman" w:hAnsi="Times New Roman" w:cs="Times New Roman"/>
          <w:sz w:val="24"/>
          <w:szCs w:val="24"/>
        </w:rPr>
        <w:t xml:space="preserve"> prenajímateľovi dohodnuté nájomné </w:t>
      </w:r>
      <w:r w:rsidR="00764756">
        <w:rPr>
          <w:rFonts w:ascii="Times New Roman" w:hAnsi="Times New Roman" w:cs="Times New Roman"/>
          <w:sz w:val="24"/>
          <w:szCs w:val="24"/>
        </w:rPr>
        <w:t>vo výške</w:t>
      </w:r>
      <w:r w:rsidR="00312287">
        <w:rPr>
          <w:rFonts w:ascii="Times New Roman" w:hAnsi="Times New Roman" w:cs="Times New Roman"/>
          <w:sz w:val="24"/>
          <w:szCs w:val="24"/>
        </w:rPr>
        <w:t>:</w:t>
      </w:r>
      <w:r w:rsidR="00022C39" w:rsidRPr="00022C39">
        <w:rPr>
          <w:rFonts w:ascii="Times New Roman" w:hAnsi="Times New Roman" w:cs="Times New Roman"/>
          <w:b/>
          <w:sz w:val="24"/>
          <w:szCs w:val="24"/>
        </w:rPr>
        <w:t xml:space="preserve"> </w:t>
      </w:r>
      <w:r w:rsidR="00312287" w:rsidRPr="00022C39">
        <w:rPr>
          <w:rFonts w:ascii="Times New Roman" w:hAnsi="Times New Roman" w:cs="Times New Roman"/>
          <w:b/>
          <w:sz w:val="24"/>
          <w:szCs w:val="24"/>
        </w:rPr>
        <w:t>2</w:t>
      </w:r>
      <w:r w:rsidR="00EC4FB8" w:rsidRPr="00022C39">
        <w:rPr>
          <w:rFonts w:ascii="Times New Roman" w:hAnsi="Times New Roman" w:cs="Times New Roman"/>
          <w:b/>
          <w:sz w:val="24"/>
          <w:szCs w:val="24"/>
        </w:rPr>
        <w:t xml:space="preserve">6,00 </w:t>
      </w:r>
      <w:r w:rsidR="00764756" w:rsidRPr="00022C39">
        <w:rPr>
          <w:rFonts w:ascii="Times New Roman" w:hAnsi="Times New Roman" w:cs="Times New Roman"/>
          <w:b/>
          <w:sz w:val="24"/>
          <w:szCs w:val="24"/>
        </w:rPr>
        <w:t>EUR</w:t>
      </w:r>
      <w:r w:rsidR="00312287" w:rsidRPr="00022C39">
        <w:rPr>
          <w:rFonts w:ascii="Times New Roman" w:hAnsi="Times New Roman" w:cs="Times New Roman"/>
          <w:b/>
          <w:sz w:val="24"/>
          <w:szCs w:val="24"/>
        </w:rPr>
        <w:t>/m</w:t>
      </w:r>
      <w:r w:rsidR="00312287" w:rsidRPr="00022C39">
        <w:rPr>
          <w:rFonts w:ascii="Times New Roman" w:hAnsi="Times New Roman" w:cs="Times New Roman"/>
          <w:b/>
          <w:sz w:val="24"/>
          <w:szCs w:val="24"/>
          <w:vertAlign w:val="superscript"/>
        </w:rPr>
        <w:t>2</w:t>
      </w:r>
      <w:r w:rsidR="00312287" w:rsidRPr="00022C39">
        <w:rPr>
          <w:rFonts w:ascii="Times New Roman" w:hAnsi="Times New Roman" w:cs="Times New Roman"/>
          <w:b/>
          <w:sz w:val="24"/>
          <w:szCs w:val="24"/>
        </w:rPr>
        <w:t>/</w:t>
      </w:r>
      <w:r w:rsidR="00764756" w:rsidRPr="00022C39">
        <w:rPr>
          <w:rFonts w:ascii="Times New Roman" w:hAnsi="Times New Roman" w:cs="Times New Roman"/>
          <w:b/>
          <w:sz w:val="24"/>
          <w:szCs w:val="24"/>
        </w:rPr>
        <w:t>1rok</w:t>
      </w:r>
      <w:r w:rsidR="00312287" w:rsidRPr="00022C39">
        <w:rPr>
          <w:rFonts w:ascii="Times New Roman" w:hAnsi="Times New Roman" w:cs="Times New Roman"/>
          <w:sz w:val="24"/>
          <w:szCs w:val="24"/>
        </w:rPr>
        <w:t>,</w:t>
      </w:r>
      <w:r w:rsidR="00764756" w:rsidRPr="00022C39">
        <w:rPr>
          <w:rFonts w:ascii="Times New Roman" w:hAnsi="Times New Roman" w:cs="Times New Roman"/>
          <w:sz w:val="24"/>
          <w:szCs w:val="24"/>
        </w:rPr>
        <w:t xml:space="preserve"> </w:t>
      </w:r>
      <w:r w:rsidR="00312287" w:rsidRPr="00022C39">
        <w:rPr>
          <w:rFonts w:ascii="Times New Roman" w:hAnsi="Times New Roman" w:cs="Times New Roman"/>
          <w:sz w:val="24"/>
          <w:szCs w:val="24"/>
        </w:rPr>
        <w:t xml:space="preserve">čo činí </w:t>
      </w:r>
      <w:r w:rsidR="00773C33" w:rsidRPr="00022C39">
        <w:rPr>
          <w:rFonts w:ascii="Times New Roman" w:hAnsi="Times New Roman" w:cs="Times New Roman"/>
          <w:b/>
          <w:sz w:val="24"/>
          <w:szCs w:val="24"/>
        </w:rPr>
        <w:t>2</w:t>
      </w:r>
      <w:r w:rsidR="00022C39">
        <w:rPr>
          <w:rFonts w:ascii="Times New Roman" w:hAnsi="Times New Roman" w:cs="Times New Roman"/>
          <w:b/>
          <w:sz w:val="24"/>
          <w:szCs w:val="24"/>
        </w:rPr>
        <w:t> </w:t>
      </w:r>
      <w:r w:rsidR="00773C33" w:rsidRPr="00022C39">
        <w:rPr>
          <w:rFonts w:ascii="Times New Roman" w:hAnsi="Times New Roman" w:cs="Times New Roman"/>
          <w:b/>
          <w:sz w:val="24"/>
          <w:szCs w:val="24"/>
        </w:rPr>
        <w:t>938</w:t>
      </w:r>
      <w:r w:rsidR="00022C39">
        <w:rPr>
          <w:rFonts w:ascii="Times New Roman" w:hAnsi="Times New Roman" w:cs="Times New Roman"/>
          <w:b/>
          <w:sz w:val="24"/>
          <w:szCs w:val="24"/>
        </w:rPr>
        <w:t>,00</w:t>
      </w:r>
      <w:r w:rsidR="00773C33" w:rsidRPr="00022C39">
        <w:rPr>
          <w:rFonts w:ascii="Times New Roman" w:hAnsi="Times New Roman" w:cs="Times New Roman"/>
          <w:b/>
          <w:sz w:val="24"/>
          <w:szCs w:val="24"/>
        </w:rPr>
        <w:t xml:space="preserve"> </w:t>
      </w:r>
      <w:r w:rsidR="00764756" w:rsidRPr="00022C39">
        <w:rPr>
          <w:rFonts w:ascii="Times New Roman" w:hAnsi="Times New Roman" w:cs="Times New Roman"/>
          <w:b/>
          <w:sz w:val="24"/>
          <w:szCs w:val="24"/>
        </w:rPr>
        <w:t xml:space="preserve">EUR </w:t>
      </w:r>
      <w:r w:rsidR="00312287" w:rsidRPr="00022C39">
        <w:rPr>
          <w:rFonts w:ascii="Times New Roman" w:hAnsi="Times New Roman" w:cs="Times New Roman"/>
          <w:b/>
          <w:sz w:val="24"/>
          <w:szCs w:val="24"/>
        </w:rPr>
        <w:t>/</w:t>
      </w:r>
      <w:r w:rsidR="00764756" w:rsidRPr="00022C39">
        <w:rPr>
          <w:rFonts w:ascii="Times New Roman" w:hAnsi="Times New Roman" w:cs="Times New Roman"/>
          <w:b/>
          <w:sz w:val="24"/>
          <w:szCs w:val="24"/>
        </w:rPr>
        <w:t>1</w:t>
      </w:r>
      <w:r w:rsidR="00312287" w:rsidRPr="00022C39">
        <w:rPr>
          <w:rFonts w:ascii="Times New Roman" w:hAnsi="Times New Roman" w:cs="Times New Roman"/>
          <w:b/>
          <w:sz w:val="24"/>
          <w:szCs w:val="24"/>
        </w:rPr>
        <w:t xml:space="preserve">rok </w:t>
      </w:r>
      <w:r w:rsidR="00312287" w:rsidRPr="00022C39">
        <w:rPr>
          <w:rFonts w:ascii="Times New Roman" w:hAnsi="Times New Roman" w:cs="Times New Roman"/>
          <w:sz w:val="24"/>
          <w:szCs w:val="24"/>
        </w:rPr>
        <w:t xml:space="preserve">bez </w:t>
      </w:r>
      <w:r w:rsidR="00022C39">
        <w:rPr>
          <w:rFonts w:ascii="Times New Roman" w:hAnsi="Times New Roman" w:cs="Times New Roman"/>
          <w:sz w:val="24"/>
          <w:szCs w:val="24"/>
        </w:rPr>
        <w:t>dane z pridanej hodnoty</w:t>
      </w:r>
      <w:r w:rsidR="00312287" w:rsidRPr="00022C39">
        <w:rPr>
          <w:rFonts w:ascii="Times New Roman" w:hAnsi="Times New Roman" w:cs="Times New Roman"/>
          <w:sz w:val="24"/>
          <w:szCs w:val="24"/>
        </w:rPr>
        <w:t xml:space="preserve"> </w:t>
      </w:r>
      <w:r w:rsidR="00022C39">
        <w:rPr>
          <w:rFonts w:ascii="Times New Roman" w:hAnsi="Times New Roman" w:cs="Times New Roman"/>
          <w:sz w:val="24"/>
          <w:szCs w:val="24"/>
        </w:rPr>
        <w:t>/slovom :</w:t>
      </w:r>
      <w:r w:rsidR="00312287" w:rsidRPr="00022C39">
        <w:rPr>
          <w:rFonts w:ascii="Times New Roman" w:hAnsi="Times New Roman" w:cs="Times New Roman"/>
          <w:sz w:val="24"/>
          <w:szCs w:val="24"/>
        </w:rPr>
        <w:t xml:space="preserve"> </w:t>
      </w:r>
      <w:r w:rsidR="00773C33" w:rsidRPr="00022C39">
        <w:rPr>
          <w:rFonts w:ascii="Times New Roman" w:hAnsi="Times New Roman" w:cs="Times New Roman"/>
          <w:sz w:val="24"/>
          <w:szCs w:val="24"/>
        </w:rPr>
        <w:t>dve tisíc deväťstotridsaťosem EUR</w:t>
      </w:r>
      <w:r w:rsidR="00D77651" w:rsidRPr="00022C39">
        <w:rPr>
          <w:rFonts w:ascii="Times New Roman" w:hAnsi="Times New Roman" w:cs="Times New Roman"/>
          <w:sz w:val="24"/>
          <w:szCs w:val="24"/>
        </w:rPr>
        <w:t xml:space="preserve"> ročne</w:t>
      </w:r>
      <w:r w:rsidR="006E00CF" w:rsidRPr="00022C39">
        <w:rPr>
          <w:rFonts w:ascii="Times New Roman" w:hAnsi="Times New Roman" w:cs="Times New Roman"/>
          <w:sz w:val="24"/>
          <w:szCs w:val="24"/>
        </w:rPr>
        <w:t>/</w:t>
      </w:r>
      <w:r w:rsidRPr="00022C39">
        <w:rPr>
          <w:rFonts w:ascii="Times New Roman" w:hAnsi="Times New Roman" w:cs="Times New Roman"/>
          <w:sz w:val="24"/>
          <w:szCs w:val="24"/>
        </w:rPr>
        <w:t>.</w:t>
      </w:r>
    </w:p>
    <w:p w:rsidR="004F6865" w:rsidRPr="003E5F3A" w:rsidRDefault="004F6865" w:rsidP="004F6865">
      <w:pPr>
        <w:pStyle w:val="Bezriadkovania"/>
        <w:ind w:left="1080"/>
        <w:jc w:val="both"/>
        <w:rPr>
          <w:rFonts w:ascii="Times New Roman" w:hAnsi="Times New Roman" w:cs="Times New Roman"/>
          <w:sz w:val="24"/>
          <w:szCs w:val="24"/>
        </w:rPr>
      </w:pPr>
    </w:p>
    <w:p w:rsidR="00953D14" w:rsidRPr="00953D14" w:rsidRDefault="0059326D" w:rsidP="00953D14">
      <w:pPr>
        <w:pStyle w:val="Odsekzoznamu"/>
        <w:numPr>
          <w:ilvl w:val="0"/>
          <w:numId w:val="5"/>
        </w:numPr>
        <w:rPr>
          <w:rFonts w:ascii="Times New Roman" w:hAnsi="Times New Roman" w:cs="Times New Roman"/>
          <w:sz w:val="24"/>
          <w:szCs w:val="24"/>
        </w:rPr>
      </w:pPr>
      <w:r w:rsidRPr="00953D14">
        <w:rPr>
          <w:rFonts w:ascii="Times New Roman" w:hAnsi="Times New Roman" w:cs="Times New Roman"/>
          <w:sz w:val="24"/>
          <w:szCs w:val="24"/>
        </w:rPr>
        <w:lastRenderedPageBreak/>
        <w:t>Nájomca sa zaväzuje platiť ročné nájomné v</w:t>
      </w:r>
      <w:r w:rsidR="00764756" w:rsidRPr="00953D14">
        <w:rPr>
          <w:rFonts w:ascii="Times New Roman" w:hAnsi="Times New Roman" w:cs="Times New Roman"/>
          <w:sz w:val="24"/>
          <w:szCs w:val="24"/>
        </w:rPr>
        <w:t> </w:t>
      </w:r>
      <w:r w:rsidR="00572817" w:rsidRPr="00953D14">
        <w:rPr>
          <w:rFonts w:ascii="Times New Roman" w:hAnsi="Times New Roman" w:cs="Times New Roman"/>
          <w:sz w:val="24"/>
          <w:szCs w:val="24"/>
        </w:rPr>
        <w:t>sume</w:t>
      </w:r>
      <w:r w:rsidR="00764756" w:rsidRPr="00953D14">
        <w:rPr>
          <w:rFonts w:ascii="Times New Roman" w:hAnsi="Times New Roman" w:cs="Times New Roman"/>
          <w:sz w:val="24"/>
          <w:szCs w:val="24"/>
        </w:rPr>
        <w:t xml:space="preserve"> </w:t>
      </w:r>
      <w:r w:rsidR="006E00CF" w:rsidRPr="00953D14">
        <w:rPr>
          <w:rFonts w:ascii="Times New Roman" w:hAnsi="Times New Roman" w:cs="Times New Roman"/>
          <w:sz w:val="24"/>
          <w:szCs w:val="24"/>
        </w:rPr>
        <w:t>2</w:t>
      </w:r>
      <w:r w:rsidR="009710CF">
        <w:rPr>
          <w:rFonts w:ascii="Times New Roman" w:hAnsi="Times New Roman" w:cs="Times New Roman"/>
          <w:sz w:val="24"/>
          <w:szCs w:val="24"/>
        </w:rPr>
        <w:t> </w:t>
      </w:r>
      <w:r w:rsidR="006E00CF" w:rsidRPr="00953D14">
        <w:rPr>
          <w:rFonts w:ascii="Times New Roman" w:hAnsi="Times New Roman" w:cs="Times New Roman"/>
          <w:sz w:val="24"/>
          <w:szCs w:val="24"/>
        </w:rPr>
        <w:t>938</w:t>
      </w:r>
      <w:r w:rsidR="009710CF">
        <w:rPr>
          <w:rFonts w:ascii="Times New Roman" w:hAnsi="Times New Roman" w:cs="Times New Roman"/>
          <w:sz w:val="24"/>
          <w:szCs w:val="24"/>
        </w:rPr>
        <w:t>,00</w:t>
      </w:r>
      <w:r w:rsidR="00572817" w:rsidRPr="00953D14">
        <w:rPr>
          <w:rFonts w:ascii="Times New Roman" w:hAnsi="Times New Roman" w:cs="Times New Roman"/>
          <w:sz w:val="24"/>
          <w:szCs w:val="24"/>
        </w:rPr>
        <w:t xml:space="preserve"> EUR</w:t>
      </w:r>
      <w:r w:rsidR="0054279C" w:rsidRPr="00953D14">
        <w:rPr>
          <w:rFonts w:ascii="Times New Roman" w:hAnsi="Times New Roman" w:cs="Times New Roman"/>
          <w:sz w:val="24"/>
          <w:szCs w:val="24"/>
        </w:rPr>
        <w:t xml:space="preserve"> v </w:t>
      </w:r>
      <w:r w:rsidRPr="00953D14">
        <w:rPr>
          <w:rFonts w:ascii="Times New Roman" w:hAnsi="Times New Roman" w:cs="Times New Roman"/>
          <w:sz w:val="24"/>
          <w:szCs w:val="24"/>
        </w:rPr>
        <w:t xml:space="preserve"> mesačných splátkach vo výške </w:t>
      </w:r>
      <w:r w:rsidR="00173D74" w:rsidRPr="00953D14">
        <w:rPr>
          <w:rFonts w:ascii="Times New Roman" w:hAnsi="Times New Roman" w:cs="Times New Roman"/>
          <w:b/>
          <w:sz w:val="24"/>
          <w:szCs w:val="24"/>
        </w:rPr>
        <w:t xml:space="preserve">244,83 </w:t>
      </w:r>
      <w:r w:rsidR="000D4B2A" w:rsidRPr="00953D14">
        <w:rPr>
          <w:rFonts w:ascii="Times New Roman" w:hAnsi="Times New Roman" w:cs="Times New Roman"/>
          <w:b/>
          <w:sz w:val="24"/>
          <w:szCs w:val="24"/>
        </w:rPr>
        <w:t>EUR</w:t>
      </w:r>
      <w:r w:rsidRPr="00953D14">
        <w:rPr>
          <w:rFonts w:ascii="Times New Roman" w:hAnsi="Times New Roman" w:cs="Times New Roman"/>
          <w:sz w:val="24"/>
          <w:szCs w:val="24"/>
        </w:rPr>
        <w:t xml:space="preserve"> </w:t>
      </w:r>
      <w:r w:rsidRPr="00953D14">
        <w:rPr>
          <w:rFonts w:ascii="Times New Roman" w:hAnsi="Times New Roman" w:cs="Times New Roman"/>
          <w:b/>
          <w:sz w:val="24"/>
          <w:szCs w:val="24"/>
        </w:rPr>
        <w:t xml:space="preserve"> </w:t>
      </w:r>
      <w:r w:rsidRPr="00953D14">
        <w:rPr>
          <w:rFonts w:ascii="Times New Roman" w:hAnsi="Times New Roman" w:cs="Times New Roman"/>
          <w:sz w:val="24"/>
          <w:szCs w:val="24"/>
        </w:rPr>
        <w:t xml:space="preserve">a to vždy do 5. dňa príslušného kalendárneho mesiaca. Zmluvné strany sa dohodli, že nájomné bude nájomca uhrádzať bezhotovostným prevodom na účet prenajímateľa </w:t>
      </w:r>
      <w:r w:rsidR="00B42268" w:rsidRPr="00953D14">
        <w:rPr>
          <w:rFonts w:ascii="Times New Roman" w:hAnsi="Times New Roman" w:cs="Times New Roman"/>
          <w:sz w:val="24"/>
          <w:szCs w:val="24"/>
        </w:rPr>
        <w:t>:</w:t>
      </w:r>
      <w:r w:rsidRPr="00953D14">
        <w:rPr>
          <w:rFonts w:ascii="Times New Roman" w:hAnsi="Times New Roman" w:cs="Times New Roman"/>
          <w:sz w:val="24"/>
          <w:szCs w:val="24"/>
        </w:rPr>
        <w:t xml:space="preserve"> </w:t>
      </w:r>
    </w:p>
    <w:p w:rsidR="00B42268" w:rsidRPr="00953D14" w:rsidRDefault="00B42268" w:rsidP="00953D14">
      <w:pPr>
        <w:pStyle w:val="Odsekzoznamu"/>
        <w:rPr>
          <w:rFonts w:ascii="Times New Roman" w:hAnsi="Times New Roman" w:cs="Times New Roman"/>
          <w:b/>
        </w:rPr>
      </w:pPr>
      <w:r w:rsidRPr="00953D14">
        <w:rPr>
          <w:rFonts w:ascii="Times New Roman" w:hAnsi="Times New Roman" w:cs="Times New Roman"/>
        </w:rPr>
        <w:t>Štátna pokladnica č.</w:t>
      </w:r>
      <w:r w:rsidR="00B6192C" w:rsidRPr="00953D14">
        <w:rPr>
          <w:rFonts w:ascii="Times New Roman" w:hAnsi="Times New Roman" w:cs="Times New Roman"/>
        </w:rPr>
        <w:t xml:space="preserve"> </w:t>
      </w:r>
      <w:r w:rsidRPr="00953D14">
        <w:rPr>
          <w:rFonts w:ascii="Times New Roman" w:hAnsi="Times New Roman" w:cs="Times New Roman"/>
        </w:rPr>
        <w:t xml:space="preserve">ú. </w:t>
      </w:r>
      <w:r w:rsidRPr="00953D14">
        <w:rPr>
          <w:rFonts w:ascii="Times New Roman" w:hAnsi="Times New Roman" w:cs="Times New Roman"/>
          <w:b/>
        </w:rPr>
        <w:t>7000483809/8180, IBAN: SK79 8180 0000 0070 0048 3809</w:t>
      </w:r>
      <w:r w:rsidR="00905C36" w:rsidRPr="00953D14">
        <w:rPr>
          <w:rFonts w:ascii="Times New Roman" w:hAnsi="Times New Roman" w:cs="Times New Roman"/>
          <w:b/>
        </w:rPr>
        <w:t>.</w:t>
      </w:r>
    </w:p>
    <w:p w:rsidR="00057AA4" w:rsidRDefault="00057AA4" w:rsidP="00B42268">
      <w:pPr>
        <w:pStyle w:val="Bezriadkovania"/>
        <w:ind w:left="705" w:hanging="705"/>
        <w:jc w:val="both"/>
        <w:rPr>
          <w:rFonts w:ascii="Times New Roman" w:hAnsi="Times New Roman" w:cs="Times New Roman"/>
          <w:sz w:val="24"/>
          <w:szCs w:val="24"/>
        </w:rPr>
      </w:pPr>
    </w:p>
    <w:p w:rsidR="0059326D" w:rsidRPr="00156567" w:rsidRDefault="0059326D" w:rsidP="0059326D">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3.</w:t>
      </w:r>
      <w:r w:rsidRPr="00156567">
        <w:rPr>
          <w:rFonts w:ascii="Times New Roman" w:hAnsi="Times New Roman" w:cs="Times New Roman"/>
          <w:sz w:val="24"/>
          <w:szCs w:val="24"/>
        </w:rPr>
        <w:tab/>
        <w:t xml:space="preserve">Vo výške nájomného </w:t>
      </w:r>
      <w:r w:rsidR="000D4B2A">
        <w:rPr>
          <w:rFonts w:ascii="Times New Roman" w:hAnsi="Times New Roman" w:cs="Times New Roman"/>
          <w:sz w:val="24"/>
          <w:szCs w:val="24"/>
        </w:rPr>
        <w:t xml:space="preserve">podľa článku VI. odst. 1. tejto zmluvy </w:t>
      </w:r>
      <w:r w:rsidRPr="00156567">
        <w:rPr>
          <w:rFonts w:ascii="Times New Roman" w:hAnsi="Times New Roman" w:cs="Times New Roman"/>
          <w:sz w:val="24"/>
          <w:szCs w:val="24"/>
        </w:rPr>
        <w:t>nie sú zahrnuté úhrady za služby spojené s</w:t>
      </w:r>
      <w:r w:rsidR="000D4B2A">
        <w:rPr>
          <w:rFonts w:ascii="Times New Roman" w:hAnsi="Times New Roman" w:cs="Times New Roman"/>
          <w:sz w:val="24"/>
          <w:szCs w:val="24"/>
        </w:rPr>
        <w:t> </w:t>
      </w:r>
      <w:r w:rsidRPr="00156567">
        <w:rPr>
          <w:rFonts w:ascii="Times New Roman" w:hAnsi="Times New Roman" w:cs="Times New Roman"/>
          <w:sz w:val="24"/>
          <w:szCs w:val="24"/>
        </w:rPr>
        <w:t>n</w:t>
      </w:r>
      <w:r w:rsidR="000D4B2A">
        <w:rPr>
          <w:rFonts w:ascii="Times New Roman" w:hAnsi="Times New Roman" w:cs="Times New Roman"/>
          <w:sz w:val="24"/>
          <w:szCs w:val="24"/>
        </w:rPr>
        <w:t>ájmom, ktoré bude podľa článku VII. tejto zmluvy platiť nájomca.</w:t>
      </w:r>
    </w:p>
    <w:p w:rsidR="00057AA4" w:rsidRDefault="00057AA4" w:rsidP="0059326D">
      <w:pPr>
        <w:pStyle w:val="Bezriadkovania"/>
        <w:tabs>
          <w:tab w:val="left" w:pos="7526"/>
        </w:tabs>
        <w:ind w:left="705" w:hanging="705"/>
        <w:jc w:val="both"/>
        <w:rPr>
          <w:rFonts w:ascii="Times New Roman" w:hAnsi="Times New Roman" w:cs="Times New Roman"/>
          <w:sz w:val="24"/>
          <w:szCs w:val="24"/>
        </w:rPr>
      </w:pPr>
    </w:p>
    <w:p w:rsidR="0059326D" w:rsidRPr="00156567" w:rsidRDefault="0059326D" w:rsidP="0059326D">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4.</w:t>
      </w:r>
      <w:r w:rsidRPr="00156567">
        <w:rPr>
          <w:rFonts w:ascii="Times New Roman" w:hAnsi="Times New Roman" w:cs="Times New Roman"/>
          <w:sz w:val="24"/>
          <w:szCs w:val="24"/>
        </w:rPr>
        <w:tab/>
        <w:t>V prípade, že nájomný vzťah zanikne v priebehu kalendárneho roka, má prenajímateľ nárok na pomernú časť z ročného nájomného t. j. 1/12 za každý, aj začatý kalendárny mesiac.</w:t>
      </w:r>
    </w:p>
    <w:p w:rsidR="00057AA4" w:rsidRDefault="00057AA4" w:rsidP="0059326D">
      <w:pPr>
        <w:pStyle w:val="Bezriadkovania"/>
        <w:tabs>
          <w:tab w:val="left" w:pos="7526"/>
        </w:tabs>
        <w:ind w:left="705" w:hanging="705"/>
        <w:jc w:val="both"/>
        <w:rPr>
          <w:rFonts w:ascii="Times New Roman" w:hAnsi="Times New Roman" w:cs="Times New Roman"/>
          <w:sz w:val="24"/>
          <w:szCs w:val="24"/>
        </w:rPr>
      </w:pPr>
    </w:p>
    <w:p w:rsidR="0059326D" w:rsidRPr="00156567" w:rsidRDefault="0059326D" w:rsidP="00057AA4">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rsidR="00DD4E45" w:rsidRDefault="008612B4" w:rsidP="00DD4E45">
      <w:pPr>
        <w:pStyle w:val="Bezriadkovania"/>
        <w:tabs>
          <w:tab w:val="left" w:pos="7526"/>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DD4E45" w:rsidRPr="00057AA4">
        <w:rPr>
          <w:rFonts w:ascii="Times New Roman" w:hAnsi="Times New Roman" w:cs="Times New Roman"/>
          <w:sz w:val="24"/>
          <w:szCs w:val="24"/>
        </w:rPr>
        <w:t>Ak nájomca neuhradí nájomné podľa</w:t>
      </w:r>
      <w:r w:rsidR="00DD4E45">
        <w:rPr>
          <w:rFonts w:ascii="Times New Roman" w:hAnsi="Times New Roman" w:cs="Times New Roman"/>
          <w:sz w:val="24"/>
          <w:szCs w:val="24"/>
        </w:rPr>
        <w:t xml:space="preserve"> tohto článku VI. tejto zmluvy </w:t>
      </w:r>
      <w:r w:rsidR="00DD4E45" w:rsidRPr="00057AA4">
        <w:rPr>
          <w:rFonts w:ascii="Times New Roman" w:hAnsi="Times New Roman" w:cs="Times New Roman"/>
          <w:sz w:val="24"/>
          <w:szCs w:val="24"/>
        </w:rPr>
        <w:t xml:space="preserve"> riadne (v stanovenej výške a včas), je povinný zaplatiť úrok z omeškania vo výške podľa </w:t>
      </w:r>
      <w:r w:rsidR="00DD4E45">
        <w:rPr>
          <w:rFonts w:ascii="Times New Roman" w:hAnsi="Times New Roman" w:cs="Times New Roman"/>
          <w:sz w:val="24"/>
          <w:szCs w:val="24"/>
        </w:rPr>
        <w:t xml:space="preserve">článku I. ods. 1) </w:t>
      </w:r>
      <w:r w:rsidR="00DD4E45" w:rsidRPr="00057AA4">
        <w:rPr>
          <w:rFonts w:ascii="Times New Roman" w:hAnsi="Times New Roman" w:cs="Times New Roman"/>
          <w:sz w:val="24"/>
          <w:szCs w:val="24"/>
        </w:rPr>
        <w:t xml:space="preserve"> nariadenia </w:t>
      </w:r>
      <w:r w:rsidR="00DD4E45">
        <w:rPr>
          <w:rFonts w:ascii="Times New Roman" w:hAnsi="Times New Roman" w:cs="Times New Roman"/>
          <w:sz w:val="24"/>
          <w:szCs w:val="24"/>
        </w:rPr>
        <w:t>v</w:t>
      </w:r>
      <w:r w:rsidR="00DD4E45" w:rsidRPr="00057AA4">
        <w:rPr>
          <w:rFonts w:ascii="Times New Roman" w:hAnsi="Times New Roman" w:cs="Times New Roman"/>
          <w:sz w:val="24"/>
          <w:szCs w:val="24"/>
        </w:rPr>
        <w:t>lády SR č. 2</w:t>
      </w:r>
      <w:r w:rsidR="00DD4E45">
        <w:rPr>
          <w:rFonts w:ascii="Times New Roman" w:hAnsi="Times New Roman" w:cs="Times New Roman"/>
          <w:sz w:val="24"/>
          <w:szCs w:val="24"/>
        </w:rPr>
        <w:t>0</w:t>
      </w:r>
      <w:r w:rsidR="00DD4E45" w:rsidRPr="00057AA4">
        <w:rPr>
          <w:rFonts w:ascii="Times New Roman" w:hAnsi="Times New Roman" w:cs="Times New Roman"/>
          <w:sz w:val="24"/>
          <w:szCs w:val="24"/>
        </w:rPr>
        <w:t>/2013    Z. z., ktorým sa vykonávajú niektoré ustanovenia Občianskeho zákonníka v</w:t>
      </w:r>
      <w:r w:rsidR="00DD4E45">
        <w:rPr>
          <w:rFonts w:ascii="Times New Roman" w:hAnsi="Times New Roman" w:cs="Times New Roman"/>
          <w:sz w:val="24"/>
          <w:szCs w:val="24"/>
        </w:rPr>
        <w:t> znení neskorších predpisov.</w:t>
      </w:r>
    </w:p>
    <w:p w:rsidR="007F7248" w:rsidRDefault="007F7248" w:rsidP="007F7248">
      <w:pPr>
        <w:tabs>
          <w:tab w:val="left" w:pos="0"/>
        </w:tabs>
        <w:autoSpaceDE w:val="0"/>
        <w:autoSpaceDN w:val="0"/>
        <w:adjustRightInd w:val="0"/>
        <w:spacing w:before="240" w:after="0" w:line="240" w:lineRule="auto"/>
        <w:ind w:left="709" w:hanging="709"/>
        <w:jc w:val="both"/>
        <w:rPr>
          <w:rFonts w:ascii="Times New Roman" w:hAnsi="Times New Roman" w:cs="Times New Roman"/>
          <w:sz w:val="24"/>
          <w:szCs w:val="24"/>
        </w:rPr>
      </w:pPr>
    </w:p>
    <w:p w:rsidR="004B78FD" w:rsidRPr="00057AA4" w:rsidRDefault="004B78FD" w:rsidP="007F7248">
      <w:pPr>
        <w:tabs>
          <w:tab w:val="left" w:pos="0"/>
        </w:tabs>
        <w:autoSpaceDE w:val="0"/>
        <w:autoSpaceDN w:val="0"/>
        <w:adjustRightInd w:val="0"/>
        <w:spacing w:before="240" w:after="0" w:line="240" w:lineRule="auto"/>
        <w:ind w:left="709" w:hanging="709"/>
        <w:jc w:val="both"/>
        <w:rPr>
          <w:rFonts w:ascii="Times New Roman" w:hAnsi="Times New Roman" w:cs="Times New Roman"/>
          <w:sz w:val="24"/>
          <w:szCs w:val="24"/>
        </w:rPr>
      </w:pPr>
    </w:p>
    <w:p w:rsidR="0059326D" w:rsidRPr="00156567" w:rsidRDefault="00057AA4" w:rsidP="00057AA4">
      <w:pPr>
        <w:pStyle w:val="Bezriadkovania"/>
        <w:tabs>
          <w:tab w:val="left" w:pos="7526"/>
        </w:tabs>
        <w:ind w:left="705" w:hanging="705"/>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59326D" w:rsidRPr="00156567">
        <w:rPr>
          <w:rFonts w:ascii="Times New Roman" w:hAnsi="Times New Roman" w:cs="Times New Roman"/>
          <w:b/>
          <w:sz w:val="24"/>
          <w:szCs w:val="24"/>
        </w:rPr>
        <w:t>Článok VII.</w:t>
      </w:r>
    </w:p>
    <w:p w:rsidR="0059326D" w:rsidRPr="00156567" w:rsidRDefault="0059326D" w:rsidP="0059326D">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Úhrada za služby spojené s nájmom a platobné podmienky</w:t>
      </w:r>
    </w:p>
    <w:p w:rsidR="0059326D" w:rsidRPr="00156567" w:rsidRDefault="0059326D" w:rsidP="0059326D">
      <w:pPr>
        <w:pStyle w:val="Bezriadkovania"/>
        <w:tabs>
          <w:tab w:val="left" w:pos="7526"/>
        </w:tabs>
        <w:ind w:left="705" w:hanging="705"/>
        <w:jc w:val="center"/>
        <w:rPr>
          <w:rFonts w:ascii="Times New Roman" w:hAnsi="Times New Roman" w:cs="Times New Roman"/>
          <w:b/>
          <w:sz w:val="24"/>
          <w:szCs w:val="24"/>
        </w:rPr>
      </w:pPr>
    </w:p>
    <w:p w:rsidR="0097362C" w:rsidRPr="00204F5D" w:rsidRDefault="0097362C" w:rsidP="0097362C">
      <w:pPr>
        <w:jc w:val="both"/>
        <w:rPr>
          <w:rFonts w:ascii="Times New Roman" w:hAnsi="Times New Roman" w:cs="Times New Roman"/>
          <w:sz w:val="24"/>
          <w:szCs w:val="24"/>
        </w:rPr>
      </w:pPr>
      <w:r>
        <w:rPr>
          <w:sz w:val="24"/>
          <w:szCs w:val="24"/>
        </w:rPr>
        <w:t xml:space="preserve">1. </w:t>
      </w:r>
      <w:r w:rsidRPr="00204F5D">
        <w:rPr>
          <w:rFonts w:ascii="Times New Roman" w:hAnsi="Times New Roman" w:cs="Times New Roman"/>
          <w:sz w:val="24"/>
          <w:szCs w:val="24"/>
        </w:rPr>
        <w:t xml:space="preserve">Prenajímateľ zabezpečí pre nájomcu </w:t>
      </w:r>
      <w:r w:rsidR="008612B4" w:rsidRPr="00204F5D">
        <w:rPr>
          <w:rFonts w:ascii="Times New Roman" w:hAnsi="Times New Roman" w:cs="Times New Roman"/>
          <w:sz w:val="24"/>
          <w:szCs w:val="24"/>
        </w:rPr>
        <w:t xml:space="preserve">v </w:t>
      </w:r>
      <w:r w:rsidRPr="00204F5D">
        <w:rPr>
          <w:rFonts w:ascii="Times New Roman" w:hAnsi="Times New Roman" w:cs="Times New Roman"/>
          <w:sz w:val="24"/>
          <w:szCs w:val="24"/>
        </w:rPr>
        <w:t>p</w:t>
      </w:r>
      <w:r w:rsidR="008612B4" w:rsidRPr="00204F5D">
        <w:rPr>
          <w:rFonts w:ascii="Times New Roman" w:hAnsi="Times New Roman" w:cs="Times New Roman"/>
          <w:sz w:val="24"/>
          <w:szCs w:val="24"/>
        </w:rPr>
        <w:t>renajatých nebytových priestoroch</w:t>
      </w:r>
      <w:r w:rsidRPr="00204F5D">
        <w:rPr>
          <w:rFonts w:ascii="Times New Roman" w:hAnsi="Times New Roman" w:cs="Times New Roman"/>
          <w:sz w:val="24"/>
          <w:szCs w:val="24"/>
        </w:rPr>
        <w:t xml:space="preserve"> dodávku elektrickej energie, tepla, pitnej vody, teplej vody, odkanali</w:t>
      </w:r>
      <w:r w:rsidR="008612B4" w:rsidRPr="00204F5D">
        <w:rPr>
          <w:rFonts w:ascii="Times New Roman" w:hAnsi="Times New Roman" w:cs="Times New Roman"/>
          <w:sz w:val="24"/>
          <w:szCs w:val="24"/>
        </w:rPr>
        <w:t>zovania a služby s nimi spojené</w:t>
      </w:r>
      <w:r w:rsidR="00E21E40">
        <w:rPr>
          <w:rFonts w:ascii="Times New Roman" w:hAnsi="Times New Roman" w:cs="Times New Roman"/>
          <w:sz w:val="24"/>
          <w:szCs w:val="24"/>
        </w:rPr>
        <w:tab/>
        <w:t xml:space="preserve">    </w:t>
      </w:r>
      <w:r w:rsidR="008612B4" w:rsidRPr="00204F5D">
        <w:rPr>
          <w:rFonts w:ascii="Times New Roman" w:hAnsi="Times New Roman" w:cs="Times New Roman"/>
          <w:sz w:val="24"/>
          <w:szCs w:val="24"/>
        </w:rPr>
        <w:t>( ďalej len energie a služby ).</w:t>
      </w:r>
    </w:p>
    <w:p w:rsidR="00746672" w:rsidRPr="001646FE" w:rsidRDefault="0097362C" w:rsidP="001646FE">
      <w:pPr>
        <w:jc w:val="both"/>
        <w:rPr>
          <w:rFonts w:ascii="Times New Roman" w:hAnsi="Times New Roman" w:cs="Times New Roman"/>
          <w:sz w:val="24"/>
          <w:szCs w:val="24"/>
        </w:rPr>
      </w:pPr>
      <w:r w:rsidRPr="001646FE">
        <w:rPr>
          <w:rFonts w:ascii="Times New Roman" w:hAnsi="Times New Roman" w:cs="Times New Roman"/>
          <w:sz w:val="24"/>
          <w:szCs w:val="24"/>
        </w:rPr>
        <w:t xml:space="preserve">2. </w:t>
      </w:r>
      <w:r w:rsidR="00746672" w:rsidRPr="001646FE">
        <w:rPr>
          <w:rFonts w:ascii="Times New Roman" w:hAnsi="Times New Roman" w:cs="Times New Roman"/>
          <w:sz w:val="24"/>
          <w:szCs w:val="24"/>
        </w:rPr>
        <w:t xml:space="preserve">Dodávka elektrickej energie sa bude účtovať na základe údajov metrologicky overeného elektromera. Cena za dodávku elektrickej energie za 1 kWh bude vypočítaná pre každý príslušný kalendárny mesiac ako podiel </w:t>
      </w:r>
      <w:r w:rsidR="00746672" w:rsidRPr="001646FE">
        <w:rPr>
          <w:rFonts w:ascii="Times New Roman" w:hAnsi="Times New Roman" w:cs="Times New Roman"/>
          <w:b/>
          <w:bCs/>
          <w:sz w:val="24"/>
          <w:szCs w:val="24"/>
        </w:rPr>
        <w:t>výslednej sumárnej ceny</w:t>
      </w:r>
      <w:r w:rsidR="00746672" w:rsidRPr="001646FE">
        <w:rPr>
          <w:rFonts w:ascii="Times New Roman" w:hAnsi="Times New Roman" w:cs="Times New Roman"/>
          <w:sz w:val="24"/>
          <w:szCs w:val="24"/>
        </w:rPr>
        <w:t xml:space="preserve"> faktúry od vrchného dodávateľa pre SŠ Martin za dodávku silovej elektriny, ktorým je Stredoslovenská energetika, a.s. Žilina a za distribúciu elektrickej energie, ktorým je Martinská teplárenská, a.s. Martin  v € a </w:t>
      </w:r>
      <w:r w:rsidR="00746672" w:rsidRPr="001646FE">
        <w:rPr>
          <w:rFonts w:ascii="Times New Roman" w:hAnsi="Times New Roman" w:cs="Times New Roman"/>
          <w:b/>
          <w:bCs/>
          <w:sz w:val="24"/>
          <w:szCs w:val="24"/>
        </w:rPr>
        <w:t>spotrebovanej elektrickej práce</w:t>
      </w:r>
      <w:r w:rsidR="00746672" w:rsidRPr="001646FE">
        <w:rPr>
          <w:rFonts w:ascii="Times New Roman" w:hAnsi="Times New Roman" w:cs="Times New Roman"/>
          <w:sz w:val="24"/>
          <w:szCs w:val="24"/>
        </w:rPr>
        <w:t xml:space="preserve"> v kWh.</w:t>
      </w:r>
    </w:p>
    <w:p w:rsidR="00746672" w:rsidRPr="001646FE" w:rsidRDefault="00746672" w:rsidP="00831B75">
      <w:pPr>
        <w:tabs>
          <w:tab w:val="left" w:pos="0"/>
          <w:tab w:val="left" w:pos="851"/>
        </w:tabs>
        <w:jc w:val="both"/>
        <w:rPr>
          <w:rFonts w:ascii="Times New Roman" w:hAnsi="Times New Roman" w:cs="Times New Roman"/>
          <w:sz w:val="24"/>
          <w:szCs w:val="24"/>
        </w:rPr>
      </w:pPr>
      <w:r w:rsidRPr="001646FE">
        <w:rPr>
          <w:rFonts w:ascii="Times New Roman" w:hAnsi="Times New Roman" w:cs="Times New Roman"/>
          <w:sz w:val="24"/>
          <w:szCs w:val="24"/>
        </w:rPr>
        <w:t>V prípade, že nájomca v prípade potreby bude využívať aj iné stroje patriace prenajímateľovi, prenajímateľ bude nájomcovi fakturovať aj elektrickú energiu vo výške inštalovaného výkonu daného zariadenia násobeného počtom hodín jeho chodu a jednotkovou cenou elektrickej práce v danom mesiaci.</w:t>
      </w:r>
      <w:r w:rsidR="00831B75">
        <w:rPr>
          <w:rFonts w:ascii="Times New Roman" w:hAnsi="Times New Roman" w:cs="Times New Roman"/>
          <w:sz w:val="24"/>
          <w:szCs w:val="24"/>
        </w:rPr>
        <w:t xml:space="preserve">                                                                        </w:t>
      </w:r>
      <w:r w:rsidR="00831B75">
        <w:rPr>
          <w:rFonts w:ascii="Times New Roman" w:hAnsi="Times New Roman" w:cs="Times New Roman"/>
          <w:sz w:val="24"/>
          <w:szCs w:val="24"/>
        </w:rPr>
        <w:tab/>
        <w:t xml:space="preserve">       </w:t>
      </w:r>
      <w:r w:rsidR="00831B75">
        <w:rPr>
          <w:rFonts w:ascii="Times New Roman" w:hAnsi="Times New Roman" w:cs="Times New Roman"/>
          <w:sz w:val="24"/>
          <w:szCs w:val="24"/>
        </w:rPr>
        <w:tab/>
        <w:t xml:space="preserve">    </w:t>
      </w:r>
      <w:r w:rsidR="00831B75">
        <w:rPr>
          <w:rFonts w:ascii="Times New Roman" w:hAnsi="Times New Roman" w:cs="Times New Roman"/>
          <w:sz w:val="24"/>
          <w:szCs w:val="24"/>
        </w:rPr>
        <w:tab/>
      </w:r>
      <w:r w:rsidR="00831B75">
        <w:rPr>
          <w:rFonts w:ascii="Times New Roman" w:hAnsi="Times New Roman" w:cs="Times New Roman"/>
          <w:sz w:val="24"/>
          <w:szCs w:val="24"/>
        </w:rPr>
        <w:tab/>
        <w:t xml:space="preserve">            </w:t>
      </w:r>
      <w:r w:rsidR="00BC4510">
        <w:rPr>
          <w:rFonts w:ascii="Times New Roman" w:hAnsi="Times New Roman" w:cs="Times New Roman"/>
          <w:sz w:val="24"/>
          <w:szCs w:val="24"/>
        </w:rPr>
        <w:t xml:space="preserve">3. </w:t>
      </w:r>
      <w:r w:rsidR="00831B75">
        <w:rPr>
          <w:rFonts w:ascii="Times New Roman" w:hAnsi="Times New Roman" w:cs="Times New Roman"/>
          <w:sz w:val="24"/>
          <w:szCs w:val="24"/>
        </w:rPr>
        <w:t xml:space="preserve"> </w:t>
      </w:r>
      <w:r w:rsidRPr="001646FE">
        <w:rPr>
          <w:rFonts w:ascii="Times New Roman" w:hAnsi="Times New Roman" w:cs="Times New Roman"/>
          <w:sz w:val="24"/>
          <w:szCs w:val="24"/>
        </w:rPr>
        <w:t xml:space="preserve">Spotreba tepla bude účtovaná na základe jednotkovej mesačnej ceny za kWh, pričom spotreba </w:t>
      </w:r>
      <w:r w:rsidRPr="001646FE">
        <w:rPr>
          <w:rFonts w:ascii="Times New Roman" w:hAnsi="Times New Roman" w:cs="Times New Roman"/>
          <w:sz w:val="24"/>
          <w:szCs w:val="24"/>
        </w:rPr>
        <w:lastRenderedPageBreak/>
        <w:t>tepla bude vypočítaná z meranej spotreby tepla metrologicky overeným meračom pre hlavnú halu ako podiel plochy prenajatej nájomcovi voči ploche hlavnej dielne (</w:t>
      </w:r>
      <w:r w:rsidRPr="006B33B0">
        <w:rPr>
          <w:rFonts w:ascii="Times New Roman" w:hAnsi="Times New Roman" w:cs="Times New Roman"/>
          <w:sz w:val="24"/>
          <w:szCs w:val="24"/>
        </w:rPr>
        <w:t>113</w:t>
      </w:r>
      <w:r w:rsidRPr="001646FE">
        <w:rPr>
          <w:rFonts w:ascii="Times New Roman" w:hAnsi="Times New Roman" w:cs="Times New Roman"/>
          <w:sz w:val="24"/>
          <w:szCs w:val="24"/>
        </w:rPr>
        <w:t xml:space="preserve"> m</w:t>
      </w:r>
      <w:r w:rsidRPr="001646FE">
        <w:rPr>
          <w:rFonts w:ascii="Times New Roman" w:hAnsi="Times New Roman" w:cs="Times New Roman"/>
          <w:sz w:val="24"/>
          <w:szCs w:val="24"/>
          <w:vertAlign w:val="superscript"/>
        </w:rPr>
        <w:t>2</w:t>
      </w:r>
      <w:r w:rsidRPr="001646FE">
        <w:rPr>
          <w:rFonts w:ascii="Times New Roman" w:hAnsi="Times New Roman" w:cs="Times New Roman"/>
          <w:sz w:val="24"/>
          <w:szCs w:val="24"/>
        </w:rPr>
        <w:t>/4690 m</w:t>
      </w:r>
      <w:r w:rsidRPr="001646FE">
        <w:rPr>
          <w:rFonts w:ascii="Times New Roman" w:hAnsi="Times New Roman" w:cs="Times New Roman"/>
          <w:sz w:val="24"/>
          <w:szCs w:val="24"/>
          <w:vertAlign w:val="superscript"/>
        </w:rPr>
        <w:t xml:space="preserve">2 </w:t>
      </w:r>
      <w:r w:rsidRPr="001646FE">
        <w:rPr>
          <w:rFonts w:ascii="Times New Roman" w:hAnsi="Times New Roman" w:cs="Times New Roman"/>
          <w:sz w:val="24"/>
          <w:szCs w:val="24"/>
        </w:rPr>
        <w:t xml:space="preserve">= </w:t>
      </w:r>
      <w:r w:rsidRPr="006B33B0">
        <w:rPr>
          <w:rFonts w:ascii="Times New Roman" w:hAnsi="Times New Roman" w:cs="Times New Roman"/>
          <w:sz w:val="24"/>
          <w:szCs w:val="24"/>
        </w:rPr>
        <w:t>0,02409</w:t>
      </w:r>
      <w:r w:rsidRPr="001646FE">
        <w:rPr>
          <w:rFonts w:ascii="Times New Roman" w:hAnsi="Times New Roman" w:cs="Times New Roman"/>
          <w:sz w:val="24"/>
          <w:szCs w:val="24"/>
        </w:rPr>
        <w:t>). Nameraná spotreba pre halu bude násobená uvedeným koeficientom.</w:t>
      </w:r>
    </w:p>
    <w:p w:rsidR="00EA1412" w:rsidRDefault="00BC4510" w:rsidP="00831B75">
      <w:pPr>
        <w:tabs>
          <w:tab w:val="left" w:pos="426"/>
        </w:tabs>
        <w:jc w:val="both"/>
        <w:rPr>
          <w:rFonts w:ascii="Times New Roman" w:hAnsi="Times New Roman" w:cs="Times New Roman"/>
          <w:sz w:val="24"/>
          <w:szCs w:val="24"/>
        </w:rPr>
      </w:pPr>
      <w:r>
        <w:rPr>
          <w:rFonts w:ascii="Times New Roman" w:hAnsi="Times New Roman" w:cs="Times New Roman"/>
          <w:sz w:val="24"/>
          <w:szCs w:val="24"/>
        </w:rPr>
        <w:t>4.</w:t>
      </w:r>
      <w:r w:rsidR="00831B75">
        <w:rPr>
          <w:rFonts w:ascii="Times New Roman" w:hAnsi="Times New Roman" w:cs="Times New Roman"/>
          <w:sz w:val="24"/>
          <w:szCs w:val="24"/>
        </w:rPr>
        <w:t xml:space="preserve"> </w:t>
      </w:r>
      <w:r w:rsidR="00746672" w:rsidRPr="001646FE">
        <w:rPr>
          <w:rFonts w:ascii="Times New Roman" w:hAnsi="Times New Roman" w:cs="Times New Roman"/>
          <w:sz w:val="24"/>
          <w:szCs w:val="24"/>
        </w:rPr>
        <w:t xml:space="preserve">Dodávka vody a odkanalizovania bude nájomcovi účtovaná vo výške </w:t>
      </w:r>
      <w:smartTag w:uri="urn:schemas-microsoft-com:office:smarttags" w:element="metricconverter">
        <w:smartTagPr>
          <w:attr w:name="ProductID" w:val="20 litrov"/>
        </w:smartTagPr>
        <w:r w:rsidR="00746672" w:rsidRPr="001646FE">
          <w:rPr>
            <w:rFonts w:ascii="Times New Roman" w:hAnsi="Times New Roman" w:cs="Times New Roman"/>
            <w:sz w:val="24"/>
            <w:szCs w:val="24"/>
          </w:rPr>
          <w:t>20 litrov</w:t>
        </w:r>
      </w:smartTag>
      <w:r w:rsidR="00746672" w:rsidRPr="001646FE">
        <w:rPr>
          <w:rFonts w:ascii="Times New Roman" w:hAnsi="Times New Roman" w:cs="Times New Roman"/>
          <w:sz w:val="24"/>
          <w:szCs w:val="24"/>
        </w:rPr>
        <w:t xml:space="preserve"> na osobu a pracovnú </w:t>
      </w:r>
      <w:r w:rsidR="004461BE">
        <w:rPr>
          <w:rFonts w:ascii="Times New Roman" w:hAnsi="Times New Roman" w:cs="Times New Roman"/>
          <w:sz w:val="24"/>
          <w:szCs w:val="24"/>
        </w:rPr>
        <w:t>z</w:t>
      </w:r>
      <w:r w:rsidR="00831B75" w:rsidRPr="001646FE">
        <w:rPr>
          <w:rFonts w:ascii="Times New Roman" w:hAnsi="Times New Roman" w:cs="Times New Roman"/>
          <w:sz w:val="24"/>
          <w:szCs w:val="24"/>
        </w:rPr>
        <w:t>menu</w:t>
      </w:r>
      <w:r w:rsidR="004461BE">
        <w:rPr>
          <w:rFonts w:ascii="Times New Roman" w:hAnsi="Times New Roman" w:cs="Times New Roman"/>
          <w:sz w:val="24"/>
          <w:szCs w:val="24"/>
        </w:rPr>
        <w:t>, v tomto prípade na tri z</w:t>
      </w:r>
      <w:r w:rsidR="00746672" w:rsidRPr="001646FE">
        <w:rPr>
          <w:rFonts w:ascii="Times New Roman" w:hAnsi="Times New Roman" w:cs="Times New Roman"/>
          <w:sz w:val="24"/>
          <w:szCs w:val="24"/>
        </w:rPr>
        <w:t>meny v cene vrchného dodávateľa a sprostredkovat</w:t>
      </w:r>
      <w:r w:rsidR="00831B75">
        <w:rPr>
          <w:rFonts w:ascii="Times New Roman" w:hAnsi="Times New Roman" w:cs="Times New Roman"/>
          <w:sz w:val="24"/>
          <w:szCs w:val="24"/>
        </w:rPr>
        <w:t>eľských nákladov Spojenej školy.</w:t>
      </w: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5. Prenajímateľ sa zaväzuje </w:t>
      </w:r>
      <w:r w:rsidR="0097362C">
        <w:rPr>
          <w:rFonts w:ascii="Times New Roman" w:hAnsi="Times New Roman" w:cs="Times New Roman"/>
          <w:sz w:val="24"/>
          <w:szCs w:val="24"/>
        </w:rPr>
        <w:t>zabezpečovať energie a služby spojené s dodávkou energií nepretržite, okrem obdobia vykonávania plánovaných opráv</w:t>
      </w:r>
      <w:r w:rsidR="00A824A4">
        <w:rPr>
          <w:rFonts w:ascii="Times New Roman" w:hAnsi="Times New Roman" w:cs="Times New Roman"/>
          <w:sz w:val="24"/>
          <w:szCs w:val="24"/>
        </w:rPr>
        <w:t xml:space="preserve"> a údržby vykonávaných vrchnými dodávateľmi energií a služieb</w:t>
      </w:r>
      <w:r w:rsidR="0097362C">
        <w:rPr>
          <w:rFonts w:ascii="Times New Roman" w:hAnsi="Times New Roman" w:cs="Times New Roman"/>
          <w:sz w:val="24"/>
          <w:szCs w:val="24"/>
        </w:rPr>
        <w:t xml:space="preserve"> nahlásených aspoň 30 dní vopred a výpadkov zapríčinených vyššou mocou.</w:t>
      </w:r>
    </w:p>
    <w:p w:rsidR="004B78FD" w:rsidRDefault="004B78FD" w:rsidP="0097362C">
      <w:pPr>
        <w:pStyle w:val="Bezriadkovania"/>
        <w:jc w:val="both"/>
        <w:rPr>
          <w:rFonts w:ascii="Times New Roman" w:hAnsi="Times New Roman" w:cs="Times New Roman"/>
          <w:sz w:val="24"/>
          <w:szCs w:val="24"/>
        </w:rPr>
      </w:pP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6. Prenajímateľ počas </w:t>
      </w:r>
      <w:r w:rsidR="0097362C">
        <w:rPr>
          <w:rFonts w:ascii="Times New Roman" w:hAnsi="Times New Roman" w:cs="Times New Roman"/>
          <w:sz w:val="24"/>
          <w:szCs w:val="24"/>
        </w:rPr>
        <w:t>školských prázdnin nebude zabezpečovať dodávku tepla do prenajatých nebytových priestorov, v prípade vonkajších veľkých mrazov nad -7</w:t>
      </w:r>
      <w:r w:rsidR="0097362C">
        <w:rPr>
          <w:rFonts w:ascii="Times New Roman" w:hAnsi="Times New Roman" w:cs="Times New Roman"/>
          <w:sz w:val="24"/>
          <w:szCs w:val="24"/>
          <w:vertAlign w:val="superscript"/>
        </w:rPr>
        <w:t>0</w:t>
      </w:r>
      <w:r w:rsidR="0097362C">
        <w:rPr>
          <w:rFonts w:ascii="Times New Roman" w:hAnsi="Times New Roman" w:cs="Times New Roman"/>
          <w:sz w:val="24"/>
          <w:szCs w:val="24"/>
        </w:rPr>
        <w:t>C bude prenajímateľ v prenajatých nebytových priestoroch zabezpečovať temperovanie.</w:t>
      </w:r>
    </w:p>
    <w:p w:rsidR="004B78FD" w:rsidRDefault="004B78FD" w:rsidP="0097362C">
      <w:pPr>
        <w:pStyle w:val="Bezriadkovania"/>
        <w:jc w:val="both"/>
        <w:rPr>
          <w:rFonts w:ascii="Times New Roman" w:hAnsi="Times New Roman" w:cs="Times New Roman"/>
          <w:sz w:val="24"/>
          <w:szCs w:val="24"/>
        </w:rPr>
      </w:pP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7. V prípade, že nájomca nezaplatí </w:t>
      </w:r>
      <w:r w:rsidR="0097362C">
        <w:rPr>
          <w:rFonts w:ascii="Times New Roman" w:hAnsi="Times New Roman" w:cs="Times New Roman"/>
          <w:sz w:val="24"/>
          <w:szCs w:val="24"/>
        </w:rPr>
        <w:t>2 mesačné faktúry za dodané energie a služby v lehotách ich splatnosti, je prenajímateľ oprávnený, aj bez predchádzajúceho upozornenia, zastaviť dodávku týchto energií a služieb.</w:t>
      </w:r>
    </w:p>
    <w:p w:rsidR="004B78FD" w:rsidRDefault="004B78FD" w:rsidP="0097362C">
      <w:pPr>
        <w:pStyle w:val="Bezriadkovania"/>
        <w:jc w:val="both"/>
        <w:rPr>
          <w:rFonts w:ascii="Times New Roman" w:hAnsi="Times New Roman" w:cs="Times New Roman"/>
          <w:sz w:val="24"/>
          <w:szCs w:val="24"/>
        </w:rPr>
      </w:pP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8. Zmluvné strany sú povinné </w:t>
      </w:r>
      <w:r w:rsidR="0097362C">
        <w:rPr>
          <w:rFonts w:ascii="Times New Roman" w:hAnsi="Times New Roman" w:cs="Times New Roman"/>
          <w:sz w:val="24"/>
          <w:szCs w:val="24"/>
        </w:rPr>
        <w:t>dodržiavať ustanovenia zákona č. 656/2004 Z. z. o</w:t>
      </w:r>
      <w:r w:rsidR="004461BE">
        <w:rPr>
          <w:rFonts w:ascii="Times New Roman" w:hAnsi="Times New Roman" w:cs="Times New Roman"/>
          <w:sz w:val="24"/>
          <w:szCs w:val="24"/>
        </w:rPr>
        <w:t> </w:t>
      </w:r>
      <w:r w:rsidR="0097362C">
        <w:rPr>
          <w:rFonts w:ascii="Times New Roman" w:hAnsi="Times New Roman" w:cs="Times New Roman"/>
          <w:sz w:val="24"/>
          <w:szCs w:val="24"/>
        </w:rPr>
        <w:t>energetike</w:t>
      </w:r>
      <w:r w:rsidR="004461BE">
        <w:rPr>
          <w:rFonts w:ascii="Times New Roman" w:hAnsi="Times New Roman" w:cs="Times New Roman"/>
          <w:sz w:val="24"/>
          <w:szCs w:val="24"/>
        </w:rPr>
        <w:t xml:space="preserve"> v znení neskorších predpisov</w:t>
      </w:r>
      <w:r w:rsidR="0097362C">
        <w:rPr>
          <w:rFonts w:ascii="Times New Roman" w:hAnsi="Times New Roman" w:cs="Times New Roman"/>
          <w:sz w:val="24"/>
          <w:szCs w:val="24"/>
        </w:rPr>
        <w:t xml:space="preserve"> a vyhlášku č. 508/2009 Z. z.</w:t>
      </w:r>
      <w:r w:rsidR="001462EB">
        <w:rPr>
          <w:rFonts w:ascii="Times New Roman" w:hAnsi="Times New Roman" w:cs="Times New Roman"/>
          <w:sz w:val="24"/>
          <w:szCs w:val="24"/>
        </w:rPr>
        <w:t xml:space="preserve"> v znení neskorších predpisov.</w:t>
      </w:r>
    </w:p>
    <w:p w:rsidR="004B78FD" w:rsidRDefault="004B78FD" w:rsidP="0097362C">
      <w:pPr>
        <w:pStyle w:val="Bezriadkovania"/>
        <w:jc w:val="both"/>
        <w:rPr>
          <w:rFonts w:ascii="Times New Roman" w:hAnsi="Times New Roman" w:cs="Times New Roman"/>
          <w:sz w:val="24"/>
          <w:szCs w:val="24"/>
        </w:rPr>
      </w:pP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9. Nájomca odovzdá</w:t>
      </w:r>
      <w:r w:rsidR="00A824A4">
        <w:rPr>
          <w:rFonts w:ascii="Times New Roman" w:hAnsi="Times New Roman" w:cs="Times New Roman"/>
          <w:sz w:val="24"/>
          <w:szCs w:val="24"/>
        </w:rPr>
        <w:t xml:space="preserve"> vrchnému</w:t>
      </w:r>
      <w:r>
        <w:rPr>
          <w:rFonts w:ascii="Times New Roman" w:hAnsi="Times New Roman" w:cs="Times New Roman"/>
          <w:sz w:val="24"/>
          <w:szCs w:val="24"/>
        </w:rPr>
        <w:t xml:space="preserve"> </w:t>
      </w:r>
      <w:r w:rsidR="0097362C">
        <w:rPr>
          <w:rFonts w:ascii="Times New Roman" w:hAnsi="Times New Roman" w:cs="Times New Roman"/>
          <w:sz w:val="24"/>
          <w:szCs w:val="24"/>
        </w:rPr>
        <w:t xml:space="preserve">dodávateľovi </w:t>
      </w:r>
      <w:r w:rsidR="00A824A4">
        <w:rPr>
          <w:rFonts w:ascii="Times New Roman" w:hAnsi="Times New Roman" w:cs="Times New Roman"/>
          <w:sz w:val="24"/>
          <w:szCs w:val="24"/>
        </w:rPr>
        <w:t xml:space="preserve">energií a služieb </w:t>
      </w:r>
      <w:r w:rsidR="0097362C">
        <w:rPr>
          <w:rFonts w:ascii="Times New Roman" w:hAnsi="Times New Roman" w:cs="Times New Roman"/>
          <w:sz w:val="24"/>
          <w:szCs w:val="24"/>
        </w:rPr>
        <w:t>kópiu platnej Odbornej prehliadky a odbornej skúšky (revízie) odberného miesta</w:t>
      </w:r>
      <w:r w:rsidR="004D4D69">
        <w:rPr>
          <w:rFonts w:ascii="Times New Roman" w:hAnsi="Times New Roman" w:cs="Times New Roman"/>
          <w:sz w:val="24"/>
          <w:szCs w:val="24"/>
        </w:rPr>
        <w:t xml:space="preserve"> v prenajatých nebytových priestoroch</w:t>
      </w:r>
      <w:r w:rsidR="0097362C">
        <w:rPr>
          <w:rFonts w:ascii="Times New Roman" w:hAnsi="Times New Roman" w:cs="Times New Roman"/>
          <w:sz w:val="24"/>
          <w:szCs w:val="24"/>
        </w:rPr>
        <w:t xml:space="preserve"> v termínoch v zmysle vyhlášky č. 508/2009 Z. z.</w:t>
      </w:r>
      <w:r w:rsidR="00E954AE">
        <w:rPr>
          <w:rFonts w:ascii="Times New Roman" w:hAnsi="Times New Roman" w:cs="Times New Roman"/>
          <w:sz w:val="24"/>
          <w:szCs w:val="24"/>
        </w:rPr>
        <w:t xml:space="preserve"> v znení neskorších predpisov.</w:t>
      </w:r>
      <w:r w:rsidR="0097362C">
        <w:rPr>
          <w:rFonts w:ascii="Times New Roman" w:hAnsi="Times New Roman" w:cs="Times New Roman"/>
          <w:sz w:val="24"/>
          <w:szCs w:val="24"/>
        </w:rPr>
        <w:t xml:space="preserve"> Na požiadanie     prenajímateľ môže nájomcovi </w:t>
      </w:r>
      <w:r w:rsidR="00C525F4">
        <w:rPr>
          <w:rFonts w:ascii="Times New Roman" w:hAnsi="Times New Roman" w:cs="Times New Roman"/>
          <w:sz w:val="24"/>
          <w:szCs w:val="24"/>
        </w:rPr>
        <w:t>odporučiť</w:t>
      </w:r>
      <w:r w:rsidR="0097362C">
        <w:rPr>
          <w:rFonts w:ascii="Times New Roman" w:hAnsi="Times New Roman" w:cs="Times New Roman"/>
          <w:sz w:val="24"/>
          <w:szCs w:val="24"/>
        </w:rPr>
        <w:t xml:space="preserve"> revízneho technika.</w:t>
      </w:r>
    </w:p>
    <w:p w:rsidR="004B78FD" w:rsidRDefault="004B78FD" w:rsidP="0097362C">
      <w:pPr>
        <w:pStyle w:val="Bezriadkovania"/>
        <w:jc w:val="both"/>
        <w:rPr>
          <w:rFonts w:ascii="Times New Roman" w:hAnsi="Times New Roman" w:cs="Times New Roman"/>
          <w:sz w:val="24"/>
          <w:szCs w:val="24"/>
        </w:rPr>
      </w:pP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10. Nájomca si musí </w:t>
      </w:r>
      <w:r w:rsidR="00C525F4">
        <w:rPr>
          <w:rFonts w:ascii="Times New Roman" w:hAnsi="Times New Roman" w:cs="Times New Roman"/>
          <w:sz w:val="24"/>
          <w:szCs w:val="24"/>
        </w:rPr>
        <w:t>zabezpečiť</w:t>
      </w:r>
      <w:r>
        <w:rPr>
          <w:rFonts w:ascii="Times New Roman" w:hAnsi="Times New Roman" w:cs="Times New Roman"/>
          <w:sz w:val="24"/>
          <w:szCs w:val="24"/>
        </w:rPr>
        <w:t xml:space="preserve"> </w:t>
      </w:r>
      <w:r w:rsidR="0097362C">
        <w:rPr>
          <w:rFonts w:ascii="Times New Roman" w:hAnsi="Times New Roman" w:cs="Times New Roman"/>
          <w:sz w:val="24"/>
          <w:szCs w:val="24"/>
        </w:rPr>
        <w:t>výkonom preventívnej údržby bezpečný stav energetického zariadenia v </w:t>
      </w:r>
      <w:r w:rsidR="00A824A4">
        <w:rPr>
          <w:rFonts w:ascii="Times New Roman" w:hAnsi="Times New Roman" w:cs="Times New Roman"/>
          <w:sz w:val="24"/>
          <w:szCs w:val="24"/>
        </w:rPr>
        <w:t>nebytových</w:t>
      </w:r>
      <w:r w:rsidR="0097362C">
        <w:rPr>
          <w:rFonts w:ascii="Times New Roman" w:hAnsi="Times New Roman" w:cs="Times New Roman"/>
          <w:sz w:val="24"/>
          <w:szCs w:val="24"/>
        </w:rPr>
        <w:t xml:space="preserve"> priestor</w:t>
      </w:r>
      <w:r w:rsidR="00A824A4">
        <w:rPr>
          <w:rFonts w:ascii="Times New Roman" w:hAnsi="Times New Roman" w:cs="Times New Roman"/>
          <w:sz w:val="24"/>
          <w:szCs w:val="24"/>
        </w:rPr>
        <w:t>och</w:t>
      </w:r>
      <w:r w:rsidR="0097362C">
        <w:rPr>
          <w:rFonts w:ascii="Times New Roman" w:hAnsi="Times New Roman" w:cs="Times New Roman"/>
          <w:sz w:val="24"/>
          <w:szCs w:val="24"/>
        </w:rPr>
        <w:t>.</w:t>
      </w:r>
    </w:p>
    <w:p w:rsidR="004B78FD" w:rsidRDefault="004B78FD" w:rsidP="0097362C">
      <w:pPr>
        <w:pStyle w:val="Bezriadkovania"/>
        <w:jc w:val="both"/>
        <w:rPr>
          <w:rFonts w:ascii="Times New Roman" w:hAnsi="Times New Roman" w:cs="Times New Roman"/>
          <w:sz w:val="24"/>
          <w:szCs w:val="24"/>
        </w:rPr>
      </w:pPr>
    </w:p>
    <w:p w:rsidR="00EA1412" w:rsidRDefault="00734F0C" w:rsidP="0097362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11. Nájomca sa zaväzuje </w:t>
      </w:r>
      <w:r w:rsidR="0097362C">
        <w:rPr>
          <w:rFonts w:ascii="Times New Roman" w:hAnsi="Times New Roman" w:cs="Times New Roman"/>
          <w:sz w:val="24"/>
          <w:szCs w:val="24"/>
        </w:rPr>
        <w:t>mesiac vopred požiadať prenajímateľa o prípadnú závažnejšiu zmenu výšky nainštalovaného výkonu v kW a s tým súvisiace zmeny elektrickej práce v kWh.</w:t>
      </w:r>
    </w:p>
    <w:p w:rsidR="004B78FD" w:rsidRDefault="004B78FD" w:rsidP="0097362C">
      <w:pPr>
        <w:pStyle w:val="Bezriadkovania"/>
        <w:jc w:val="both"/>
        <w:rPr>
          <w:rFonts w:ascii="Times New Roman" w:hAnsi="Times New Roman" w:cs="Times New Roman"/>
          <w:sz w:val="24"/>
          <w:szCs w:val="24"/>
        </w:rPr>
      </w:pPr>
    </w:p>
    <w:p w:rsidR="00EA1412" w:rsidRDefault="00734F0C" w:rsidP="00895C4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12. Prenajímateľ ponúka </w:t>
      </w:r>
      <w:r w:rsidR="0097362C">
        <w:rPr>
          <w:rFonts w:ascii="Times New Roman" w:hAnsi="Times New Roman" w:cs="Times New Roman"/>
          <w:sz w:val="24"/>
          <w:szCs w:val="24"/>
        </w:rPr>
        <w:t>nájomcovi vykonávať drobné opravárenské</w:t>
      </w:r>
      <w:r w:rsidR="00A824A4">
        <w:rPr>
          <w:rFonts w:ascii="Times New Roman" w:hAnsi="Times New Roman" w:cs="Times New Roman"/>
          <w:sz w:val="24"/>
          <w:szCs w:val="24"/>
        </w:rPr>
        <w:t xml:space="preserve"> a údržbové</w:t>
      </w:r>
      <w:r w:rsidR="0097362C">
        <w:rPr>
          <w:rFonts w:ascii="Times New Roman" w:hAnsi="Times New Roman" w:cs="Times New Roman"/>
          <w:sz w:val="24"/>
          <w:szCs w:val="24"/>
        </w:rPr>
        <w:t xml:space="preserve"> práce v prípade voľnej kapacity na základe dohody za úhradu.</w:t>
      </w:r>
    </w:p>
    <w:p w:rsidR="004B78FD" w:rsidRPr="00895C4C" w:rsidRDefault="004B78FD" w:rsidP="00895C4C">
      <w:pPr>
        <w:pStyle w:val="Bezriadkovania"/>
        <w:jc w:val="both"/>
        <w:rPr>
          <w:rFonts w:ascii="Times New Roman" w:hAnsi="Times New Roman" w:cs="Times New Roman"/>
          <w:sz w:val="24"/>
          <w:szCs w:val="24"/>
        </w:rPr>
      </w:pPr>
    </w:p>
    <w:p w:rsidR="004B78FD" w:rsidRDefault="00644CDD" w:rsidP="00895C4C">
      <w:pPr>
        <w:pStyle w:val="Zkladntext"/>
        <w:jc w:val="both"/>
      </w:pPr>
      <w:r>
        <w:t>1</w:t>
      </w:r>
      <w:r w:rsidR="00371730">
        <w:t>3</w:t>
      </w:r>
      <w:r>
        <w:t xml:space="preserve">. Prenajímateľ si vyhradzuje právo </w:t>
      </w:r>
      <w:r w:rsidR="0097362C">
        <w:t xml:space="preserve">jednostranne   zvýšiť   cenu   poskytovaných   služieb v prípade preukázateľného zvýšenia ich ceny </w:t>
      </w:r>
      <w:r w:rsidR="00A824A4">
        <w:t xml:space="preserve">vrchnými </w:t>
      </w:r>
      <w:r w:rsidR="0097362C">
        <w:t xml:space="preserve">dodávateľmi týchto služieb. </w:t>
      </w:r>
      <w:r w:rsidR="004B78FD">
        <w:t xml:space="preserve">                             </w:t>
      </w:r>
    </w:p>
    <w:p w:rsidR="004B78FD" w:rsidRDefault="004B78FD" w:rsidP="00895C4C">
      <w:pPr>
        <w:pStyle w:val="Zkladntext"/>
        <w:jc w:val="both"/>
      </w:pPr>
    </w:p>
    <w:p w:rsidR="007C4FA9" w:rsidRPr="007C4FA9" w:rsidRDefault="007F7248" w:rsidP="007C4FA9">
      <w:pPr>
        <w:tabs>
          <w:tab w:val="left" w:pos="142"/>
        </w:tabs>
        <w:autoSpaceDE w:val="0"/>
        <w:autoSpaceDN w:val="0"/>
        <w:adjustRightInd w:val="0"/>
        <w:spacing w:before="240" w:after="0" w:line="240" w:lineRule="auto"/>
        <w:jc w:val="both"/>
        <w:rPr>
          <w:rFonts w:ascii="Times New Roman" w:hAnsi="Times New Roman"/>
          <w:sz w:val="24"/>
          <w:szCs w:val="24"/>
        </w:rPr>
      </w:pPr>
      <w:r w:rsidRPr="007C4FA9">
        <w:rPr>
          <w:szCs w:val="24"/>
        </w:rPr>
        <w:t xml:space="preserve">14. </w:t>
      </w:r>
      <w:r w:rsidR="007C4FA9" w:rsidRPr="007C4FA9">
        <w:rPr>
          <w:rFonts w:ascii="Times New Roman" w:hAnsi="Times New Roman"/>
          <w:sz w:val="24"/>
          <w:szCs w:val="24"/>
        </w:rPr>
        <w:t>Ak nájomca neuhradí úhradu za poskytované služby podľa tohto Článku tejto zmluvy riadne (v stanovenej výške a včas), je povinný zaplatiť úrok z omeškania vo výške podľa článku I. ods. 1)  nariadenia Vlády SR č. 20/2013 Z. z. v znení neskorších predpisov, ktorým sa vykonávajú niektoré ustanovenia Občianskeho zákonníka v znení neskorších predpisov.</w:t>
      </w:r>
    </w:p>
    <w:p w:rsidR="0059326D" w:rsidRPr="00156567" w:rsidRDefault="0059326D" w:rsidP="007C4FA9">
      <w:pPr>
        <w:pStyle w:val="Zkladntext"/>
        <w:jc w:val="both"/>
        <w:rPr>
          <w:szCs w:val="24"/>
        </w:rPr>
      </w:pPr>
    </w:p>
    <w:p w:rsidR="00F624A9" w:rsidRDefault="00F624A9" w:rsidP="00437E4C">
      <w:pPr>
        <w:pStyle w:val="Bezriadkovania"/>
        <w:tabs>
          <w:tab w:val="left" w:pos="7526"/>
        </w:tabs>
        <w:jc w:val="both"/>
        <w:rPr>
          <w:rFonts w:ascii="Times New Roman" w:hAnsi="Times New Roman" w:cs="Times New Roman"/>
          <w:sz w:val="24"/>
          <w:szCs w:val="24"/>
        </w:rPr>
      </w:pPr>
    </w:p>
    <w:p w:rsidR="00ED1C1F" w:rsidRDefault="00ED1C1F" w:rsidP="00437E4C">
      <w:pPr>
        <w:pStyle w:val="Bezriadkovania"/>
        <w:tabs>
          <w:tab w:val="left" w:pos="7526"/>
        </w:tabs>
        <w:jc w:val="both"/>
        <w:rPr>
          <w:rFonts w:ascii="Times New Roman" w:hAnsi="Times New Roman" w:cs="Times New Roman"/>
          <w:sz w:val="24"/>
          <w:szCs w:val="24"/>
        </w:rPr>
      </w:pPr>
    </w:p>
    <w:p w:rsidR="00ED1C1F" w:rsidRDefault="00ED1C1F" w:rsidP="00437E4C">
      <w:pPr>
        <w:pStyle w:val="Bezriadkovania"/>
        <w:tabs>
          <w:tab w:val="left" w:pos="7526"/>
        </w:tabs>
        <w:jc w:val="both"/>
        <w:rPr>
          <w:rFonts w:ascii="Times New Roman" w:hAnsi="Times New Roman" w:cs="Times New Roman"/>
          <w:sz w:val="24"/>
          <w:szCs w:val="24"/>
        </w:rPr>
      </w:pPr>
    </w:p>
    <w:p w:rsidR="00ED1C1F" w:rsidRDefault="00ED1C1F" w:rsidP="00437E4C">
      <w:pPr>
        <w:pStyle w:val="Bezriadkovania"/>
        <w:tabs>
          <w:tab w:val="left" w:pos="7526"/>
        </w:tabs>
        <w:jc w:val="both"/>
        <w:rPr>
          <w:rFonts w:ascii="Times New Roman" w:hAnsi="Times New Roman" w:cs="Times New Roman"/>
          <w:sz w:val="24"/>
          <w:szCs w:val="24"/>
        </w:rPr>
      </w:pPr>
    </w:p>
    <w:p w:rsidR="00ED1C1F" w:rsidRPr="00156567" w:rsidRDefault="00ED1C1F" w:rsidP="00437E4C">
      <w:pPr>
        <w:pStyle w:val="Bezriadkovania"/>
        <w:tabs>
          <w:tab w:val="left" w:pos="7526"/>
        </w:tabs>
        <w:jc w:val="both"/>
        <w:rPr>
          <w:rFonts w:ascii="Times New Roman" w:hAnsi="Times New Roman" w:cs="Times New Roman"/>
          <w:sz w:val="24"/>
          <w:szCs w:val="24"/>
        </w:rPr>
      </w:pPr>
    </w:p>
    <w:p w:rsidR="0059326D" w:rsidRPr="00156567" w:rsidRDefault="0059326D" w:rsidP="0059326D">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VIII.</w:t>
      </w:r>
    </w:p>
    <w:p w:rsidR="0059326D" w:rsidRPr="00156567" w:rsidRDefault="0059326D" w:rsidP="0059326D">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rsidR="0059326D" w:rsidRPr="00156567" w:rsidRDefault="0059326D" w:rsidP="0059326D">
      <w:pPr>
        <w:pStyle w:val="Bezriadkovania"/>
        <w:tabs>
          <w:tab w:val="left" w:pos="7526"/>
        </w:tabs>
        <w:ind w:left="705" w:hanging="705"/>
        <w:jc w:val="center"/>
        <w:rPr>
          <w:rFonts w:ascii="Times New Roman" w:hAnsi="Times New Roman" w:cs="Times New Roman"/>
          <w:b/>
          <w:sz w:val="24"/>
          <w:szCs w:val="24"/>
        </w:rPr>
      </w:pPr>
    </w:p>
    <w:p w:rsidR="00A824A4" w:rsidRPr="00BF2A9B" w:rsidRDefault="0059326D" w:rsidP="00BF2A9B">
      <w:pPr>
        <w:spacing w:line="240" w:lineRule="auto"/>
        <w:rPr>
          <w:rFonts w:ascii="Times New Roman" w:hAnsi="Times New Roman" w:cs="Times New Roman"/>
          <w:sz w:val="24"/>
          <w:szCs w:val="24"/>
        </w:rPr>
      </w:pPr>
      <w:r w:rsidRPr="00156567">
        <w:rPr>
          <w:rFonts w:ascii="Times New Roman" w:hAnsi="Times New Roman" w:cs="Times New Roman"/>
          <w:sz w:val="24"/>
          <w:szCs w:val="24"/>
        </w:rPr>
        <w:t>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w:t>
      </w:r>
      <w:r w:rsidR="00683F1A">
        <w:rPr>
          <w:rFonts w:ascii="Times New Roman" w:hAnsi="Times New Roman" w:cs="Times New Roman"/>
          <w:sz w:val="24"/>
          <w:szCs w:val="24"/>
        </w:rPr>
        <w:t>y</w:t>
      </w:r>
      <w:r w:rsidRPr="00156567">
        <w:rPr>
          <w:rFonts w:ascii="Times New Roman" w:hAnsi="Times New Roman" w:cs="Times New Roman"/>
          <w:sz w:val="24"/>
          <w:szCs w:val="24"/>
        </w:rPr>
        <w:t xml:space="preserve"> z omeškania vo výške podľa </w:t>
      </w:r>
      <w:r w:rsidR="00683F1A">
        <w:rPr>
          <w:rFonts w:ascii="Times New Roman" w:hAnsi="Times New Roman" w:cs="Times New Roman"/>
          <w:sz w:val="24"/>
          <w:szCs w:val="24"/>
        </w:rPr>
        <w:t>čl. VI. odst. 6. tejto zmluvy</w:t>
      </w:r>
      <w:r w:rsidRPr="00156567">
        <w:rPr>
          <w:rFonts w:ascii="Times New Roman" w:hAnsi="Times New Roman" w:cs="Times New Roman"/>
          <w:sz w:val="24"/>
          <w:szCs w:val="24"/>
        </w:rPr>
        <w:t xml:space="preserve"> a povinnosť </w:t>
      </w:r>
      <w:r w:rsidR="00B06CE8">
        <w:rPr>
          <w:rFonts w:ascii="Times New Roman" w:hAnsi="Times New Roman" w:cs="Times New Roman"/>
          <w:sz w:val="24"/>
          <w:szCs w:val="24"/>
        </w:rPr>
        <w:t xml:space="preserve">ostatných nových </w:t>
      </w:r>
      <w:r w:rsidRPr="00156567">
        <w:rPr>
          <w:rFonts w:ascii="Times New Roman" w:hAnsi="Times New Roman" w:cs="Times New Roman"/>
          <w:sz w:val="24"/>
          <w:szCs w:val="24"/>
        </w:rPr>
        <w:t xml:space="preserve">plnení podľa tejto zmluvy, ak sa </w:t>
      </w:r>
      <w:r w:rsidR="00E3094D">
        <w:rPr>
          <w:rFonts w:ascii="Times New Roman" w:hAnsi="Times New Roman" w:cs="Times New Roman"/>
          <w:sz w:val="24"/>
          <w:szCs w:val="24"/>
        </w:rPr>
        <w:t xml:space="preserve">zmluvné </w:t>
      </w:r>
      <w:r w:rsidRPr="00156567">
        <w:rPr>
          <w:rFonts w:ascii="Times New Roman" w:hAnsi="Times New Roman" w:cs="Times New Roman"/>
          <w:sz w:val="24"/>
          <w:szCs w:val="24"/>
        </w:rPr>
        <w:t>strany nedohodnú inak.</w:t>
      </w:r>
    </w:p>
    <w:p w:rsidR="008F18F8" w:rsidRDefault="008F18F8" w:rsidP="00437E4C">
      <w:pPr>
        <w:pStyle w:val="Bezriadkovania"/>
        <w:rPr>
          <w:rFonts w:ascii="Times New Roman" w:hAnsi="Times New Roman" w:cs="Times New Roman"/>
          <w:b/>
          <w:sz w:val="24"/>
          <w:szCs w:val="24"/>
        </w:rPr>
      </w:pPr>
    </w:p>
    <w:p w:rsidR="00A824A4" w:rsidRDefault="00A824A4" w:rsidP="0059326D">
      <w:pPr>
        <w:pStyle w:val="Bezriadkovania"/>
        <w:jc w:val="center"/>
        <w:rPr>
          <w:rFonts w:ascii="Times New Roman" w:hAnsi="Times New Roman" w:cs="Times New Roman"/>
          <w:b/>
          <w:sz w:val="24"/>
          <w:szCs w:val="24"/>
        </w:rPr>
      </w:pP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IX.</w:t>
      </w:r>
    </w:p>
    <w:p w:rsidR="0059326D" w:rsidRPr="00156567" w:rsidRDefault="0059326D" w:rsidP="0059326D">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rsidR="0059326D" w:rsidRPr="00156567" w:rsidRDefault="0059326D" w:rsidP="0059326D">
      <w:pPr>
        <w:pStyle w:val="Bezriadkovania"/>
        <w:jc w:val="center"/>
        <w:rPr>
          <w:rFonts w:ascii="Times New Roman" w:hAnsi="Times New Roman" w:cs="Times New Roman"/>
          <w:b/>
          <w:sz w:val="24"/>
          <w:szCs w:val="24"/>
        </w:rPr>
      </w:pPr>
    </w:p>
    <w:p w:rsidR="0059326D" w:rsidRPr="00156567" w:rsidRDefault="0059326D" w:rsidP="0059326D">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1. na strane prenajímateľa:</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w:t>
      </w:r>
      <w:r w:rsidR="00A824A4">
        <w:rPr>
          <w:rFonts w:ascii="Times New Roman" w:hAnsi="Times New Roman" w:cs="Times New Roman"/>
          <w:sz w:val="24"/>
          <w:szCs w:val="24"/>
        </w:rPr>
        <w:t> </w:t>
      </w:r>
      <w:r w:rsidRPr="00156567">
        <w:rPr>
          <w:rFonts w:ascii="Times New Roman" w:hAnsi="Times New Roman" w:cs="Times New Roman"/>
          <w:sz w:val="24"/>
          <w:szCs w:val="24"/>
        </w:rPr>
        <w:t>článku</w:t>
      </w:r>
      <w:r w:rsidR="00A824A4">
        <w:rPr>
          <w:rFonts w:ascii="Times New Roman" w:hAnsi="Times New Roman" w:cs="Times New Roman"/>
          <w:sz w:val="24"/>
          <w:szCs w:val="24"/>
        </w:rPr>
        <w:t xml:space="preserve"> I. a </w:t>
      </w:r>
      <w:r w:rsidRPr="00156567">
        <w:rPr>
          <w:rFonts w:ascii="Times New Roman" w:hAnsi="Times New Roman" w:cs="Times New Roman"/>
          <w:sz w:val="24"/>
          <w:szCs w:val="24"/>
        </w:rPr>
        <w:t>II</w:t>
      </w:r>
      <w:r w:rsidR="00A824A4">
        <w:rPr>
          <w:rFonts w:ascii="Times New Roman" w:hAnsi="Times New Roman" w:cs="Times New Roman"/>
          <w:sz w:val="24"/>
          <w:szCs w:val="24"/>
        </w:rPr>
        <w:t>.</w:t>
      </w:r>
      <w:r w:rsidRPr="00156567">
        <w:rPr>
          <w:rFonts w:ascii="Times New Roman" w:hAnsi="Times New Roman" w:cs="Times New Roman"/>
          <w:sz w:val="24"/>
          <w:szCs w:val="24"/>
        </w:rPr>
        <w:t xml:space="preserve"> </w:t>
      </w:r>
      <w:r w:rsidR="00E80259">
        <w:rPr>
          <w:rFonts w:ascii="Times New Roman" w:hAnsi="Times New Roman" w:cs="Times New Roman"/>
          <w:sz w:val="24"/>
          <w:szCs w:val="24"/>
        </w:rPr>
        <w:t xml:space="preserve">tejto zmluvy </w:t>
      </w:r>
      <w:r w:rsidRPr="00156567">
        <w:rPr>
          <w:rFonts w:ascii="Times New Roman" w:hAnsi="Times New Roman" w:cs="Times New Roman"/>
          <w:sz w:val="24"/>
          <w:szCs w:val="24"/>
        </w:rPr>
        <w:t>v stave spôsobilom na užívanie na dojednaný účel,</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 xml:space="preserve">právo vykonávať </w:t>
      </w:r>
      <w:r w:rsidR="002B1385">
        <w:rPr>
          <w:rFonts w:ascii="Times New Roman" w:hAnsi="Times New Roman" w:cs="Times New Roman"/>
          <w:sz w:val="24"/>
          <w:szCs w:val="24"/>
        </w:rPr>
        <w:t xml:space="preserve">svojimi </w:t>
      </w:r>
      <w:r w:rsidRPr="00156567">
        <w:rPr>
          <w:rFonts w:ascii="Times New Roman" w:hAnsi="Times New Roman" w:cs="Times New Roman"/>
          <w:sz w:val="24"/>
          <w:szCs w:val="24"/>
        </w:rPr>
        <w:t>poverenými osobami, či nájomca užíva predmet nájmu riadnym spôsobom v súlade s dohodnutými podmienkami tejto zmluvy a všeobecne záväznými právnymi predpismi a za týmto účelom je oprávnený vyža</w:t>
      </w:r>
      <w:r w:rsidR="002B1385">
        <w:rPr>
          <w:rFonts w:ascii="Times New Roman" w:hAnsi="Times New Roman" w:cs="Times New Roman"/>
          <w:sz w:val="24"/>
          <w:szCs w:val="24"/>
        </w:rPr>
        <w:t>dovať prístup do predmetu nájmu, čo mu je nájomca povinný umožniť.</w:t>
      </w:r>
    </w:p>
    <w:p w:rsidR="0059326D" w:rsidRDefault="0059326D" w:rsidP="0059326D">
      <w:pPr>
        <w:pStyle w:val="Bezriadkovania"/>
        <w:ind w:left="705" w:hanging="705"/>
        <w:jc w:val="both"/>
        <w:rPr>
          <w:rFonts w:ascii="Times New Roman" w:hAnsi="Times New Roman" w:cs="Times New Roman"/>
          <w:sz w:val="24"/>
          <w:szCs w:val="24"/>
        </w:rPr>
      </w:pPr>
    </w:p>
    <w:p w:rsidR="00895C4C" w:rsidRPr="00156567" w:rsidRDefault="00895C4C" w:rsidP="0059326D">
      <w:pPr>
        <w:pStyle w:val="Bezriadkovania"/>
        <w:ind w:left="705" w:hanging="705"/>
        <w:jc w:val="both"/>
        <w:rPr>
          <w:rFonts w:ascii="Times New Roman" w:hAnsi="Times New Roman" w:cs="Times New Roman"/>
          <w:sz w:val="24"/>
          <w:szCs w:val="24"/>
        </w:rPr>
      </w:pPr>
    </w:p>
    <w:p w:rsidR="0059326D" w:rsidRPr="00156567" w:rsidRDefault="0059326D" w:rsidP="0059326D">
      <w:pPr>
        <w:pStyle w:val="Bezriadkovania"/>
        <w:ind w:left="705" w:hanging="705"/>
        <w:jc w:val="both"/>
        <w:rPr>
          <w:rFonts w:ascii="Times New Roman" w:hAnsi="Times New Roman" w:cs="Times New Roman"/>
          <w:b/>
          <w:sz w:val="24"/>
          <w:szCs w:val="24"/>
        </w:rPr>
      </w:pPr>
      <w:r w:rsidRPr="00156567">
        <w:rPr>
          <w:rFonts w:ascii="Times New Roman" w:hAnsi="Times New Roman" w:cs="Times New Roman"/>
          <w:b/>
          <w:sz w:val="24"/>
          <w:szCs w:val="24"/>
        </w:rPr>
        <w:t>2. Na strane nájomcu:</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 xml:space="preserve">povinnosť platiť prenajímateľovi dohodnuté nájomné a úhradu za </w:t>
      </w:r>
      <w:r w:rsidR="002B1385">
        <w:rPr>
          <w:rFonts w:ascii="Times New Roman" w:hAnsi="Times New Roman" w:cs="Times New Roman"/>
          <w:sz w:val="24"/>
          <w:szCs w:val="24"/>
        </w:rPr>
        <w:t xml:space="preserve">energie a </w:t>
      </w:r>
      <w:r w:rsidRPr="00156567">
        <w:rPr>
          <w:rFonts w:ascii="Times New Roman" w:hAnsi="Times New Roman" w:cs="Times New Roman"/>
          <w:sz w:val="24"/>
          <w:szCs w:val="24"/>
        </w:rPr>
        <w:t>slu</w:t>
      </w:r>
      <w:r w:rsidR="002B1385">
        <w:rPr>
          <w:rFonts w:ascii="Times New Roman" w:hAnsi="Times New Roman" w:cs="Times New Roman"/>
          <w:sz w:val="24"/>
          <w:szCs w:val="24"/>
        </w:rPr>
        <w:t>žby spojené s nájmom riadne a v</w:t>
      </w:r>
      <w:r w:rsidRPr="00156567">
        <w:rPr>
          <w:rFonts w:ascii="Times New Roman" w:hAnsi="Times New Roman" w:cs="Times New Roman"/>
          <w:sz w:val="24"/>
          <w:szCs w:val="24"/>
        </w:rPr>
        <w:t>čas v termíne splatnosti,</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sidR="009669EF">
        <w:rPr>
          <w:rFonts w:ascii="Times New Roman" w:hAnsi="Times New Roman" w:cs="Times New Roman"/>
          <w:sz w:val="24"/>
          <w:szCs w:val="24"/>
        </w:rPr>
        <w:t>ť</w:t>
      </w:r>
      <w:r w:rsidRPr="00156567">
        <w:rPr>
          <w:rFonts w:ascii="Times New Roman" w:hAnsi="Times New Roman" w:cs="Times New Roman"/>
          <w:sz w:val="24"/>
          <w:szCs w:val="24"/>
        </w:rPr>
        <w:t>, potrebu opráv, ktoré sú v réžií prenajímateľa</w:t>
      </w:r>
      <w:r w:rsidR="009669EF">
        <w:rPr>
          <w:rFonts w:ascii="Times New Roman" w:hAnsi="Times New Roman" w:cs="Times New Roman"/>
          <w:sz w:val="24"/>
          <w:szCs w:val="24"/>
        </w:rPr>
        <w:t xml:space="preserve"> ( opravy nad rámec obvyklých udržiavacích opráv)</w:t>
      </w:r>
      <w:r w:rsidRPr="00156567">
        <w:rPr>
          <w:rFonts w:ascii="Times New Roman" w:hAnsi="Times New Roman" w:cs="Times New Roman"/>
          <w:sz w:val="24"/>
          <w:szCs w:val="24"/>
        </w:rPr>
        <w:t>, je nájomca povinný písomne oznámiť prenajímateľovi bezodkladne, v opačnom prípa</w:t>
      </w:r>
      <w:r w:rsidR="009669EF">
        <w:rPr>
          <w:rFonts w:ascii="Times New Roman" w:hAnsi="Times New Roman" w:cs="Times New Roman"/>
          <w:sz w:val="24"/>
          <w:szCs w:val="24"/>
        </w:rPr>
        <w:t>de zodpovedá za vzniknuté škody,</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 na úseku bezpečnosti a ochrany zdravia pri práci pri užívaní predmetu nájmu, najmä vyplývajúce zo zákona č. 124/2006 Z. z.</w:t>
      </w:r>
      <w:r w:rsidR="00107791">
        <w:rPr>
          <w:rFonts w:ascii="Times New Roman" w:hAnsi="Times New Roman" w:cs="Times New Roman"/>
          <w:sz w:val="24"/>
          <w:szCs w:val="24"/>
        </w:rPr>
        <w:t>o bezpečnosti a ochrane zdravia pri práci, v</w:t>
      </w:r>
      <w:r w:rsidRPr="00156567">
        <w:rPr>
          <w:rFonts w:ascii="Times New Roman" w:hAnsi="Times New Roman" w:cs="Times New Roman"/>
          <w:sz w:val="24"/>
          <w:szCs w:val="24"/>
        </w:rPr>
        <w:t xml:space="preserve"> znení</w:t>
      </w:r>
      <w:r w:rsidR="009669EF">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rsidR="0059326D" w:rsidRPr="00156567" w:rsidRDefault="009669EF" w:rsidP="0059326D">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0059326D" w:rsidRPr="00156567">
        <w:rPr>
          <w:rFonts w:ascii="Times New Roman" w:hAnsi="Times New Roman" w:cs="Times New Roman"/>
          <w:sz w:val="24"/>
          <w:szCs w:val="24"/>
        </w:rPr>
        <w:t>)</w:t>
      </w:r>
      <w:r w:rsidR="0059326D"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rsidR="0059326D" w:rsidRPr="00156567" w:rsidRDefault="0059326D" w:rsidP="0059326D">
      <w:pPr>
        <w:pStyle w:val="Bezriadkovania"/>
        <w:ind w:left="705" w:hanging="705"/>
        <w:jc w:val="both"/>
        <w:rPr>
          <w:rFonts w:ascii="Times New Roman" w:hAnsi="Times New Roman" w:cs="Times New Roman"/>
          <w:sz w:val="24"/>
          <w:szCs w:val="24"/>
        </w:rPr>
      </w:pPr>
    </w:p>
    <w:p w:rsidR="0059326D" w:rsidRPr="00156567"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 xml:space="preserve">3. </w:t>
      </w:r>
      <w:r w:rsidRPr="00156567">
        <w:rPr>
          <w:rFonts w:ascii="Times New Roman" w:hAnsi="Times New Roman" w:cs="Times New Roman"/>
          <w:sz w:val="24"/>
          <w:szCs w:val="24"/>
        </w:rPr>
        <w:tab/>
        <w:t>Nájomca má právo používať</w:t>
      </w:r>
      <w:r w:rsidR="009E471B">
        <w:rPr>
          <w:rFonts w:ascii="Times New Roman" w:hAnsi="Times New Roman" w:cs="Times New Roman"/>
          <w:sz w:val="24"/>
          <w:szCs w:val="24"/>
        </w:rPr>
        <w:t xml:space="preserve"> pri užívaní predmetu nájmu</w:t>
      </w:r>
      <w:r w:rsidRPr="00156567">
        <w:rPr>
          <w:rFonts w:ascii="Times New Roman" w:hAnsi="Times New Roman" w:cs="Times New Roman"/>
          <w:sz w:val="24"/>
          <w:szCs w:val="24"/>
        </w:rPr>
        <w:t xml:space="preserve"> spoločné priestory</w:t>
      </w:r>
      <w:r w:rsidR="009E471B">
        <w:rPr>
          <w:rFonts w:ascii="Times New Roman" w:hAnsi="Times New Roman" w:cs="Times New Roman"/>
          <w:sz w:val="24"/>
          <w:szCs w:val="24"/>
        </w:rPr>
        <w:t xml:space="preserve"> v hale</w:t>
      </w:r>
      <w:r w:rsidRPr="00156567">
        <w:rPr>
          <w:rFonts w:ascii="Times New Roman" w:hAnsi="Times New Roman" w:cs="Times New Roman"/>
          <w:sz w:val="24"/>
          <w:szCs w:val="24"/>
        </w:rPr>
        <w:t xml:space="preserve">, </w:t>
      </w:r>
      <w:r w:rsidR="009E471B">
        <w:rPr>
          <w:rFonts w:ascii="Times New Roman" w:hAnsi="Times New Roman" w:cs="Times New Roman"/>
          <w:sz w:val="24"/>
          <w:szCs w:val="24"/>
        </w:rPr>
        <w:t xml:space="preserve">v ktorej sa predmet nájmu nachádza, </w:t>
      </w:r>
      <w:r w:rsidRPr="00156567">
        <w:rPr>
          <w:rFonts w:ascii="Times New Roman" w:hAnsi="Times New Roman" w:cs="Times New Roman"/>
          <w:sz w:val="24"/>
          <w:szCs w:val="24"/>
        </w:rPr>
        <w:t>najmä hygienické zariadenia prenajímateľa s tým, že je povinný udržiavať ich čistotu a poriadok, vrátane vonkajších priestorov patriacich k</w:t>
      </w:r>
      <w:r w:rsidR="008E14D7">
        <w:rPr>
          <w:rFonts w:ascii="Times New Roman" w:hAnsi="Times New Roman" w:cs="Times New Roman"/>
          <w:sz w:val="24"/>
          <w:szCs w:val="24"/>
        </w:rPr>
        <w:t> </w:t>
      </w:r>
      <w:r w:rsidR="009669EF">
        <w:rPr>
          <w:rFonts w:ascii="Times New Roman" w:hAnsi="Times New Roman" w:cs="Times New Roman"/>
          <w:sz w:val="24"/>
          <w:szCs w:val="24"/>
        </w:rPr>
        <w:t>nehnuteľnosti</w:t>
      </w:r>
      <w:r w:rsidR="008E14D7">
        <w:rPr>
          <w:rFonts w:ascii="Times New Roman" w:hAnsi="Times New Roman" w:cs="Times New Roman"/>
          <w:sz w:val="24"/>
          <w:szCs w:val="24"/>
        </w:rPr>
        <w:t>, v ktorej sa predmet nájmu nachádza</w:t>
      </w:r>
      <w:r w:rsidRPr="00156567">
        <w:rPr>
          <w:rFonts w:ascii="Times New Roman" w:hAnsi="Times New Roman" w:cs="Times New Roman"/>
          <w:sz w:val="24"/>
          <w:szCs w:val="24"/>
        </w:rPr>
        <w:t xml:space="preserve"> (čistenie chodníkov, vstupný priestor do prenajíman</w:t>
      </w:r>
      <w:r w:rsidR="009669EF">
        <w:rPr>
          <w:rFonts w:ascii="Times New Roman" w:hAnsi="Times New Roman" w:cs="Times New Roman"/>
          <w:sz w:val="24"/>
          <w:szCs w:val="24"/>
        </w:rPr>
        <w:t>ej nehnuteľnosti</w:t>
      </w:r>
      <w:r w:rsidR="00573889">
        <w:rPr>
          <w:rFonts w:ascii="Times New Roman" w:hAnsi="Times New Roman" w:cs="Times New Roman"/>
          <w:sz w:val="24"/>
          <w:szCs w:val="24"/>
        </w:rPr>
        <w:t>, v ktorej sa predmet nájmu nachádza</w:t>
      </w:r>
      <w:r w:rsidRPr="00156567">
        <w:rPr>
          <w:rFonts w:ascii="Times New Roman" w:hAnsi="Times New Roman" w:cs="Times New Roman"/>
          <w:sz w:val="24"/>
          <w:szCs w:val="24"/>
        </w:rPr>
        <w:t>) a to na vlastné náklady.</w:t>
      </w:r>
    </w:p>
    <w:p w:rsidR="0059326D" w:rsidRPr="00156567" w:rsidRDefault="0059326D" w:rsidP="0059326D">
      <w:pPr>
        <w:pStyle w:val="Bezriadkovania"/>
        <w:ind w:left="705" w:hanging="705"/>
        <w:jc w:val="both"/>
        <w:rPr>
          <w:rFonts w:ascii="Times New Roman" w:hAnsi="Times New Roman" w:cs="Times New Roman"/>
          <w:sz w:val="24"/>
          <w:szCs w:val="24"/>
        </w:rPr>
      </w:pPr>
    </w:p>
    <w:p w:rsidR="0059326D" w:rsidRDefault="0059326D" w:rsidP="0059326D">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w:t>
      </w:r>
      <w:r w:rsidR="006C5169">
        <w:rPr>
          <w:rFonts w:ascii="Times New Roman" w:hAnsi="Times New Roman" w:cs="Times New Roman"/>
          <w:sz w:val="24"/>
          <w:szCs w:val="24"/>
        </w:rPr>
        <w:t xml:space="preserve">vať úhradu nákladov spojených s úpravou predmetu </w:t>
      </w:r>
      <w:r>
        <w:rPr>
          <w:rFonts w:ascii="Times New Roman" w:hAnsi="Times New Roman" w:cs="Times New Roman"/>
          <w:sz w:val="24"/>
          <w:szCs w:val="24"/>
        </w:rPr>
        <w:t>nájmu len vtedy, ak mu bol udelený predchádzajúci písomný súhlas a prenajímateľ sa v tomto súhlase zaviazal uhradiť tieto náklady.</w:t>
      </w:r>
    </w:p>
    <w:p w:rsidR="0059326D" w:rsidRDefault="0059326D" w:rsidP="0059326D">
      <w:pPr>
        <w:pStyle w:val="Bezriadkovania"/>
        <w:ind w:left="705" w:hanging="705"/>
        <w:jc w:val="both"/>
        <w:rPr>
          <w:rFonts w:ascii="Times New Roman" w:hAnsi="Times New Roman" w:cs="Times New Roman"/>
          <w:sz w:val="24"/>
          <w:szCs w:val="24"/>
        </w:rPr>
      </w:pPr>
    </w:p>
    <w:p w:rsidR="0059326D" w:rsidRDefault="0059326D" w:rsidP="0059326D">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rsidR="0059326D" w:rsidRDefault="0059326D" w:rsidP="0059326D">
      <w:pPr>
        <w:pStyle w:val="Bezriadkovania"/>
        <w:ind w:left="705" w:hanging="705"/>
        <w:jc w:val="both"/>
        <w:rPr>
          <w:rFonts w:ascii="Times New Roman" w:hAnsi="Times New Roman" w:cs="Times New Roman"/>
          <w:sz w:val="24"/>
          <w:szCs w:val="24"/>
        </w:rPr>
      </w:pPr>
    </w:p>
    <w:p w:rsidR="0059326D" w:rsidRDefault="0059326D" w:rsidP="0059326D">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rsidR="0059326D" w:rsidRDefault="0059326D" w:rsidP="0059326D">
      <w:pPr>
        <w:pStyle w:val="Bezriadkovania"/>
        <w:ind w:left="705" w:hanging="705"/>
        <w:jc w:val="both"/>
        <w:rPr>
          <w:rFonts w:ascii="Times New Roman" w:hAnsi="Times New Roman" w:cs="Times New Roman"/>
          <w:sz w:val="24"/>
          <w:szCs w:val="24"/>
        </w:rPr>
      </w:pPr>
    </w:p>
    <w:p w:rsidR="0059326D" w:rsidRDefault="0059326D" w:rsidP="0059326D">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Nájomca prehlasuje, že bol oboznámený s technickým stavom predmetu nájmu a v tomto stave ho bez výhrad preberá do užívania</w:t>
      </w:r>
      <w:r w:rsidR="00410BE7">
        <w:rPr>
          <w:rFonts w:ascii="Times New Roman" w:hAnsi="Times New Roman" w:cs="Times New Roman"/>
          <w:sz w:val="24"/>
          <w:szCs w:val="24"/>
        </w:rPr>
        <w:t xml:space="preserve"> v súlade s touto zmluvou</w:t>
      </w:r>
      <w:r>
        <w:rPr>
          <w:rFonts w:ascii="Times New Roman" w:hAnsi="Times New Roman" w:cs="Times New Roman"/>
          <w:sz w:val="24"/>
          <w:szCs w:val="24"/>
        </w:rPr>
        <w:t xml:space="preserve">. </w:t>
      </w:r>
    </w:p>
    <w:p w:rsidR="00622528" w:rsidRDefault="00622528" w:rsidP="00C33DB6">
      <w:pPr>
        <w:pStyle w:val="Bezriadkovania"/>
        <w:rPr>
          <w:rFonts w:ascii="Times New Roman" w:hAnsi="Times New Roman" w:cs="Times New Roman"/>
          <w:b/>
          <w:sz w:val="24"/>
          <w:szCs w:val="24"/>
        </w:rPr>
      </w:pPr>
    </w:p>
    <w:p w:rsidR="00622528" w:rsidRDefault="00622528" w:rsidP="00C33DB6">
      <w:pPr>
        <w:pStyle w:val="Bezriadkovania"/>
        <w:rPr>
          <w:rFonts w:ascii="Times New Roman" w:hAnsi="Times New Roman" w:cs="Times New Roman"/>
          <w:b/>
          <w:sz w:val="24"/>
          <w:szCs w:val="24"/>
        </w:rPr>
      </w:pPr>
    </w:p>
    <w:p w:rsidR="0059326D" w:rsidRDefault="0059326D" w:rsidP="0059326D">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rsidR="0059326D" w:rsidRDefault="0059326D" w:rsidP="0059326D">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rsidR="0059326D" w:rsidRPr="00172224" w:rsidRDefault="0059326D" w:rsidP="0059326D">
      <w:pPr>
        <w:pStyle w:val="Bezriadkovania"/>
        <w:ind w:left="705" w:hanging="705"/>
        <w:jc w:val="center"/>
        <w:rPr>
          <w:rFonts w:ascii="Times New Roman" w:hAnsi="Times New Roman" w:cs="Times New Roman"/>
          <w:sz w:val="24"/>
          <w:szCs w:val="24"/>
        </w:rPr>
      </w:pPr>
    </w:p>
    <w:p w:rsidR="0059326D" w:rsidRDefault="0059326D" w:rsidP="008F18F8">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Nájom </w:t>
      </w:r>
      <w:r w:rsidR="00DC3CD6">
        <w:rPr>
          <w:rFonts w:ascii="Times New Roman" w:hAnsi="Times New Roman" w:cs="Times New Roman"/>
          <w:sz w:val="24"/>
          <w:szCs w:val="24"/>
        </w:rPr>
        <w:t xml:space="preserve">nebytových priestorov podľa tejto zmluvy </w:t>
      </w:r>
      <w:r>
        <w:rPr>
          <w:rFonts w:ascii="Times New Roman" w:hAnsi="Times New Roman" w:cs="Times New Roman"/>
          <w:sz w:val="24"/>
          <w:szCs w:val="24"/>
        </w:rPr>
        <w:t>končí uplynutím doby nájmu, na kt</w:t>
      </w:r>
      <w:r w:rsidR="00DC3CD6">
        <w:rPr>
          <w:rFonts w:ascii="Times New Roman" w:hAnsi="Times New Roman" w:cs="Times New Roman"/>
          <w:sz w:val="24"/>
          <w:szCs w:val="24"/>
        </w:rPr>
        <w:t>orú        bol dojednaný v článku IV. t</w:t>
      </w:r>
      <w:r>
        <w:rPr>
          <w:rFonts w:ascii="Times New Roman" w:hAnsi="Times New Roman" w:cs="Times New Roman"/>
          <w:sz w:val="24"/>
          <w:szCs w:val="24"/>
        </w:rPr>
        <w:t>ejto zmluvy.</w:t>
      </w:r>
    </w:p>
    <w:p w:rsidR="008F18F8" w:rsidRDefault="008F18F8" w:rsidP="008F18F8">
      <w:pPr>
        <w:pStyle w:val="Bezriadkovania"/>
        <w:ind w:left="363"/>
        <w:jc w:val="both"/>
        <w:rPr>
          <w:rFonts w:ascii="Times New Roman" w:hAnsi="Times New Roman" w:cs="Times New Roman"/>
          <w:sz w:val="24"/>
          <w:szCs w:val="24"/>
        </w:rPr>
      </w:pPr>
    </w:p>
    <w:p w:rsidR="0059326D" w:rsidRDefault="0059326D" w:rsidP="008F18F8">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Nájom je možné skončiť kedykoľvek aj na základe vzájomnej písomnej dohody zmluvných strán.</w:t>
      </w:r>
    </w:p>
    <w:p w:rsidR="008F18F8" w:rsidRDefault="008F18F8" w:rsidP="008F18F8">
      <w:pPr>
        <w:pStyle w:val="Bezriadkovania"/>
        <w:ind w:left="3"/>
        <w:jc w:val="both"/>
        <w:rPr>
          <w:rFonts w:ascii="Times New Roman" w:hAnsi="Times New Roman" w:cs="Times New Roman"/>
          <w:sz w:val="24"/>
          <w:szCs w:val="24"/>
        </w:rPr>
      </w:pPr>
    </w:p>
    <w:p w:rsidR="0059326D" w:rsidRDefault="0059326D" w:rsidP="008F18F8">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Prenajímateľ môže písomne vypovedať túto zmluvu pred uplynutím doby nájmu len z dôvodov uvedených v § 9 ods. 2 zákona č. 116/1990 Zb. o nájme a podnájme nebytových priestorov v</w:t>
      </w:r>
      <w:r w:rsidR="00DC3CD6">
        <w:rPr>
          <w:rFonts w:ascii="Times New Roman" w:hAnsi="Times New Roman" w:cs="Times New Roman"/>
          <w:sz w:val="24"/>
          <w:szCs w:val="24"/>
        </w:rPr>
        <w:t> </w:t>
      </w:r>
      <w:r>
        <w:rPr>
          <w:rFonts w:ascii="Times New Roman" w:hAnsi="Times New Roman" w:cs="Times New Roman"/>
          <w:sz w:val="24"/>
          <w:szCs w:val="24"/>
        </w:rPr>
        <w:t>znení</w:t>
      </w:r>
      <w:r w:rsidR="00DC3CD6">
        <w:rPr>
          <w:rFonts w:ascii="Times New Roman" w:hAnsi="Times New Roman" w:cs="Times New Roman"/>
          <w:sz w:val="24"/>
          <w:szCs w:val="24"/>
        </w:rPr>
        <w:t xml:space="preserve"> platných neskorších predpisov</w:t>
      </w:r>
      <w:r>
        <w:rPr>
          <w:rFonts w:ascii="Times New Roman" w:hAnsi="Times New Roman" w:cs="Times New Roman"/>
          <w:sz w:val="24"/>
          <w:szCs w:val="24"/>
        </w:rPr>
        <w:t>.</w:t>
      </w:r>
    </w:p>
    <w:p w:rsidR="008F18F8" w:rsidRDefault="008F18F8" w:rsidP="008F18F8">
      <w:pPr>
        <w:pStyle w:val="Bezriadkovania"/>
        <w:ind w:left="363"/>
        <w:jc w:val="both"/>
        <w:rPr>
          <w:rFonts w:ascii="Times New Roman" w:hAnsi="Times New Roman" w:cs="Times New Roman"/>
          <w:sz w:val="24"/>
          <w:szCs w:val="24"/>
        </w:rPr>
      </w:pPr>
    </w:p>
    <w:p w:rsidR="0059326D" w:rsidRDefault="0059326D" w:rsidP="008F18F8">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Nájomca môže písomne vypovedať túto zmluvu pred uplynutím doby nájmu len z dôvodov uvedených v § 9 ods. 3 zákona č. 116/1990 Zb. o nájme a podnájme nebytových priestorov v</w:t>
      </w:r>
      <w:r w:rsidR="00923751">
        <w:rPr>
          <w:rFonts w:ascii="Times New Roman" w:hAnsi="Times New Roman" w:cs="Times New Roman"/>
          <w:sz w:val="24"/>
          <w:szCs w:val="24"/>
        </w:rPr>
        <w:t> </w:t>
      </w:r>
      <w:r>
        <w:rPr>
          <w:rFonts w:ascii="Times New Roman" w:hAnsi="Times New Roman" w:cs="Times New Roman"/>
          <w:sz w:val="24"/>
          <w:szCs w:val="24"/>
        </w:rPr>
        <w:t>znení</w:t>
      </w:r>
      <w:r w:rsidR="00923751">
        <w:rPr>
          <w:rFonts w:ascii="Times New Roman" w:hAnsi="Times New Roman" w:cs="Times New Roman"/>
          <w:sz w:val="24"/>
          <w:szCs w:val="24"/>
        </w:rPr>
        <w:t xml:space="preserve"> neskorších predpisov</w:t>
      </w:r>
      <w:r>
        <w:rPr>
          <w:rFonts w:ascii="Times New Roman" w:hAnsi="Times New Roman" w:cs="Times New Roman"/>
          <w:sz w:val="24"/>
          <w:szCs w:val="24"/>
        </w:rPr>
        <w:t>.</w:t>
      </w:r>
    </w:p>
    <w:p w:rsidR="008F18F8" w:rsidRDefault="008F18F8" w:rsidP="008F18F8">
      <w:pPr>
        <w:pStyle w:val="Bezriadkovania"/>
        <w:ind w:left="363"/>
        <w:jc w:val="both"/>
        <w:rPr>
          <w:rFonts w:ascii="Times New Roman" w:hAnsi="Times New Roman" w:cs="Times New Roman"/>
          <w:sz w:val="24"/>
          <w:szCs w:val="24"/>
        </w:rPr>
      </w:pPr>
    </w:p>
    <w:p w:rsidR="0059326D" w:rsidRPr="00637167" w:rsidRDefault="00637167" w:rsidP="00637167">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Výpovedná lehota je tri mesiace a začne plynúť od prvého dňa mesiaca nasledujúceho po doručení výpovede druhej zmluvnej strane. </w:t>
      </w:r>
      <w:r w:rsidR="00995ED9" w:rsidRPr="00637167">
        <w:rPr>
          <w:rFonts w:ascii="Times New Roman" w:hAnsi="Times New Roman" w:cs="Times New Roman"/>
          <w:sz w:val="24"/>
          <w:szCs w:val="24"/>
        </w:rPr>
        <w:t xml:space="preserve">Zmluvné strany sa dohodli, že výpovedná doba pri výpovedi danej podľa čl. X. odst.3. </w:t>
      </w:r>
      <w:r w:rsidR="00D05A18" w:rsidRPr="00637167">
        <w:rPr>
          <w:rFonts w:ascii="Times New Roman" w:hAnsi="Times New Roman" w:cs="Times New Roman"/>
          <w:sz w:val="24"/>
          <w:szCs w:val="24"/>
        </w:rPr>
        <w:t xml:space="preserve">tejto zmluvy </w:t>
      </w:r>
      <w:r w:rsidR="00995ED9" w:rsidRPr="00637167">
        <w:rPr>
          <w:rFonts w:ascii="Times New Roman" w:hAnsi="Times New Roman" w:cs="Times New Roman"/>
          <w:sz w:val="24"/>
          <w:szCs w:val="24"/>
        </w:rPr>
        <w:t>je dva mesiace a začne plynúť prvým dňom mesiaca nasledujúceho po doručení výpovede,</w:t>
      </w:r>
      <w:r w:rsidR="0059326D" w:rsidRPr="00637167">
        <w:rPr>
          <w:rFonts w:ascii="Times New Roman" w:hAnsi="Times New Roman" w:cs="Times New Roman"/>
          <w:sz w:val="24"/>
          <w:szCs w:val="24"/>
        </w:rPr>
        <w:t xml:space="preserve"> okrem prípadu, ak nájomca bude užívať predmet nájmu v rozpore s dohodnutým účelom, kedy je výpovedná doba jednomesačná a začína plynúť prvým dňom mesiaca nasledujúceho po doručení výpovede druhej zmluvnej strane.</w:t>
      </w:r>
    </w:p>
    <w:p w:rsidR="008F18F8" w:rsidRDefault="008F18F8" w:rsidP="008F18F8">
      <w:pPr>
        <w:pStyle w:val="Bezriadkovania"/>
        <w:ind w:left="363"/>
        <w:jc w:val="both"/>
        <w:rPr>
          <w:rFonts w:ascii="Times New Roman" w:hAnsi="Times New Roman" w:cs="Times New Roman"/>
          <w:sz w:val="24"/>
          <w:szCs w:val="24"/>
        </w:rPr>
      </w:pPr>
    </w:p>
    <w:p w:rsidR="0059326D" w:rsidRDefault="0059326D" w:rsidP="008F18F8">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Prenajímateľ má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rsidR="008F18F8" w:rsidRDefault="008F18F8" w:rsidP="008F18F8">
      <w:pPr>
        <w:pStyle w:val="Bezriadkovania"/>
        <w:ind w:left="363"/>
        <w:jc w:val="both"/>
        <w:rPr>
          <w:rFonts w:ascii="Times New Roman" w:hAnsi="Times New Roman" w:cs="Times New Roman"/>
          <w:sz w:val="24"/>
          <w:szCs w:val="24"/>
        </w:rPr>
      </w:pPr>
    </w:p>
    <w:p w:rsidR="00C33DB6" w:rsidRDefault="00C33DB6" w:rsidP="00814508">
      <w:pPr>
        <w:pStyle w:val="Bezriadkovania"/>
        <w:ind w:left="426" w:hanging="426"/>
        <w:jc w:val="both"/>
        <w:rPr>
          <w:rFonts w:ascii="Times New Roman" w:hAnsi="Times New Roman" w:cs="Times New Roman"/>
          <w:sz w:val="24"/>
          <w:szCs w:val="24"/>
        </w:rPr>
      </w:pPr>
    </w:p>
    <w:p w:rsidR="0059326D" w:rsidRDefault="0059326D" w:rsidP="0059326D">
      <w:pPr>
        <w:pStyle w:val="Bezriadkovania"/>
        <w:ind w:left="708" w:hanging="708"/>
        <w:jc w:val="both"/>
        <w:rPr>
          <w:rFonts w:ascii="Times New Roman" w:hAnsi="Times New Roman" w:cs="Times New Roman"/>
          <w:sz w:val="24"/>
          <w:szCs w:val="24"/>
        </w:rPr>
      </w:pPr>
    </w:p>
    <w:p w:rsidR="00371730" w:rsidRDefault="00371730" w:rsidP="0059326D">
      <w:pPr>
        <w:pStyle w:val="Bezriadkovania"/>
        <w:ind w:left="708" w:hanging="708"/>
        <w:jc w:val="center"/>
        <w:rPr>
          <w:rFonts w:ascii="Times New Roman" w:hAnsi="Times New Roman" w:cs="Times New Roman"/>
          <w:b/>
          <w:sz w:val="24"/>
          <w:szCs w:val="24"/>
        </w:rPr>
      </w:pPr>
    </w:p>
    <w:p w:rsidR="0059326D" w:rsidRDefault="0059326D" w:rsidP="0059326D">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Článok XI.</w:t>
      </w:r>
    </w:p>
    <w:p w:rsidR="0059326D" w:rsidRDefault="0059326D" w:rsidP="0059326D">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59326D" w:rsidRDefault="0059326D" w:rsidP="0059326D">
      <w:pPr>
        <w:pStyle w:val="Bezriadkovania"/>
        <w:ind w:left="708" w:hanging="708"/>
        <w:jc w:val="center"/>
        <w:rPr>
          <w:rFonts w:ascii="Times New Roman" w:hAnsi="Times New Roman" w:cs="Times New Roman"/>
          <w:b/>
          <w:sz w:val="24"/>
          <w:szCs w:val="24"/>
        </w:rPr>
      </w:pPr>
    </w:p>
    <w:p w:rsidR="00684704" w:rsidRPr="00DE4184" w:rsidRDefault="00684704" w:rsidP="00684704">
      <w:pPr>
        <w:numPr>
          <w:ilvl w:val="0"/>
          <w:numId w:val="7"/>
        </w:numPr>
        <w:autoSpaceDE w:val="0"/>
        <w:autoSpaceDN w:val="0"/>
        <w:adjustRightInd w:val="0"/>
        <w:spacing w:before="120" w:after="120" w:line="240" w:lineRule="auto"/>
        <w:ind w:left="360"/>
        <w:jc w:val="both"/>
        <w:rPr>
          <w:rFonts w:ascii="Times New Roman" w:hAnsi="Times New Roman" w:cs="Times New Roman"/>
        </w:rPr>
      </w:pPr>
      <w:r w:rsidRPr="00DE4184">
        <w:rPr>
          <w:rFonts w:ascii="Times New Roman" w:hAnsi="Times New Roman" w:cs="Times New Roman"/>
        </w:rPr>
        <w:t>Zmluvné strany môžu meniť alebo doplniť obsah tejto zmluvy len formou písomných dodatkov k zm</w:t>
      </w:r>
      <w:r w:rsidR="00A3294B">
        <w:rPr>
          <w:rFonts w:ascii="Times New Roman" w:hAnsi="Times New Roman" w:cs="Times New Roman"/>
        </w:rPr>
        <w:t>luve, s výnimkou prípadu podľa č</w:t>
      </w:r>
      <w:r w:rsidRPr="00DE4184">
        <w:rPr>
          <w:rFonts w:ascii="Times New Roman" w:hAnsi="Times New Roman" w:cs="Times New Roman"/>
        </w:rPr>
        <w:t xml:space="preserve">l. VI. </w:t>
      </w:r>
      <w:r w:rsidR="00A3294B">
        <w:rPr>
          <w:rFonts w:ascii="Times New Roman" w:hAnsi="Times New Roman" w:cs="Times New Roman"/>
        </w:rPr>
        <w:t>odst.</w:t>
      </w:r>
      <w:r w:rsidR="003F39FA">
        <w:rPr>
          <w:rFonts w:ascii="Times New Roman" w:hAnsi="Times New Roman" w:cs="Times New Roman"/>
        </w:rPr>
        <w:t>6</w:t>
      </w:r>
      <w:r w:rsidR="00A3294B">
        <w:rPr>
          <w:rFonts w:ascii="Times New Roman" w:hAnsi="Times New Roman" w:cs="Times New Roman"/>
        </w:rPr>
        <w:t>.</w:t>
      </w:r>
      <w:r>
        <w:rPr>
          <w:rFonts w:ascii="Times New Roman" w:hAnsi="Times New Roman" w:cs="Times New Roman"/>
        </w:rPr>
        <w:t xml:space="preserve"> </w:t>
      </w:r>
      <w:r w:rsidRPr="00DE4184">
        <w:rPr>
          <w:rFonts w:ascii="Times New Roman" w:hAnsi="Times New Roman" w:cs="Times New Roman"/>
        </w:rPr>
        <w:t>tejto zmluvy.</w:t>
      </w:r>
    </w:p>
    <w:p w:rsidR="00684704" w:rsidRPr="00DE4184" w:rsidRDefault="00684704" w:rsidP="00684704">
      <w:pPr>
        <w:numPr>
          <w:ilvl w:val="0"/>
          <w:numId w:val="7"/>
        </w:numPr>
        <w:autoSpaceDE w:val="0"/>
        <w:autoSpaceDN w:val="0"/>
        <w:adjustRightInd w:val="0"/>
        <w:spacing w:before="120" w:after="120" w:line="240" w:lineRule="auto"/>
        <w:ind w:left="360"/>
        <w:jc w:val="both"/>
        <w:rPr>
          <w:rFonts w:ascii="Times New Roman" w:hAnsi="Times New Roman" w:cs="Times New Roman"/>
        </w:rPr>
      </w:pPr>
      <w:r w:rsidRPr="00DE4184">
        <w:rPr>
          <w:rFonts w:ascii="Times New Roman" w:hAnsi="Times New Roman" w:cs="Times New Roman"/>
        </w:rPr>
        <w:t>Právne vzťahy výslovne neupravené v tejto zmluve sa riadia príslušnými ustanoveniami zákona č. 116/1990 Zb. v</w:t>
      </w:r>
      <w:r w:rsidR="008E3913">
        <w:rPr>
          <w:rFonts w:ascii="Times New Roman" w:hAnsi="Times New Roman" w:cs="Times New Roman"/>
        </w:rPr>
        <w:t> </w:t>
      </w:r>
      <w:r w:rsidRPr="00DE4184">
        <w:rPr>
          <w:rFonts w:ascii="Times New Roman" w:hAnsi="Times New Roman" w:cs="Times New Roman"/>
        </w:rPr>
        <w:t>znení</w:t>
      </w:r>
      <w:r w:rsidR="008E3913">
        <w:rPr>
          <w:rFonts w:ascii="Times New Roman" w:hAnsi="Times New Roman" w:cs="Times New Roman"/>
        </w:rPr>
        <w:t xml:space="preserve"> neskorších predpisov</w:t>
      </w:r>
      <w:r w:rsidRPr="00DE4184">
        <w:rPr>
          <w:rFonts w:ascii="Times New Roman" w:hAnsi="Times New Roman" w:cs="Times New Roman"/>
        </w:rPr>
        <w:t xml:space="preserve">, Občianskeho zákonníka a ostatnými platnými </w:t>
      </w:r>
      <w:r w:rsidR="008E3913">
        <w:rPr>
          <w:rFonts w:ascii="Times New Roman" w:hAnsi="Times New Roman" w:cs="Times New Roman"/>
        </w:rPr>
        <w:t xml:space="preserve">všeobecne záväznými </w:t>
      </w:r>
      <w:r w:rsidRPr="00DE4184">
        <w:rPr>
          <w:rFonts w:ascii="Times New Roman" w:hAnsi="Times New Roman" w:cs="Times New Roman"/>
        </w:rPr>
        <w:t>právnymi predpismi majúcimi vzťah k predmetu a účelu tejto zmluvy.</w:t>
      </w:r>
    </w:p>
    <w:p w:rsidR="00684704" w:rsidRPr="00DE4184" w:rsidRDefault="00124477" w:rsidP="00684704">
      <w:pPr>
        <w:numPr>
          <w:ilvl w:val="0"/>
          <w:numId w:val="7"/>
        </w:num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Táto z</w:t>
      </w:r>
      <w:r w:rsidR="00684704" w:rsidRPr="00DE4184">
        <w:rPr>
          <w:rFonts w:ascii="Times New Roman" w:hAnsi="Times New Roman" w:cs="Times New Roman"/>
        </w:rPr>
        <w:t xml:space="preserve">mluva bola </w:t>
      </w:r>
      <w:r>
        <w:rPr>
          <w:rFonts w:ascii="Times New Roman" w:hAnsi="Times New Roman" w:cs="Times New Roman"/>
        </w:rPr>
        <w:t>napísaná</w:t>
      </w:r>
      <w:r w:rsidR="00684704" w:rsidRPr="00DE4184">
        <w:rPr>
          <w:rFonts w:ascii="Times New Roman" w:hAnsi="Times New Roman" w:cs="Times New Roman"/>
        </w:rPr>
        <w:t xml:space="preserve"> v 5 </w:t>
      </w:r>
      <w:r>
        <w:rPr>
          <w:rFonts w:ascii="Times New Roman" w:hAnsi="Times New Roman" w:cs="Times New Roman"/>
        </w:rPr>
        <w:t>rovnopisoch s platnosťou originálu.</w:t>
      </w:r>
      <w:r w:rsidR="00684704" w:rsidRPr="00DE4184">
        <w:rPr>
          <w:rFonts w:ascii="Times New Roman" w:hAnsi="Times New Roman" w:cs="Times New Roman"/>
        </w:rPr>
        <w:t xml:space="preserve"> </w:t>
      </w:r>
      <w:r>
        <w:rPr>
          <w:rFonts w:ascii="Times New Roman" w:hAnsi="Times New Roman" w:cs="Times New Roman"/>
        </w:rPr>
        <w:t xml:space="preserve">Jeden rovnopis </w:t>
      </w:r>
      <w:r w:rsidR="00684704" w:rsidRPr="00DE4184">
        <w:rPr>
          <w:rFonts w:ascii="Times New Roman" w:hAnsi="Times New Roman" w:cs="Times New Roman"/>
        </w:rPr>
        <w:t xml:space="preserve">obdrží nájomca, </w:t>
      </w:r>
      <w:r>
        <w:rPr>
          <w:rFonts w:ascii="Times New Roman" w:hAnsi="Times New Roman" w:cs="Times New Roman"/>
        </w:rPr>
        <w:t xml:space="preserve">jeden rovnopis </w:t>
      </w:r>
      <w:r w:rsidR="00684704" w:rsidRPr="00DE4184">
        <w:rPr>
          <w:rFonts w:ascii="Times New Roman" w:hAnsi="Times New Roman" w:cs="Times New Roman"/>
        </w:rPr>
        <w:t>Žilinský samosprávny kraj a</w:t>
      </w:r>
      <w:r>
        <w:rPr>
          <w:rFonts w:ascii="Times New Roman" w:hAnsi="Times New Roman" w:cs="Times New Roman"/>
        </w:rPr>
        <w:t> </w:t>
      </w:r>
      <w:r w:rsidR="00684704" w:rsidRPr="00DE4184">
        <w:rPr>
          <w:rFonts w:ascii="Times New Roman" w:hAnsi="Times New Roman" w:cs="Times New Roman"/>
        </w:rPr>
        <w:t>3</w:t>
      </w:r>
      <w:r>
        <w:rPr>
          <w:rFonts w:ascii="Times New Roman" w:hAnsi="Times New Roman" w:cs="Times New Roman"/>
        </w:rPr>
        <w:t xml:space="preserve"> rovnopisy</w:t>
      </w:r>
      <w:r w:rsidR="00684704" w:rsidRPr="00DE4184">
        <w:rPr>
          <w:rFonts w:ascii="Times New Roman" w:hAnsi="Times New Roman" w:cs="Times New Roman"/>
        </w:rPr>
        <w:t xml:space="preserve"> prenajímateľ.</w:t>
      </w:r>
    </w:p>
    <w:p w:rsidR="00684704" w:rsidRPr="00DE4184" w:rsidRDefault="00684704" w:rsidP="00684704">
      <w:pPr>
        <w:numPr>
          <w:ilvl w:val="0"/>
          <w:numId w:val="7"/>
        </w:numPr>
        <w:autoSpaceDE w:val="0"/>
        <w:autoSpaceDN w:val="0"/>
        <w:adjustRightInd w:val="0"/>
        <w:spacing w:before="120" w:after="120" w:line="240" w:lineRule="auto"/>
        <w:ind w:left="360"/>
        <w:jc w:val="both"/>
        <w:rPr>
          <w:rFonts w:ascii="Times New Roman" w:hAnsi="Times New Roman" w:cs="Times New Roman"/>
        </w:rPr>
      </w:pPr>
      <w:r w:rsidRPr="00DE4184">
        <w:rPr>
          <w:rFonts w:ascii="Times New Roman" w:hAnsi="Times New Roman" w:cs="Times New Roman"/>
        </w:rPr>
        <w:t>Zmluva nadobúda platnosť dňom podpisu zmluvnými stranami. Zmluva nadobúda účinnosť prvým nasledujúcim dňom po jej zverejnení na webovom sídle prenajímateľa.</w:t>
      </w:r>
    </w:p>
    <w:p w:rsidR="00684704" w:rsidRPr="00DE4184" w:rsidRDefault="00684704" w:rsidP="00684704">
      <w:pPr>
        <w:numPr>
          <w:ilvl w:val="0"/>
          <w:numId w:val="7"/>
        </w:numPr>
        <w:autoSpaceDE w:val="0"/>
        <w:autoSpaceDN w:val="0"/>
        <w:adjustRightInd w:val="0"/>
        <w:spacing w:before="120" w:after="120" w:line="240" w:lineRule="auto"/>
        <w:ind w:left="360"/>
        <w:jc w:val="both"/>
        <w:rPr>
          <w:rFonts w:ascii="Times New Roman" w:hAnsi="Times New Roman" w:cs="Times New Roman"/>
        </w:rPr>
      </w:pPr>
      <w:r w:rsidRPr="00DE4184">
        <w:rPr>
          <w:rFonts w:ascii="Times New Roman" w:hAnsi="Times New Roman" w:cs="Times New Roman"/>
        </w:rPr>
        <w:t>Zmluvné strany prehlasujú, že zmluvu uzavreli slobodne, určite a vážne, obsahu zmluvy porozumeli, súhlasia s ňou, zmluvu neuzavreli v tiesni ani za nápadne nevýhodnýc</w:t>
      </w:r>
      <w:r w:rsidR="00EE3666">
        <w:rPr>
          <w:rFonts w:ascii="Times New Roman" w:hAnsi="Times New Roman" w:cs="Times New Roman"/>
        </w:rPr>
        <w:t>h podmienok a na znak súhlasu zmluvu</w:t>
      </w:r>
      <w:r w:rsidRPr="00DE4184">
        <w:rPr>
          <w:rFonts w:ascii="Times New Roman" w:hAnsi="Times New Roman" w:cs="Times New Roman"/>
        </w:rPr>
        <w:t xml:space="preserve"> podpisujú.</w:t>
      </w:r>
    </w:p>
    <w:p w:rsidR="00684704" w:rsidRDefault="00684704" w:rsidP="00684704">
      <w:pPr>
        <w:numPr>
          <w:ilvl w:val="0"/>
          <w:numId w:val="7"/>
        </w:numPr>
        <w:spacing w:after="0" w:line="240" w:lineRule="auto"/>
        <w:ind w:left="360"/>
        <w:rPr>
          <w:rFonts w:ascii="Times New Roman" w:hAnsi="Times New Roman" w:cs="Times New Roman"/>
        </w:rPr>
      </w:pPr>
      <w:r w:rsidRPr="00DE4184">
        <w:rPr>
          <w:rFonts w:ascii="Times New Roman" w:hAnsi="Times New Roman" w:cs="Times New Roman"/>
        </w:rPr>
        <w:t>Neoddeliteľnou prílohou tejto zmluvy je:</w:t>
      </w:r>
      <w:r w:rsidRPr="00DE4184">
        <w:rPr>
          <w:rFonts w:ascii="Times New Roman" w:hAnsi="Times New Roman" w:cs="Times New Roman"/>
        </w:rPr>
        <w:br/>
        <w:t xml:space="preserve"> príloha č. 1 -  </w:t>
      </w:r>
      <w:r w:rsidR="008F509F" w:rsidRPr="005C4F76">
        <w:rPr>
          <w:rFonts w:ascii="Times New Roman" w:hAnsi="Times New Roman" w:cs="Times New Roman"/>
        </w:rPr>
        <w:t>výpis z obchodného  registra</w:t>
      </w:r>
    </w:p>
    <w:p w:rsidR="00E94917" w:rsidRPr="00DE4184" w:rsidRDefault="00E94917" w:rsidP="00E94917">
      <w:pPr>
        <w:spacing w:after="0" w:line="240" w:lineRule="auto"/>
        <w:rPr>
          <w:rFonts w:ascii="Times New Roman" w:hAnsi="Times New Roman" w:cs="Times New Roman"/>
        </w:rPr>
      </w:pPr>
    </w:p>
    <w:p w:rsidR="0059326D" w:rsidRDefault="0059326D" w:rsidP="00684704">
      <w:pPr>
        <w:pStyle w:val="Bezriadkovania"/>
        <w:ind w:left="708" w:hanging="708"/>
        <w:jc w:val="both"/>
        <w:rPr>
          <w:rFonts w:ascii="Times New Roman" w:hAnsi="Times New Roman" w:cs="Times New Roman"/>
          <w:sz w:val="24"/>
          <w:szCs w:val="24"/>
        </w:rPr>
      </w:pPr>
    </w:p>
    <w:p w:rsidR="00BF2A9B" w:rsidRDefault="00BF2A9B" w:rsidP="00E94917">
      <w:pPr>
        <w:pStyle w:val="Bezriadkovania"/>
        <w:jc w:val="both"/>
        <w:rPr>
          <w:rFonts w:ascii="Times New Roman" w:hAnsi="Times New Roman" w:cs="Times New Roman"/>
          <w:sz w:val="24"/>
          <w:szCs w:val="24"/>
        </w:rPr>
      </w:pPr>
    </w:p>
    <w:p w:rsidR="0059326D" w:rsidRDefault="0059326D" w:rsidP="0059326D">
      <w:pPr>
        <w:pStyle w:val="Bezriadkovania"/>
        <w:ind w:left="705" w:hanging="705"/>
        <w:jc w:val="both"/>
        <w:rPr>
          <w:rFonts w:ascii="Times New Roman" w:hAnsi="Times New Roman" w:cs="Times New Roman"/>
          <w:sz w:val="24"/>
          <w:szCs w:val="24"/>
        </w:rPr>
      </w:pPr>
    </w:p>
    <w:p w:rsidR="0059326D" w:rsidRDefault="0059326D" w:rsidP="0059326D">
      <w:pPr>
        <w:pStyle w:val="Bezriadkovania"/>
        <w:ind w:left="705" w:hanging="705"/>
        <w:jc w:val="both"/>
        <w:rPr>
          <w:rFonts w:ascii="Times New Roman" w:hAnsi="Times New Roman" w:cs="Times New Roman"/>
          <w:sz w:val="24"/>
          <w:szCs w:val="24"/>
        </w:rPr>
      </w:pPr>
    </w:p>
    <w:p w:rsidR="00965AB5" w:rsidRDefault="00965AB5" w:rsidP="00965AB5">
      <w:pPr>
        <w:pStyle w:val="Zkladntext"/>
        <w:rPr>
          <w:bCs/>
          <w:szCs w:val="24"/>
        </w:rPr>
      </w:pPr>
      <w:r>
        <w:rPr>
          <w:bCs/>
          <w:szCs w:val="24"/>
        </w:rPr>
        <w:t>Dňa: ............</w:t>
      </w:r>
      <w:r w:rsidR="00796DE7">
        <w:rPr>
          <w:bCs/>
          <w:szCs w:val="24"/>
        </w:rPr>
        <w:t xml:space="preserve">.....................    </w:t>
      </w:r>
      <w:r w:rsidR="00796DE7">
        <w:rPr>
          <w:bCs/>
          <w:szCs w:val="24"/>
        </w:rPr>
        <w:tab/>
      </w:r>
      <w:r w:rsidR="00796DE7">
        <w:rPr>
          <w:bCs/>
          <w:szCs w:val="24"/>
        </w:rPr>
        <w:tab/>
      </w:r>
      <w:r w:rsidR="00796DE7">
        <w:rPr>
          <w:bCs/>
          <w:szCs w:val="24"/>
        </w:rPr>
        <w:tab/>
      </w:r>
      <w:r w:rsidR="00DE6858">
        <w:rPr>
          <w:bCs/>
          <w:szCs w:val="24"/>
        </w:rPr>
        <w:tab/>
      </w:r>
      <w:r w:rsidR="00DE6858">
        <w:rPr>
          <w:bCs/>
          <w:szCs w:val="24"/>
        </w:rPr>
        <w:tab/>
      </w:r>
      <w:r w:rsidR="00796DE7">
        <w:rPr>
          <w:bCs/>
          <w:szCs w:val="24"/>
        </w:rPr>
        <w:t>Dňa: ...................................</w:t>
      </w:r>
    </w:p>
    <w:p w:rsidR="00965AB5" w:rsidRDefault="00965AB5" w:rsidP="00965AB5">
      <w:pPr>
        <w:pStyle w:val="Zkladntext"/>
        <w:jc w:val="both"/>
        <w:rPr>
          <w:bCs/>
          <w:szCs w:val="24"/>
        </w:rPr>
      </w:pPr>
    </w:p>
    <w:p w:rsidR="00965AB5" w:rsidRDefault="00965AB5" w:rsidP="00965AB5">
      <w:pPr>
        <w:pStyle w:val="Zkladntext"/>
        <w:jc w:val="both"/>
        <w:rPr>
          <w:bCs/>
          <w:szCs w:val="24"/>
        </w:rPr>
      </w:pPr>
    </w:p>
    <w:p w:rsidR="00965AB5" w:rsidRDefault="00965AB5" w:rsidP="00965AB5">
      <w:pPr>
        <w:pStyle w:val="Zkladntext"/>
        <w:jc w:val="both"/>
        <w:rPr>
          <w:bCs/>
          <w:szCs w:val="24"/>
        </w:rPr>
      </w:pPr>
      <w:r>
        <w:rPr>
          <w:bCs/>
          <w:szCs w:val="24"/>
        </w:rPr>
        <w:t>Za prenajímateľa:</w:t>
      </w:r>
      <w:r>
        <w:rPr>
          <w:bCs/>
          <w:szCs w:val="24"/>
        </w:rPr>
        <w:tab/>
      </w:r>
      <w:r>
        <w:rPr>
          <w:bCs/>
          <w:szCs w:val="24"/>
        </w:rPr>
        <w:tab/>
      </w:r>
      <w:r>
        <w:rPr>
          <w:bCs/>
          <w:szCs w:val="24"/>
        </w:rPr>
        <w:tab/>
      </w:r>
      <w:r>
        <w:rPr>
          <w:bCs/>
          <w:szCs w:val="24"/>
        </w:rPr>
        <w:tab/>
      </w:r>
      <w:r w:rsidR="00DE6858">
        <w:rPr>
          <w:bCs/>
          <w:szCs w:val="24"/>
        </w:rPr>
        <w:tab/>
      </w:r>
      <w:r w:rsidR="00DE6858">
        <w:rPr>
          <w:bCs/>
          <w:szCs w:val="24"/>
        </w:rPr>
        <w:tab/>
      </w:r>
      <w:r>
        <w:rPr>
          <w:bCs/>
          <w:szCs w:val="24"/>
        </w:rPr>
        <w:t>Za nájomcu:</w:t>
      </w:r>
    </w:p>
    <w:p w:rsidR="00965AB5" w:rsidRDefault="00965AB5" w:rsidP="00965AB5">
      <w:pPr>
        <w:pStyle w:val="Zkladntext"/>
        <w:jc w:val="both"/>
        <w:rPr>
          <w:bCs/>
          <w:szCs w:val="24"/>
        </w:rPr>
      </w:pPr>
    </w:p>
    <w:p w:rsidR="00965AB5" w:rsidRDefault="00965AB5" w:rsidP="00965AB5">
      <w:pPr>
        <w:pStyle w:val="Zkladntext"/>
        <w:jc w:val="both"/>
        <w:rPr>
          <w:bCs/>
          <w:szCs w:val="24"/>
        </w:rPr>
      </w:pPr>
    </w:p>
    <w:p w:rsidR="00965AB5" w:rsidRDefault="00965AB5" w:rsidP="00965AB5">
      <w:pPr>
        <w:pStyle w:val="Zkladntext"/>
        <w:jc w:val="both"/>
        <w:rPr>
          <w:bCs/>
          <w:szCs w:val="24"/>
        </w:rPr>
      </w:pPr>
      <w:r>
        <w:rPr>
          <w:bCs/>
          <w:szCs w:val="24"/>
        </w:rPr>
        <w:t>.......................................................</w:t>
      </w:r>
      <w:r>
        <w:rPr>
          <w:bCs/>
          <w:szCs w:val="24"/>
        </w:rPr>
        <w:tab/>
      </w:r>
      <w:r>
        <w:rPr>
          <w:bCs/>
          <w:szCs w:val="24"/>
        </w:rPr>
        <w:tab/>
      </w:r>
      <w:r w:rsidR="00DE6858">
        <w:rPr>
          <w:bCs/>
          <w:szCs w:val="24"/>
        </w:rPr>
        <w:tab/>
      </w:r>
      <w:r w:rsidR="00DE6858">
        <w:rPr>
          <w:bCs/>
          <w:szCs w:val="24"/>
        </w:rPr>
        <w:tab/>
      </w:r>
      <w:r>
        <w:rPr>
          <w:bCs/>
          <w:szCs w:val="24"/>
        </w:rPr>
        <w:t>..............................................</w:t>
      </w:r>
      <w:r w:rsidR="00DE6858">
        <w:rPr>
          <w:bCs/>
          <w:szCs w:val="24"/>
        </w:rPr>
        <w:t>......</w:t>
      </w:r>
    </w:p>
    <w:p w:rsidR="00965AB5" w:rsidRDefault="00D62D33" w:rsidP="00965AB5">
      <w:pPr>
        <w:pStyle w:val="Zkladntext"/>
        <w:rPr>
          <w:bCs/>
          <w:szCs w:val="24"/>
        </w:rPr>
      </w:pPr>
      <w:r>
        <w:rPr>
          <w:bCs/>
          <w:szCs w:val="24"/>
        </w:rPr>
        <w:t>PaedD</w:t>
      </w:r>
      <w:r w:rsidR="00965AB5">
        <w:rPr>
          <w:bCs/>
          <w:szCs w:val="24"/>
        </w:rPr>
        <w:t>r.</w:t>
      </w:r>
      <w:r w:rsidR="001C1A5D">
        <w:rPr>
          <w:bCs/>
          <w:szCs w:val="24"/>
        </w:rPr>
        <w:t xml:space="preserve"> </w:t>
      </w:r>
      <w:r w:rsidR="00965AB5">
        <w:rPr>
          <w:bCs/>
          <w:szCs w:val="24"/>
        </w:rPr>
        <w:t>Jozef Zanovit</w:t>
      </w:r>
      <w:r w:rsidR="00965AB5">
        <w:rPr>
          <w:bCs/>
          <w:szCs w:val="24"/>
        </w:rPr>
        <w:tab/>
      </w:r>
      <w:r w:rsidR="00965AB5">
        <w:rPr>
          <w:bCs/>
          <w:szCs w:val="24"/>
        </w:rPr>
        <w:tab/>
      </w:r>
      <w:r w:rsidR="00965AB5">
        <w:rPr>
          <w:bCs/>
          <w:szCs w:val="24"/>
        </w:rPr>
        <w:tab/>
        <w:t xml:space="preserve">           </w:t>
      </w:r>
      <w:r w:rsidR="00536C37">
        <w:rPr>
          <w:bCs/>
          <w:szCs w:val="24"/>
        </w:rPr>
        <w:tab/>
      </w:r>
      <w:r w:rsidR="00536C37">
        <w:rPr>
          <w:bCs/>
          <w:szCs w:val="24"/>
        </w:rPr>
        <w:tab/>
        <w:t xml:space="preserve">  </w:t>
      </w:r>
      <w:r w:rsidR="002E1614">
        <w:rPr>
          <w:bCs/>
          <w:szCs w:val="24"/>
        </w:rPr>
        <w:t>Marek Maťovčík</w:t>
      </w:r>
      <w:r w:rsidR="00536C37">
        <w:rPr>
          <w:bCs/>
          <w:szCs w:val="24"/>
        </w:rPr>
        <w:t xml:space="preserve">         </w:t>
      </w:r>
      <w:r w:rsidR="00965AB5">
        <w:rPr>
          <w:bCs/>
          <w:szCs w:val="24"/>
        </w:rPr>
        <w:t xml:space="preserve"> </w:t>
      </w:r>
    </w:p>
    <w:p w:rsidR="00965AB5" w:rsidRPr="00796DE7" w:rsidRDefault="00045061" w:rsidP="00965AB5">
      <w:pPr>
        <w:ind w:left="360" w:hanging="360"/>
        <w:rPr>
          <w:rFonts w:ascii="Times New Roman" w:hAnsi="Times New Roman" w:cs="Times New Roman"/>
          <w:bCs/>
          <w:sz w:val="24"/>
          <w:szCs w:val="24"/>
        </w:rPr>
      </w:pPr>
      <w:r>
        <w:rPr>
          <w:rFonts w:ascii="Times New Roman" w:hAnsi="Times New Roman" w:cs="Times New Roman"/>
          <w:bCs/>
          <w:sz w:val="24"/>
          <w:szCs w:val="24"/>
        </w:rPr>
        <w:t>r</w:t>
      </w:r>
      <w:r w:rsidR="00965AB5" w:rsidRPr="00796DE7">
        <w:rPr>
          <w:rFonts w:ascii="Times New Roman" w:hAnsi="Times New Roman" w:cs="Times New Roman"/>
          <w:bCs/>
          <w:sz w:val="24"/>
          <w:szCs w:val="24"/>
        </w:rPr>
        <w:t>iaditeľ</w:t>
      </w:r>
      <w:r>
        <w:rPr>
          <w:rFonts w:ascii="Times New Roman" w:hAnsi="Times New Roman" w:cs="Times New Roman"/>
          <w:bCs/>
          <w:sz w:val="24"/>
          <w:szCs w:val="24"/>
        </w:rPr>
        <w:t xml:space="preserve"> školy</w:t>
      </w:r>
      <w:r w:rsidR="00965AB5" w:rsidRPr="00796DE7">
        <w:rPr>
          <w:rFonts w:ascii="Times New Roman" w:hAnsi="Times New Roman" w:cs="Times New Roman"/>
          <w:bCs/>
          <w:sz w:val="24"/>
          <w:szCs w:val="24"/>
        </w:rPr>
        <w:tab/>
      </w:r>
      <w:r w:rsidR="00965AB5" w:rsidRPr="00796DE7">
        <w:rPr>
          <w:rFonts w:ascii="Times New Roman" w:hAnsi="Times New Roman" w:cs="Times New Roman"/>
          <w:bCs/>
          <w:sz w:val="24"/>
          <w:szCs w:val="24"/>
        </w:rPr>
        <w:tab/>
        <w:t xml:space="preserve">                          </w:t>
      </w:r>
      <w:r w:rsidR="005C647B">
        <w:rPr>
          <w:rFonts w:ascii="Times New Roman" w:hAnsi="Times New Roman" w:cs="Times New Roman"/>
          <w:bCs/>
          <w:sz w:val="24"/>
          <w:szCs w:val="24"/>
        </w:rPr>
        <w:t xml:space="preserve">         </w:t>
      </w:r>
      <w:r w:rsidR="00965AB5" w:rsidRPr="00796DE7">
        <w:rPr>
          <w:rFonts w:ascii="Times New Roman" w:hAnsi="Times New Roman" w:cs="Times New Roman"/>
          <w:bCs/>
          <w:sz w:val="24"/>
          <w:szCs w:val="24"/>
        </w:rPr>
        <w:t xml:space="preserve">   </w:t>
      </w:r>
      <w:r w:rsidR="00DE6858">
        <w:rPr>
          <w:rFonts w:ascii="Times New Roman" w:hAnsi="Times New Roman" w:cs="Times New Roman"/>
          <w:bCs/>
          <w:sz w:val="24"/>
          <w:szCs w:val="24"/>
        </w:rPr>
        <w:tab/>
      </w:r>
      <w:r w:rsidR="00DE6858">
        <w:rPr>
          <w:rFonts w:ascii="Times New Roman" w:hAnsi="Times New Roman" w:cs="Times New Roman"/>
          <w:bCs/>
          <w:sz w:val="24"/>
          <w:szCs w:val="24"/>
        </w:rPr>
        <w:tab/>
      </w:r>
      <w:r w:rsidR="00965AB5" w:rsidRPr="00796DE7">
        <w:rPr>
          <w:rFonts w:ascii="Times New Roman" w:hAnsi="Times New Roman" w:cs="Times New Roman"/>
          <w:bCs/>
          <w:sz w:val="24"/>
          <w:szCs w:val="24"/>
        </w:rPr>
        <w:t>konateľ</w:t>
      </w:r>
      <w:r w:rsidR="005C647B">
        <w:rPr>
          <w:rFonts w:ascii="Times New Roman" w:hAnsi="Times New Roman" w:cs="Times New Roman"/>
          <w:bCs/>
          <w:sz w:val="24"/>
          <w:szCs w:val="24"/>
        </w:rPr>
        <w:t xml:space="preserve"> spoločnosti   </w:t>
      </w:r>
      <w:r w:rsidR="00965AB5" w:rsidRPr="00796DE7">
        <w:rPr>
          <w:rFonts w:ascii="Times New Roman" w:hAnsi="Times New Roman" w:cs="Times New Roman"/>
          <w:bCs/>
          <w:sz w:val="24"/>
          <w:szCs w:val="24"/>
        </w:rPr>
        <w:t xml:space="preserve"> </w:t>
      </w:r>
    </w:p>
    <w:p w:rsidR="0059326D" w:rsidRPr="0079414C" w:rsidRDefault="0059326D" w:rsidP="0059326D">
      <w:pPr>
        <w:pStyle w:val="Bezriadkovania"/>
        <w:rPr>
          <w:rFonts w:ascii="Times New Roman" w:hAnsi="Times New Roman" w:cs="Times New Roman"/>
          <w:sz w:val="24"/>
          <w:szCs w:val="24"/>
        </w:rPr>
      </w:pPr>
      <w:r>
        <w:tab/>
      </w:r>
      <w:r>
        <w:tab/>
      </w:r>
      <w:r>
        <w:tab/>
      </w:r>
      <w:r>
        <w:tab/>
      </w:r>
      <w:r>
        <w:tab/>
      </w:r>
      <w:r>
        <w:tab/>
      </w:r>
      <w:r>
        <w:tab/>
      </w:r>
      <w:r>
        <w:tab/>
      </w:r>
      <w:r>
        <w:tab/>
      </w:r>
      <w:r>
        <w:tab/>
      </w:r>
    </w:p>
    <w:p w:rsidR="00ED33D4" w:rsidRDefault="00ED33D4"/>
    <w:sectPr w:rsidR="00ED33D4" w:rsidSect="00734F0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DA" w:rsidRDefault="008D08DA" w:rsidP="00AF47DE">
      <w:pPr>
        <w:spacing w:after="0" w:line="240" w:lineRule="auto"/>
      </w:pPr>
      <w:r>
        <w:separator/>
      </w:r>
    </w:p>
  </w:endnote>
  <w:endnote w:type="continuationSeparator" w:id="0">
    <w:p w:rsidR="008D08DA" w:rsidRDefault="008D08DA" w:rsidP="00AF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9" w:rsidRDefault="006E2F8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82026"/>
      <w:docPartObj>
        <w:docPartGallery w:val="Page Numbers (Bottom of Page)"/>
        <w:docPartUnique/>
      </w:docPartObj>
    </w:sdtPr>
    <w:sdtEndPr/>
    <w:sdtContent>
      <w:p w:rsidR="006E2F89" w:rsidRDefault="00E13041">
        <w:pPr>
          <w:pStyle w:val="Pta"/>
          <w:jc w:val="center"/>
        </w:pPr>
        <w:r>
          <w:fldChar w:fldCharType="begin"/>
        </w:r>
        <w:r>
          <w:instrText>PAGE   \* MERGEFORMAT</w:instrText>
        </w:r>
        <w:r>
          <w:fldChar w:fldCharType="separate"/>
        </w:r>
        <w:r w:rsidR="00064FFF">
          <w:rPr>
            <w:noProof/>
          </w:rPr>
          <w:t>4</w:t>
        </w:r>
        <w:r>
          <w:rPr>
            <w:noProof/>
          </w:rPr>
          <w:fldChar w:fldCharType="end"/>
        </w:r>
      </w:p>
    </w:sdtContent>
  </w:sdt>
  <w:p w:rsidR="006E2F89" w:rsidRDefault="006E2F89">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9" w:rsidRDefault="006E2F8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DA" w:rsidRDefault="008D08DA" w:rsidP="00AF47DE">
      <w:pPr>
        <w:spacing w:after="0" w:line="240" w:lineRule="auto"/>
      </w:pPr>
      <w:r>
        <w:separator/>
      </w:r>
    </w:p>
  </w:footnote>
  <w:footnote w:type="continuationSeparator" w:id="0">
    <w:p w:rsidR="008D08DA" w:rsidRDefault="008D08DA" w:rsidP="00AF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9" w:rsidRDefault="006E2F8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9" w:rsidRDefault="006E2F89">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F89" w:rsidRDefault="006E2F8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A01"/>
    <w:multiLevelType w:val="hybridMultilevel"/>
    <w:tmpl w:val="42F89F94"/>
    <w:lvl w:ilvl="0" w:tplc="82D46C10">
      <w:start w:val="14"/>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15:restartNumberingAfterBreak="0">
    <w:nsid w:val="387F0E1F"/>
    <w:multiLevelType w:val="hybridMultilevel"/>
    <w:tmpl w:val="15746F54"/>
    <w:lvl w:ilvl="0" w:tplc="C63A3B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2F85C4C"/>
    <w:multiLevelType w:val="hybridMultilevel"/>
    <w:tmpl w:val="6AF8394E"/>
    <w:lvl w:ilvl="0" w:tplc="6BE81A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51C18B0"/>
    <w:multiLevelType w:val="hybridMultilevel"/>
    <w:tmpl w:val="67CC881E"/>
    <w:lvl w:ilvl="0" w:tplc="FDA06CE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829044F"/>
    <w:multiLevelType w:val="hybridMultilevel"/>
    <w:tmpl w:val="B7B4F8F4"/>
    <w:lvl w:ilvl="0" w:tplc="607CF7EC">
      <w:start w:val="1"/>
      <w:numFmt w:val="decimal"/>
      <w:lvlText w:val="%1."/>
      <w:lvlJc w:val="left"/>
      <w:pPr>
        <w:ind w:left="363" w:hanging="360"/>
      </w:pPr>
      <w:rPr>
        <w:rFonts w:hint="default"/>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6" w15:restartNumberingAfterBreak="0">
    <w:nsid w:val="52B24679"/>
    <w:multiLevelType w:val="hybridMultilevel"/>
    <w:tmpl w:val="7258F5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A4B397D"/>
    <w:multiLevelType w:val="hybridMultilevel"/>
    <w:tmpl w:val="A1886D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C57994"/>
    <w:multiLevelType w:val="hybridMultilevel"/>
    <w:tmpl w:val="6D12AFCC"/>
    <w:lvl w:ilvl="0" w:tplc="B4BC167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6FFE43B1"/>
    <w:multiLevelType w:val="hybridMultilevel"/>
    <w:tmpl w:val="1A6AD3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8"/>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326D"/>
    <w:rsid w:val="00006BB5"/>
    <w:rsid w:val="00011438"/>
    <w:rsid w:val="00022C39"/>
    <w:rsid w:val="00045061"/>
    <w:rsid w:val="00047574"/>
    <w:rsid w:val="00057648"/>
    <w:rsid w:val="00057AA4"/>
    <w:rsid w:val="00057F16"/>
    <w:rsid w:val="00064FFF"/>
    <w:rsid w:val="000D12F0"/>
    <w:rsid w:val="000D4B2A"/>
    <w:rsid w:val="000E394E"/>
    <w:rsid w:val="000F6365"/>
    <w:rsid w:val="00107791"/>
    <w:rsid w:val="00124477"/>
    <w:rsid w:val="001349E1"/>
    <w:rsid w:val="001451FB"/>
    <w:rsid w:val="001462EB"/>
    <w:rsid w:val="001528CE"/>
    <w:rsid w:val="001646FE"/>
    <w:rsid w:val="00173D74"/>
    <w:rsid w:val="001B35B5"/>
    <w:rsid w:val="001C1A5D"/>
    <w:rsid w:val="001C265E"/>
    <w:rsid w:val="001C7790"/>
    <w:rsid w:val="00203FC4"/>
    <w:rsid w:val="00204F5D"/>
    <w:rsid w:val="00263A28"/>
    <w:rsid w:val="00263B95"/>
    <w:rsid w:val="0027536E"/>
    <w:rsid w:val="00283254"/>
    <w:rsid w:val="00285D90"/>
    <w:rsid w:val="002B1385"/>
    <w:rsid w:val="002D36BE"/>
    <w:rsid w:val="002E1614"/>
    <w:rsid w:val="002E3414"/>
    <w:rsid w:val="002F1E3B"/>
    <w:rsid w:val="003024BC"/>
    <w:rsid w:val="00312287"/>
    <w:rsid w:val="00316A8F"/>
    <w:rsid w:val="0032626E"/>
    <w:rsid w:val="0033529F"/>
    <w:rsid w:val="00342BEE"/>
    <w:rsid w:val="003664D4"/>
    <w:rsid w:val="00371730"/>
    <w:rsid w:val="003A1A2F"/>
    <w:rsid w:val="003A6348"/>
    <w:rsid w:val="003A7D81"/>
    <w:rsid w:val="003C276F"/>
    <w:rsid w:val="003C66E0"/>
    <w:rsid w:val="003D3751"/>
    <w:rsid w:val="003E2761"/>
    <w:rsid w:val="003E5F3A"/>
    <w:rsid w:val="003F39FA"/>
    <w:rsid w:val="003F70DE"/>
    <w:rsid w:val="00410BE7"/>
    <w:rsid w:val="00427666"/>
    <w:rsid w:val="00430A0E"/>
    <w:rsid w:val="00432B7D"/>
    <w:rsid w:val="00437E4C"/>
    <w:rsid w:val="004461BE"/>
    <w:rsid w:val="004622F8"/>
    <w:rsid w:val="00465F5B"/>
    <w:rsid w:val="00472B98"/>
    <w:rsid w:val="004735BA"/>
    <w:rsid w:val="00474951"/>
    <w:rsid w:val="00480472"/>
    <w:rsid w:val="00490ED7"/>
    <w:rsid w:val="004970F4"/>
    <w:rsid w:val="004B3F0C"/>
    <w:rsid w:val="004B3F50"/>
    <w:rsid w:val="004B78FD"/>
    <w:rsid w:val="004D4D69"/>
    <w:rsid w:val="004E616C"/>
    <w:rsid w:val="004F6865"/>
    <w:rsid w:val="00505747"/>
    <w:rsid w:val="00527DF0"/>
    <w:rsid w:val="00533C2D"/>
    <w:rsid w:val="00536C37"/>
    <w:rsid w:val="0054279C"/>
    <w:rsid w:val="00572817"/>
    <w:rsid w:val="00573889"/>
    <w:rsid w:val="00575255"/>
    <w:rsid w:val="005767EA"/>
    <w:rsid w:val="0058103C"/>
    <w:rsid w:val="0059326D"/>
    <w:rsid w:val="005937D8"/>
    <w:rsid w:val="005A649D"/>
    <w:rsid w:val="005B4F5B"/>
    <w:rsid w:val="005C3C0D"/>
    <w:rsid w:val="005C647B"/>
    <w:rsid w:val="005D19B2"/>
    <w:rsid w:val="005D2768"/>
    <w:rsid w:val="005E6541"/>
    <w:rsid w:val="005F653C"/>
    <w:rsid w:val="00622528"/>
    <w:rsid w:val="0063702E"/>
    <w:rsid w:val="00637167"/>
    <w:rsid w:val="00644CDD"/>
    <w:rsid w:val="0065045F"/>
    <w:rsid w:val="00683F1A"/>
    <w:rsid w:val="00684704"/>
    <w:rsid w:val="00695919"/>
    <w:rsid w:val="006B33B0"/>
    <w:rsid w:val="006C5169"/>
    <w:rsid w:val="006C70F7"/>
    <w:rsid w:val="006D6C80"/>
    <w:rsid w:val="006E00CF"/>
    <w:rsid w:val="006E2F89"/>
    <w:rsid w:val="00703631"/>
    <w:rsid w:val="00734F0C"/>
    <w:rsid w:val="00742A6D"/>
    <w:rsid w:val="00746672"/>
    <w:rsid w:val="0075283E"/>
    <w:rsid w:val="00764756"/>
    <w:rsid w:val="0077143F"/>
    <w:rsid w:val="00773C33"/>
    <w:rsid w:val="00781804"/>
    <w:rsid w:val="00793AAE"/>
    <w:rsid w:val="00796DE7"/>
    <w:rsid w:val="00797C58"/>
    <w:rsid w:val="007A2100"/>
    <w:rsid w:val="007C4D5C"/>
    <w:rsid w:val="007C4FA9"/>
    <w:rsid w:val="007D2BF7"/>
    <w:rsid w:val="007E3D05"/>
    <w:rsid w:val="007F7248"/>
    <w:rsid w:val="00804457"/>
    <w:rsid w:val="008136E7"/>
    <w:rsid w:val="00814508"/>
    <w:rsid w:val="00822345"/>
    <w:rsid w:val="008305AF"/>
    <w:rsid w:val="00831B75"/>
    <w:rsid w:val="008612B4"/>
    <w:rsid w:val="00861699"/>
    <w:rsid w:val="00865477"/>
    <w:rsid w:val="00875DD8"/>
    <w:rsid w:val="00895C4C"/>
    <w:rsid w:val="00897D66"/>
    <w:rsid w:val="008A68AB"/>
    <w:rsid w:val="008B67E1"/>
    <w:rsid w:val="008B7368"/>
    <w:rsid w:val="008D08DA"/>
    <w:rsid w:val="008E14D7"/>
    <w:rsid w:val="008E3913"/>
    <w:rsid w:val="008F18F8"/>
    <w:rsid w:val="008F509F"/>
    <w:rsid w:val="00903F91"/>
    <w:rsid w:val="00905C36"/>
    <w:rsid w:val="00923751"/>
    <w:rsid w:val="009319B8"/>
    <w:rsid w:val="00953D14"/>
    <w:rsid w:val="00965AB5"/>
    <w:rsid w:val="009669EF"/>
    <w:rsid w:val="009710CF"/>
    <w:rsid w:val="00971B5E"/>
    <w:rsid w:val="0097362C"/>
    <w:rsid w:val="0098194D"/>
    <w:rsid w:val="00987577"/>
    <w:rsid w:val="00995ED9"/>
    <w:rsid w:val="009B1DE6"/>
    <w:rsid w:val="009B661C"/>
    <w:rsid w:val="009E471B"/>
    <w:rsid w:val="00A2081B"/>
    <w:rsid w:val="00A212C1"/>
    <w:rsid w:val="00A26A38"/>
    <w:rsid w:val="00A3294B"/>
    <w:rsid w:val="00A60756"/>
    <w:rsid w:val="00A616FB"/>
    <w:rsid w:val="00A62859"/>
    <w:rsid w:val="00A7795E"/>
    <w:rsid w:val="00A824A4"/>
    <w:rsid w:val="00A9591D"/>
    <w:rsid w:val="00AF47DE"/>
    <w:rsid w:val="00B06CE8"/>
    <w:rsid w:val="00B15956"/>
    <w:rsid w:val="00B3090F"/>
    <w:rsid w:val="00B42268"/>
    <w:rsid w:val="00B50E10"/>
    <w:rsid w:val="00B6192C"/>
    <w:rsid w:val="00B64596"/>
    <w:rsid w:val="00BC3C77"/>
    <w:rsid w:val="00BC408B"/>
    <w:rsid w:val="00BC4510"/>
    <w:rsid w:val="00BC7FFA"/>
    <w:rsid w:val="00BD6A6C"/>
    <w:rsid w:val="00BE1C8E"/>
    <w:rsid w:val="00BF2A9B"/>
    <w:rsid w:val="00BF736F"/>
    <w:rsid w:val="00C00DD4"/>
    <w:rsid w:val="00C2237A"/>
    <w:rsid w:val="00C33DB6"/>
    <w:rsid w:val="00C525F4"/>
    <w:rsid w:val="00C5593E"/>
    <w:rsid w:val="00C6389F"/>
    <w:rsid w:val="00C66065"/>
    <w:rsid w:val="00C7079A"/>
    <w:rsid w:val="00C73734"/>
    <w:rsid w:val="00C739D1"/>
    <w:rsid w:val="00C82FA4"/>
    <w:rsid w:val="00C96BC1"/>
    <w:rsid w:val="00CB2FDB"/>
    <w:rsid w:val="00CB7427"/>
    <w:rsid w:val="00CC2F8E"/>
    <w:rsid w:val="00CD346D"/>
    <w:rsid w:val="00CE633D"/>
    <w:rsid w:val="00D03F9B"/>
    <w:rsid w:val="00D0429D"/>
    <w:rsid w:val="00D05A18"/>
    <w:rsid w:val="00D21117"/>
    <w:rsid w:val="00D21A8A"/>
    <w:rsid w:val="00D3388C"/>
    <w:rsid w:val="00D5448D"/>
    <w:rsid w:val="00D62D33"/>
    <w:rsid w:val="00D77651"/>
    <w:rsid w:val="00DA436F"/>
    <w:rsid w:val="00DC3CD6"/>
    <w:rsid w:val="00DC5DD2"/>
    <w:rsid w:val="00DD4E45"/>
    <w:rsid w:val="00DE6858"/>
    <w:rsid w:val="00E00290"/>
    <w:rsid w:val="00E13041"/>
    <w:rsid w:val="00E16887"/>
    <w:rsid w:val="00E177EF"/>
    <w:rsid w:val="00E21E40"/>
    <w:rsid w:val="00E3094D"/>
    <w:rsid w:val="00E325A1"/>
    <w:rsid w:val="00E3367E"/>
    <w:rsid w:val="00E40739"/>
    <w:rsid w:val="00E56747"/>
    <w:rsid w:val="00E56948"/>
    <w:rsid w:val="00E64255"/>
    <w:rsid w:val="00E72E67"/>
    <w:rsid w:val="00E80259"/>
    <w:rsid w:val="00E80264"/>
    <w:rsid w:val="00E94917"/>
    <w:rsid w:val="00E954AE"/>
    <w:rsid w:val="00E9591E"/>
    <w:rsid w:val="00EA1412"/>
    <w:rsid w:val="00EC4FB8"/>
    <w:rsid w:val="00ED1C1F"/>
    <w:rsid w:val="00ED1F93"/>
    <w:rsid w:val="00ED33D4"/>
    <w:rsid w:val="00EE0EC4"/>
    <w:rsid w:val="00EE3666"/>
    <w:rsid w:val="00EE5C59"/>
    <w:rsid w:val="00F2758F"/>
    <w:rsid w:val="00F30C82"/>
    <w:rsid w:val="00F51A2B"/>
    <w:rsid w:val="00F624A9"/>
    <w:rsid w:val="00F6601B"/>
    <w:rsid w:val="00FB2886"/>
    <w:rsid w:val="00FC1C1F"/>
    <w:rsid w:val="00FC4090"/>
    <w:rsid w:val="00FF6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7ABC7"/>
  <w15:docId w15:val="{9E376376-3BAD-46BD-97DE-82E81C44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32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9326D"/>
    <w:pPr>
      <w:spacing w:after="0" w:line="240" w:lineRule="auto"/>
    </w:pPr>
  </w:style>
  <w:style w:type="paragraph" w:styleId="Hlavika">
    <w:name w:val="header"/>
    <w:basedOn w:val="Normlny"/>
    <w:link w:val="HlavikaChar"/>
    <w:uiPriority w:val="99"/>
    <w:unhideWhenUsed/>
    <w:rsid w:val="005932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326D"/>
  </w:style>
  <w:style w:type="paragraph" w:styleId="Pta">
    <w:name w:val="footer"/>
    <w:basedOn w:val="Normlny"/>
    <w:link w:val="PtaChar"/>
    <w:uiPriority w:val="99"/>
    <w:unhideWhenUsed/>
    <w:rsid w:val="0059326D"/>
    <w:pPr>
      <w:tabs>
        <w:tab w:val="center" w:pos="4536"/>
        <w:tab w:val="right" w:pos="9072"/>
      </w:tabs>
      <w:spacing w:after="0" w:line="240" w:lineRule="auto"/>
    </w:pPr>
  </w:style>
  <w:style w:type="character" w:customStyle="1" w:styleId="PtaChar">
    <w:name w:val="Päta Char"/>
    <w:basedOn w:val="Predvolenpsmoodseku"/>
    <w:link w:val="Pta"/>
    <w:uiPriority w:val="99"/>
    <w:rsid w:val="0059326D"/>
  </w:style>
  <w:style w:type="paragraph" w:styleId="Odsekzoznamu">
    <w:name w:val="List Paragraph"/>
    <w:basedOn w:val="Normlny"/>
    <w:uiPriority w:val="34"/>
    <w:qFormat/>
    <w:rsid w:val="0059326D"/>
    <w:pPr>
      <w:ind w:left="720"/>
      <w:contextualSpacing/>
    </w:pPr>
  </w:style>
  <w:style w:type="paragraph" w:styleId="Zkladntext">
    <w:name w:val="Body Text"/>
    <w:basedOn w:val="Normlny"/>
    <w:link w:val="ZkladntextChar"/>
    <w:semiHidden/>
    <w:rsid w:val="00965AB5"/>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semiHidden/>
    <w:rsid w:val="00965AB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53">
      <w:bodyDiv w:val="1"/>
      <w:marLeft w:val="0"/>
      <w:marRight w:val="0"/>
      <w:marTop w:val="0"/>
      <w:marBottom w:val="0"/>
      <w:divBdr>
        <w:top w:val="none" w:sz="0" w:space="0" w:color="auto"/>
        <w:left w:val="none" w:sz="0" w:space="0" w:color="auto"/>
        <w:bottom w:val="none" w:sz="0" w:space="0" w:color="auto"/>
        <w:right w:val="none" w:sz="0" w:space="0" w:color="auto"/>
      </w:divBdr>
    </w:div>
    <w:div w:id="11805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50EE-09FC-4A4E-9818-92748163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2373</Words>
  <Characters>13532</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Spojena skola</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Hulej Peter</dc:creator>
  <cp:keywords/>
  <dc:description/>
  <cp:lastModifiedBy>Hulej-PC</cp:lastModifiedBy>
  <cp:revision>174</cp:revision>
  <cp:lastPrinted>2013-12-17T10:25:00Z</cp:lastPrinted>
  <dcterms:created xsi:type="dcterms:W3CDTF">2012-11-07T08:18:00Z</dcterms:created>
  <dcterms:modified xsi:type="dcterms:W3CDTF">2021-11-03T09:24:00Z</dcterms:modified>
</cp:coreProperties>
</file>