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0D" w:rsidRPr="005A7871" w:rsidRDefault="00594806" w:rsidP="00C52542">
      <w:pPr>
        <w:jc w:val="both"/>
        <w:rPr>
          <w:sz w:val="24"/>
          <w:szCs w:val="24"/>
        </w:rPr>
      </w:pPr>
      <w:r w:rsidRPr="005A7871">
        <w:rPr>
          <w:sz w:val="24"/>
          <w:szCs w:val="24"/>
        </w:rPr>
        <w:t>Zużyte składniki majątku ruchomego, całkowicie niesprawne, przestarzałe technicznie, nie nadające się do dalszej eksploatacji, których kos</w:t>
      </w:r>
      <w:r w:rsidR="00C52542">
        <w:rPr>
          <w:sz w:val="24"/>
          <w:szCs w:val="24"/>
        </w:rPr>
        <w:t xml:space="preserve">zty naprawy czy modernizacji są </w:t>
      </w:r>
      <w:r w:rsidRPr="005A7871">
        <w:rPr>
          <w:sz w:val="24"/>
          <w:szCs w:val="24"/>
        </w:rPr>
        <w:t>ni</w:t>
      </w:r>
      <w:r w:rsidR="00C52542">
        <w:rPr>
          <w:sz w:val="24"/>
          <w:szCs w:val="24"/>
        </w:rPr>
        <w:t>euzasadnione i przewyższają ich</w:t>
      </w:r>
      <w:r w:rsidRPr="005A7871">
        <w:rPr>
          <w:sz w:val="24"/>
          <w:szCs w:val="24"/>
        </w:rPr>
        <w:t xml:space="preserve"> wartość.</w:t>
      </w:r>
    </w:p>
    <w:p w:rsidR="00C52542" w:rsidRPr="00C52542" w:rsidRDefault="00C52542" w:rsidP="00C52542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1531"/>
        <w:gridCol w:w="2375"/>
        <w:gridCol w:w="718"/>
        <w:gridCol w:w="1204"/>
        <w:gridCol w:w="2516"/>
      </w:tblGrid>
      <w:tr w:rsidR="00C52542" w:rsidRPr="00C52542" w:rsidTr="00495A23">
        <w:tc>
          <w:tcPr>
            <w:tcW w:w="440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2542"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31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Dział</w:t>
            </w:r>
          </w:p>
        </w:tc>
        <w:tc>
          <w:tcPr>
            <w:tcW w:w="2375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Nazwa Przedmiotu</w:t>
            </w:r>
          </w:p>
        </w:tc>
        <w:tc>
          <w:tcPr>
            <w:tcW w:w="718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204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Wartość rynkowa</w:t>
            </w:r>
          </w:p>
        </w:tc>
        <w:tc>
          <w:tcPr>
            <w:tcW w:w="2516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C52542" w:rsidRPr="00C52542" w:rsidTr="00495A23">
        <w:tc>
          <w:tcPr>
            <w:tcW w:w="440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2542">
              <w:rPr>
                <w:rFonts w:cstheme="minorHAnsi"/>
                <w:sz w:val="24"/>
                <w:szCs w:val="24"/>
              </w:rPr>
              <w:t>Dz.III</w:t>
            </w:r>
            <w:proofErr w:type="spellEnd"/>
            <w:r w:rsidRPr="00C52542">
              <w:rPr>
                <w:rFonts w:cstheme="minorHAnsi"/>
                <w:sz w:val="24"/>
                <w:szCs w:val="24"/>
              </w:rPr>
              <w:t>/5/A/13</w:t>
            </w:r>
          </w:p>
        </w:tc>
        <w:tc>
          <w:tcPr>
            <w:tcW w:w="2375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sz w:val="24"/>
                <w:szCs w:val="24"/>
              </w:rPr>
              <w:t>Kserokopiarka Canon</w:t>
            </w:r>
          </w:p>
        </w:tc>
        <w:tc>
          <w:tcPr>
            <w:tcW w:w="718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2516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nie nadaje się do użytku</w:t>
            </w:r>
          </w:p>
        </w:tc>
      </w:tr>
      <w:tr w:rsidR="00C52542" w:rsidRPr="00C52542" w:rsidTr="00495A23">
        <w:tc>
          <w:tcPr>
            <w:tcW w:w="440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2542">
              <w:rPr>
                <w:sz w:val="24"/>
                <w:szCs w:val="24"/>
              </w:rPr>
              <w:t>Dz.III</w:t>
            </w:r>
            <w:proofErr w:type="spellEnd"/>
            <w:r w:rsidRPr="00C52542">
              <w:rPr>
                <w:sz w:val="24"/>
                <w:szCs w:val="24"/>
              </w:rPr>
              <w:t>/5/A/6</w:t>
            </w:r>
          </w:p>
        </w:tc>
        <w:tc>
          <w:tcPr>
            <w:tcW w:w="2375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sz w:val="24"/>
                <w:szCs w:val="24"/>
              </w:rPr>
              <w:t>Aparat fotograficzny Samsung</w:t>
            </w:r>
          </w:p>
        </w:tc>
        <w:tc>
          <w:tcPr>
            <w:tcW w:w="718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2516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nie nadaje się do użytku - uszkodzona</w:t>
            </w:r>
          </w:p>
        </w:tc>
      </w:tr>
      <w:tr w:rsidR="00C52542" w:rsidRPr="00C52542" w:rsidTr="00495A23">
        <w:tc>
          <w:tcPr>
            <w:tcW w:w="440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sz w:val="24"/>
                <w:szCs w:val="24"/>
              </w:rPr>
              <w:t>Dz. V/B/30/1</w:t>
            </w:r>
          </w:p>
        </w:tc>
        <w:tc>
          <w:tcPr>
            <w:tcW w:w="2375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sz w:val="24"/>
                <w:szCs w:val="24"/>
              </w:rPr>
              <w:t xml:space="preserve">Kalkulator </w:t>
            </w:r>
            <w:proofErr w:type="spellStart"/>
            <w:r w:rsidRPr="00C52542">
              <w:rPr>
                <w:sz w:val="24"/>
                <w:szCs w:val="24"/>
              </w:rPr>
              <w:t>Citizen</w:t>
            </w:r>
            <w:proofErr w:type="spellEnd"/>
          </w:p>
        </w:tc>
        <w:tc>
          <w:tcPr>
            <w:tcW w:w="718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2516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 xml:space="preserve">nie nadaje się do użytku </w:t>
            </w:r>
          </w:p>
        </w:tc>
      </w:tr>
      <w:tr w:rsidR="00C52542" w:rsidRPr="00C52542" w:rsidTr="00495A23">
        <w:tc>
          <w:tcPr>
            <w:tcW w:w="440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sz w:val="24"/>
                <w:szCs w:val="24"/>
              </w:rPr>
              <w:t>Dz.</w:t>
            </w:r>
            <w:r w:rsidRPr="00C52542">
              <w:rPr>
                <w:sz w:val="24"/>
                <w:szCs w:val="24"/>
              </w:rPr>
              <w:t>VI/D/66/2</w:t>
            </w:r>
          </w:p>
        </w:tc>
        <w:tc>
          <w:tcPr>
            <w:tcW w:w="2375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sz w:val="24"/>
                <w:szCs w:val="24"/>
              </w:rPr>
              <w:t>Żelazko Philips</w:t>
            </w:r>
          </w:p>
        </w:tc>
        <w:tc>
          <w:tcPr>
            <w:tcW w:w="718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2516" w:type="dxa"/>
          </w:tcPr>
          <w:p w:rsidR="00C52542" w:rsidRPr="00C52542" w:rsidRDefault="00C52542" w:rsidP="00495A23">
            <w:pPr>
              <w:rPr>
                <w:rFonts w:cstheme="minorHAnsi"/>
                <w:sz w:val="24"/>
                <w:szCs w:val="24"/>
              </w:rPr>
            </w:pPr>
            <w:r w:rsidRPr="00C52542">
              <w:rPr>
                <w:rFonts w:cstheme="minorHAnsi"/>
                <w:sz w:val="24"/>
                <w:szCs w:val="24"/>
              </w:rPr>
              <w:t>zepsute, nie nadaje się do użytku</w:t>
            </w:r>
          </w:p>
        </w:tc>
      </w:tr>
    </w:tbl>
    <w:p w:rsidR="00594806" w:rsidRPr="00C52542" w:rsidRDefault="00594806" w:rsidP="00C52542">
      <w:pPr>
        <w:rPr>
          <w:sz w:val="24"/>
          <w:szCs w:val="24"/>
        </w:rPr>
      </w:pPr>
    </w:p>
    <w:p w:rsidR="00C52542" w:rsidRDefault="00C52542" w:rsidP="00C52542">
      <w:pPr>
        <w:rPr>
          <w:sz w:val="24"/>
          <w:szCs w:val="24"/>
        </w:rPr>
      </w:pPr>
    </w:p>
    <w:p w:rsidR="00C52542" w:rsidRPr="00C52542" w:rsidRDefault="00C52542" w:rsidP="00C52542">
      <w:pPr>
        <w:rPr>
          <w:sz w:val="24"/>
          <w:szCs w:val="24"/>
        </w:rPr>
      </w:pPr>
    </w:p>
    <w:sectPr w:rsidR="00C52542" w:rsidRPr="00C5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3BE9"/>
    <w:multiLevelType w:val="hybridMultilevel"/>
    <w:tmpl w:val="441C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06"/>
    <w:rsid w:val="0049080D"/>
    <w:rsid w:val="00594806"/>
    <w:rsid w:val="005A7871"/>
    <w:rsid w:val="009B7D00"/>
    <w:rsid w:val="00C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7F6A"/>
  <w15:chartTrackingRefBased/>
  <w15:docId w15:val="{1FD8369A-A055-42AD-BE08-CB016BE7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806"/>
    <w:pPr>
      <w:ind w:left="720"/>
      <w:contextualSpacing/>
    </w:pPr>
  </w:style>
  <w:style w:type="table" w:styleId="Tabela-Siatka">
    <w:name w:val="Table Grid"/>
    <w:basedOn w:val="Standardowy"/>
    <w:uiPriority w:val="39"/>
    <w:rsid w:val="00C5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Daria Hasnik</cp:lastModifiedBy>
  <cp:revision>3</cp:revision>
  <dcterms:created xsi:type="dcterms:W3CDTF">2023-11-09T08:56:00Z</dcterms:created>
  <dcterms:modified xsi:type="dcterms:W3CDTF">2023-11-09T09:11:00Z</dcterms:modified>
</cp:coreProperties>
</file>