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7788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łącznik nr 1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do Zarz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ądzenia Nr 7/2024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Dyrektora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Zespo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łu Szkolno-Przedszkolnego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w Radogoszczy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z dnia 29 stycznia 2024 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10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 rekrutacji do Samorz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ądowego Przedszkola w Radogoszczy</w:t>
      </w:r>
    </w:p>
    <w:p>
      <w:pPr>
        <w:suppressAutoHyphens w:val="true"/>
        <w:spacing w:before="119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Podstawy prawne:</w:t>
      </w:r>
    </w:p>
    <w:p>
      <w:pPr>
        <w:numPr>
          <w:ilvl w:val="0"/>
          <w:numId w:val="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ustawa z dnia 14 grudnia 2016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Prawo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światowe (Dz. U. z 2023 r., poz. 900),</w:t>
      </w:r>
    </w:p>
    <w:p>
      <w:pPr>
        <w:numPr>
          <w:ilvl w:val="0"/>
          <w:numId w:val="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Rozporz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ądzenie Ministra Edukacji i Nauki z dnia 18 listopada 2022 r. w sprawie przeprowadzania postępowania rekrutacyjnego oraz postępowania uzupełniającego do publicznych przedszkoli, szk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ół, placówek i centrów (Dz. U. poz. 2431)</w:t>
        </w:r>
      </w:hyperlink>
    </w:p>
    <w:p>
      <w:pPr>
        <w:numPr>
          <w:ilvl w:val="0"/>
          <w:numId w:val="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nr XXXV/279/2018 Rady Gminy Lubań z dnia 15 lutego 2018 r. w sprawie określenia kryteri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na drugim etapie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ępowania rekrutacyjnego do publicznych przedszkoli dla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organem 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ącym jest Gmina Lubań oraz określenia liczby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przyznanych za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 z tych kryteri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dokumentów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ędnych do ich potwierdzenia.</w:t>
      </w:r>
    </w:p>
    <w:p>
      <w:pPr>
        <w:numPr>
          <w:ilvl w:val="0"/>
          <w:numId w:val="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10/OW/2024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ójta Gminy Luba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z dnia  24.01.2024 r.</w:t>
      </w:r>
    </w:p>
    <w:p>
      <w:pPr>
        <w:numPr>
          <w:ilvl w:val="0"/>
          <w:numId w:val="7"/>
        </w:numPr>
        <w:suppressAutoHyphens w:val="true"/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Statut przedszkola.</w:t>
      </w:r>
    </w:p>
    <w:p>
      <w:pPr>
        <w:suppressAutoHyphens w:val="true"/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I</w:t>
      </w: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Postanowienia ogólne</w:t>
      </w:r>
    </w:p>
    <w:p>
      <w:pPr>
        <w:suppressAutoHyphens w:val="true"/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1.</w:t>
      </w:r>
    </w:p>
    <w:p>
      <w:pPr>
        <w:numPr>
          <w:ilvl w:val="0"/>
          <w:numId w:val="13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Regulamin nie dotyczy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dziecka do przedszkola w trakcie roku szkolnego. </w:t>
        <w:br/>
        <w:t xml:space="preserve">W tym przypadku decyzję o przyjęciu do przedszkola podejmuje dyrektor przedszkola.</w:t>
      </w:r>
    </w:p>
    <w:p>
      <w:pPr>
        <w:numPr>
          <w:ilvl w:val="0"/>
          <w:numId w:val="13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Regulamin Rekrutacji do Przedszkola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zwany dalej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Regulaminem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ólne zasady przyjmowania kandydatów do przedszkola, tryb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ępowania rekrutacyjnego, kryteria naboru, rodzaj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ędnych w postępowaniu rekrutacyjnym oraz zakres uprawnień i obowiązk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Komisji Rekrutacyjnej. Regulamin stosuje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 dzieci posiadających orzeczenie o potrzebie kształcenia specjalnego,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rodzice ubiegaj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</w:t>
        <w:br/>
        <w:t xml:space="preserve">o przyjęcie dziecka do Przedszkola, ze względu na to, że przedszkole jest publiczną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ólnodost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ępną.</w:t>
      </w:r>
    </w:p>
    <w:p>
      <w:pPr>
        <w:numPr>
          <w:ilvl w:val="0"/>
          <w:numId w:val="13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Rejestracja kandydatów do przedszkola odbywa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bezpośrednio w przedszkolu.</w:t>
      </w:r>
    </w:p>
    <w:p>
      <w:pPr>
        <w:numPr>
          <w:ilvl w:val="0"/>
          <w:numId w:val="13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Rekrutacja do przedszkola prowadzona jest na wolne miejsca. Liczba wolnych miejsc na dany rok szkolny zale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od ilości otrzymanych od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deklaracji o kontynuowaniu wychowania przedszkolnego przez dzieci ucz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ęszczające już do przedszkola.</w:t>
      </w:r>
    </w:p>
    <w:p>
      <w:pPr>
        <w:numPr>
          <w:ilvl w:val="0"/>
          <w:numId w:val="13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Dyrektor przedszkola podaje do publicznej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w formie ogłoszonego komunikatu informacje o terminie rekrutacji, kryteriach, wymaganych dokumentach i warunkach przyjęcia dziecka do przedszkola. Komunikat jest publikowany na stronie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www.spradogoszcz.edupage.org</w:t>
        </w:r>
      </w:hyperlink>
    </w:p>
    <w:p>
      <w:pPr>
        <w:numPr>
          <w:ilvl w:val="0"/>
          <w:numId w:val="13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rekrutacyjne przeprowadza Komisja Rekrutacyjna, powoływana przez dyrektora przedszkola.</w:t>
      </w:r>
    </w:p>
    <w:p>
      <w:pPr>
        <w:numPr>
          <w:ilvl w:val="0"/>
          <w:numId w:val="13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Przedszkole prowadzi nabór w oparciu o zasad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powszechnej dostępności.</w:t>
      </w:r>
    </w:p>
    <w:p>
      <w:pPr>
        <w:numPr>
          <w:ilvl w:val="0"/>
          <w:numId w:val="13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Postanowienia niniejszego regulaminu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wniosk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w których wskazano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ądowe Przedszkole w Radogoszczy jako przedszkole pierwszego wyboru.</w:t>
      </w:r>
    </w:p>
    <w:p>
      <w:pPr>
        <w:suppressAutoHyphens w:val="true"/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2.</w:t>
      </w:r>
    </w:p>
    <w:p>
      <w:pPr>
        <w:suppressAutoHyphens w:val="true"/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Ilekro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w regulaminie jest mowa o:</w:t>
      </w:r>
    </w:p>
    <w:p>
      <w:pPr>
        <w:numPr>
          <w:ilvl w:val="0"/>
          <w:numId w:val="17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przedszkolu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rozumieć Samorządowe Przedszkole w Radogoszczy;</w:t>
      </w:r>
    </w:p>
    <w:p>
      <w:pPr>
        <w:numPr>
          <w:ilvl w:val="0"/>
          <w:numId w:val="17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dyrektorze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rozumieć Dyrektora Samorządowego Przedszkola w Radogoszczy;</w:t>
      </w:r>
    </w:p>
    <w:p>
      <w:pPr>
        <w:numPr>
          <w:ilvl w:val="0"/>
          <w:numId w:val="17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Komisji Rekrutacyjnej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rozumieć komisję powołaną przez dyrektora przedszkola w celu przeprowadzenia postępowania rekrutacyjnego;</w:t>
      </w:r>
    </w:p>
    <w:p>
      <w:pPr>
        <w:numPr>
          <w:ilvl w:val="0"/>
          <w:numId w:val="17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kryteriach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przez to rozumieć kryteria określone w art. 131 ust. 2 ustawy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Prawo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światowe oraz kryteria określone dla drugiego etapu postępowania rekrutacyjnego przez dyrektora przedszkola w uzgodnieniu z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ójtem;</w:t>
      </w:r>
    </w:p>
    <w:p>
      <w:pPr>
        <w:numPr>
          <w:ilvl w:val="0"/>
          <w:numId w:val="17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ście przyjętych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przez to rozumieć listę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które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zakwalifikowane przez Komisję Rekrutacyjną i złożyły wymagane dokumenty </w:t>
        <w:br/>
        <w:t xml:space="preserve">we właściwym czasie;</w:t>
      </w:r>
    </w:p>
    <w:p>
      <w:pPr>
        <w:numPr>
          <w:ilvl w:val="0"/>
          <w:numId w:val="17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ście nieprzyjętych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rozumieć listę dzieci niezakwalifikowanych do przyjęcia </w:t>
        <w:br/>
        <w:t xml:space="preserve">z powodu brak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formalnych w dokumentacji rekrutacyjnej lub z powodu otrzymania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liczby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minimalna wartość kwalifikująca do przyjęcia;</w:t>
      </w:r>
    </w:p>
    <w:p>
      <w:pPr>
        <w:numPr>
          <w:ilvl w:val="0"/>
          <w:numId w:val="17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wielodzietno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ści rodziny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przez to rozumieć rodzinę wychowującą troje i więcej dzieci;</w:t>
      </w:r>
    </w:p>
    <w:p>
      <w:pPr>
        <w:numPr>
          <w:ilvl w:val="0"/>
          <w:numId w:val="17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samotnym wychowywaniu dziecka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przez to rozumieć, że dziecko jest wychowywane przez pannę, kawalera, wdowę, wdowca, osobę pozostającą </w:t>
        <w:br/>
        <w:t xml:space="preserve">w separacji orzeczonej prawomocnym wyrokiem sądu, osobę rozwiedzioną, chyba, że osoba taka wychowuje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ólnie co najmniej jedno dziecko z jego rodzicami;</w:t>
      </w:r>
    </w:p>
    <w:p>
      <w:pPr>
        <w:numPr>
          <w:ilvl w:val="0"/>
          <w:numId w:val="17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wniosek o przyj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ęcie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rozumieć dokument opracowany na potrzeby rekrutacji do Samorządowego Przedszkola w Radogoszczy.</w:t>
      </w: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II</w:t>
      </w: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Zasady rekrutacji</w:t>
      </w:r>
    </w:p>
    <w:p>
      <w:pPr>
        <w:suppressAutoHyphens w:val="true"/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3.</w:t>
      </w:r>
    </w:p>
    <w:p>
      <w:pPr>
        <w:suppressAutoHyphens w:val="true"/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przedszkola w roku szkolnym 2024/2025 przyjmowane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ą:</w:t>
      </w:r>
    </w:p>
    <w:p>
      <w:pPr>
        <w:numPr>
          <w:ilvl w:val="0"/>
          <w:numId w:val="22"/>
        </w:numPr>
        <w:suppressAutoHyphens w:val="true"/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Dzieci urodzone w okresie od 1 stycznia do 31 grudnia 2018 r. w celu odbycia rocznego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ązkowego wychowania przedszkolnego;</w:t>
      </w:r>
    </w:p>
    <w:p>
      <w:pPr>
        <w:numPr>
          <w:ilvl w:val="0"/>
          <w:numId w:val="22"/>
        </w:numPr>
        <w:suppressAutoHyphens w:val="true"/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Dzieci w wieku od 3 do 5 lat.</w:t>
      </w:r>
    </w:p>
    <w:p>
      <w:pPr>
        <w:numPr>
          <w:ilvl w:val="0"/>
          <w:numId w:val="22"/>
        </w:numPr>
        <w:suppressAutoHyphens w:val="true"/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wyj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ątkowych przypadkach może być przyjęte dziecko 2,5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letnie.</w:t>
      </w:r>
    </w:p>
    <w:p>
      <w:pPr>
        <w:numPr>
          <w:ilvl w:val="0"/>
          <w:numId w:val="22"/>
        </w:numPr>
        <w:suppressAutoHyphens w:val="true"/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udziału w postępowaniu rekrutacyjnym jest złożenie wniosku,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żna pobrać ze strony internetowej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www.spradogoszcz.edupage.org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lub bezpośrednio w sekretariacie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ówki.</w:t>
      </w:r>
    </w:p>
    <w:p>
      <w:pPr>
        <w:numPr>
          <w:ilvl w:val="0"/>
          <w:numId w:val="22"/>
        </w:numPr>
        <w:suppressAutoHyphens w:val="true"/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Wnioski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łożone po terminie nie będą rozpatrywane.</w:t>
      </w:r>
    </w:p>
    <w:p>
      <w:pPr>
        <w:numPr>
          <w:ilvl w:val="0"/>
          <w:numId w:val="22"/>
        </w:numPr>
        <w:suppressAutoHyphens w:val="true"/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Wnioski niekompletne, 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łnione nieprawidłowo nie będą rozpatrywane.</w:t>
      </w:r>
    </w:p>
    <w:p>
      <w:pPr>
        <w:numPr>
          <w:ilvl w:val="0"/>
          <w:numId w:val="22"/>
        </w:numPr>
        <w:suppressAutoHyphens w:val="true"/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Godziny pobytu dziecka w przedszkolu zadeklarowane we wniosku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wiążące przy podpisywaniu umowy. Dopuszcza się zmiany tylko w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ólnych przypadkach.</w:t>
      </w:r>
    </w:p>
    <w:p>
      <w:pPr>
        <w:numPr>
          <w:ilvl w:val="0"/>
          <w:numId w:val="22"/>
        </w:numPr>
        <w:suppressAutoHyphens w:val="true"/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łoszeniu wynik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rekrutacji rodzic dziecka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jest do podpisania umowy, w sprawie świadczenia usług przez publiczne przedszkole na dany rok szkolny, w terminie wyznaczonym przez dyrektora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ówki.</w:t>
      </w:r>
    </w:p>
    <w:p>
      <w:pPr>
        <w:numPr>
          <w:ilvl w:val="0"/>
          <w:numId w:val="22"/>
        </w:numPr>
        <w:suppressAutoHyphens w:val="true"/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ładania wniosk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do przedszkola do większej liczby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ówek, rodzic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 preferencje co do kolejności przyjęcia.</w:t>
      </w:r>
    </w:p>
    <w:p>
      <w:pPr>
        <w:suppressAutoHyphens w:val="true"/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4.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Zakres pracy Komisji obejmuje: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W pierwszym etapie Komisja Rekrutacyjna dokonuje wst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ępnej analizy złożonych kart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sprawdza wszystkie dokumenty pod 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ędem formalnym i rzeczowym, ze 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ólnym zwróceniem uwagi na 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urodzenia dziecka, miejsce zamieszkania dziecka, dane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numPr>
          <w:ilvl w:val="0"/>
          <w:numId w:val="26"/>
        </w:numPr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ądza listy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zakwalifikowanych i niezakwalifikowanych</w:t>
      </w:r>
    </w:p>
    <w:p>
      <w:pPr>
        <w:numPr>
          <w:ilvl w:val="0"/>
          <w:numId w:val="26"/>
        </w:numPr>
        <w:suppressAutoHyphens w:val="true"/>
        <w:spacing w:before="10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zgodnie z harmonogramem rekrutacji podaje listy do publicznej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ści.</w:t>
      </w:r>
    </w:p>
    <w:p>
      <w:pPr>
        <w:suppressAutoHyphens w:val="true"/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5.</w:t>
      </w:r>
    </w:p>
    <w:p>
      <w:pPr>
        <w:suppressAutoHyphens w:val="true"/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rekrutacyjne składa się z następujących etap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ów:</w:t>
      </w:r>
    </w:p>
    <w:p>
      <w:pPr>
        <w:numPr>
          <w:ilvl w:val="0"/>
          <w:numId w:val="31"/>
        </w:numPr>
        <w:suppressAutoHyphens w:val="true"/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rekrutacyjne przeprowadzane przez Komisję Rekrutacyjną;</w:t>
      </w:r>
    </w:p>
    <w:p>
      <w:pPr>
        <w:numPr>
          <w:ilvl w:val="0"/>
          <w:numId w:val="31"/>
        </w:numPr>
        <w:suppressAutoHyphens w:val="true"/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podanie do publicznej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ści, poprzez umieszczenie w widocznym miejscu w siedzibie przedszkola listy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zakwalifikowanych i niezakwalifikowanych do przedszkola;</w:t>
      </w:r>
    </w:p>
    <w:p>
      <w:pPr>
        <w:numPr>
          <w:ilvl w:val="0"/>
          <w:numId w:val="31"/>
        </w:numPr>
        <w:suppressAutoHyphens w:val="true"/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łożeniu oświadczenia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potwierdzenia przez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woli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do Samorządowego Przedszkola w Radogoszczy,  podanie do publicznej wiadomości, poprzez umieszczenie w widocznym miejscu w siedzibie przedszkola listy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ętych i nieprzyjętych do przedszkola;</w:t>
      </w:r>
    </w:p>
    <w:p>
      <w:pPr>
        <w:numPr>
          <w:ilvl w:val="0"/>
          <w:numId w:val="31"/>
        </w:numPr>
        <w:suppressAutoHyphens w:val="true"/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odwoławcze;</w:t>
      </w:r>
    </w:p>
    <w:p>
      <w:pPr>
        <w:numPr>
          <w:ilvl w:val="0"/>
          <w:numId w:val="31"/>
        </w:numPr>
        <w:suppressAutoHyphens w:val="true"/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uzupełniające, w przypadku, gdy po przeprowadzeniu podstawowej rekrutacji przedszkole dysponuje nadal wolnymi miejscami.</w:t>
      </w:r>
    </w:p>
    <w:p>
      <w:pPr>
        <w:suppressAutoHyphens w:val="true"/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6.</w:t>
      </w:r>
    </w:p>
    <w:p>
      <w:pPr>
        <w:suppressAutoHyphens w:val="true"/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przedszkola przyjmuje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zamieszka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łych na terenie Gminy Lubań.</w:t>
      </w:r>
    </w:p>
    <w:p>
      <w:pPr>
        <w:suppressAutoHyphens w:val="true"/>
        <w:spacing w:before="10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W przypadku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ększej liczby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spe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łniających warunek,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 mowa w § 5 ust. 1,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wolnych miejsc w przedszkolu przeprowadza się pierwszy etap postępowania rekrutacyjnego. W pierwszym etapie postępowania rekrutacyjnego są brane pod uwagę łącznie następujące kryteria:</w:t>
      </w:r>
    </w:p>
    <w:p>
      <w:pPr>
        <w:numPr>
          <w:ilvl w:val="0"/>
          <w:numId w:val="36"/>
        </w:numPr>
        <w:suppressAutoHyphens w:val="true"/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wielodzietno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rodziny;</w:t>
      </w:r>
    </w:p>
    <w:p>
      <w:pPr>
        <w:numPr>
          <w:ilvl w:val="0"/>
          <w:numId w:val="36"/>
        </w:numPr>
        <w:suppressAutoHyphens w:val="true"/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łnosprawność kandydata;</w:t>
      </w:r>
    </w:p>
    <w:p>
      <w:pPr>
        <w:numPr>
          <w:ilvl w:val="0"/>
          <w:numId w:val="36"/>
        </w:numPr>
        <w:suppressAutoHyphens w:val="true"/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łnosprawność jednego z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kandydata;</w:t>
      </w:r>
    </w:p>
    <w:p>
      <w:pPr>
        <w:numPr>
          <w:ilvl w:val="0"/>
          <w:numId w:val="36"/>
        </w:numPr>
        <w:suppressAutoHyphens w:val="true"/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łnosprawność obojga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kandydata;</w:t>
      </w:r>
    </w:p>
    <w:p>
      <w:pPr>
        <w:numPr>
          <w:ilvl w:val="0"/>
          <w:numId w:val="36"/>
        </w:numPr>
        <w:suppressAutoHyphens w:val="true"/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łnosprawność rodzeństwa kandydata;</w:t>
      </w:r>
    </w:p>
    <w:p>
      <w:pPr>
        <w:numPr>
          <w:ilvl w:val="0"/>
          <w:numId w:val="36"/>
        </w:numPr>
        <w:suppressAutoHyphens w:val="true"/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samotne wychowywanie kandydata w rodzinie;</w:t>
      </w:r>
    </w:p>
    <w:p>
      <w:pPr>
        <w:numPr>
          <w:ilvl w:val="0"/>
          <w:numId w:val="36"/>
        </w:numPr>
        <w:suppressAutoHyphens w:val="true"/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kandydata pieczą zastępczą.</w:t>
      </w:r>
    </w:p>
    <w:p>
      <w:pPr>
        <w:suppressAutoHyphens w:val="true"/>
        <w:spacing w:before="10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ższe kryteria mają jednakową wartość. Komisja na potrzeby uporządkowania </w:t>
        <w:br/>
        <w:t xml:space="preserve">w kolejności od największej liczby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do liczby najmniejszej przyjmuje dla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żdego kryterium wartość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119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W przypadku równorz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ędnych wynik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uzyskanych na pierwszym etapie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ępowania rekrutacyjnego i wystąpienia niemożności wyboru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gdy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ich liczba przekracza liczbę miejsc, komisja przeprowadza dla tej grupy drugi etap postępowania rekrutacyjnego.</w:t>
      </w:r>
    </w:p>
    <w:p>
      <w:pPr>
        <w:suppressAutoHyphens w:val="true"/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drugim etapie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ępowania rekrutacyjnego uwzględnia się kryteria określone przez              dyrektora w porozumieniu z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ójtem/organ 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ący. Są to następujące kryteria:</w:t>
      </w:r>
    </w:p>
    <w:p>
      <w:pPr>
        <w:suppressAutoHyphens w:val="true"/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0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dziecko, którego oboje rodziców/opiekunów pracuj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wykonują pracę na umowy cywilnoprawne lub uczą się w systemie dziennym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30 pkt.</w:t>
      </w:r>
    </w:p>
    <w:p>
      <w:pPr>
        <w:numPr>
          <w:ilvl w:val="0"/>
          <w:numId w:val="40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dziecko korzysta z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łnej oferty przedszkola/powyżej 7 godzin - 40 pkt.</w:t>
      </w:r>
    </w:p>
    <w:p>
      <w:pPr>
        <w:numPr>
          <w:ilvl w:val="0"/>
          <w:numId w:val="40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dziecko, którego rodze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ństwo uczęszcza do tego przedszkola lub szkoły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 pkt.</w:t>
      </w:r>
    </w:p>
    <w:p>
      <w:pPr>
        <w:numPr>
          <w:ilvl w:val="0"/>
          <w:numId w:val="40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dziecko jest obj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ęte rocznym przygotowaniem przedszkolnym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40 pkt.</w:t>
      </w:r>
    </w:p>
    <w:p>
      <w:pPr>
        <w:numPr>
          <w:ilvl w:val="0"/>
          <w:numId w:val="40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dziecko, wychowuje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 rodzinie objętej nadzorem kuratorskim lub wsparciem asystenta rodziny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 pkt.</w:t>
      </w:r>
    </w:p>
    <w:p>
      <w:pPr>
        <w:suppressAutoHyphens w:val="true"/>
        <w:spacing w:before="119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przypadku, gdy wszyscy kandydaci zamieszkali w gminie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przyjęci do przedszkola pierwszego wyboru, a przedszkole dysponuje wolnymi miejscami, przeprowadza się na zasadach określonych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4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rekrutacyjne dla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którzy nie zostali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 do innych przedszkoli na terenie gminy.</w:t>
      </w:r>
    </w:p>
    <w:p>
      <w:pPr>
        <w:suppressAutoHyphens w:val="true"/>
        <w:spacing w:before="119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Do przedszkola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być przyjęci kandydaci zamieszkali poza obszarem gminy, jeżeli po przeprowadzeniu postępowania rekrutacyjnego przedszkole nadal dysponuje wolnymi miejscami. W przypadku większej liczby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zamieszka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łych poza obszarem gminy przeprowadza się postępowanie rekrutacyjne na zasadach określonych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5 ust.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 regulaminu.</w:t>
      </w:r>
    </w:p>
    <w:p>
      <w:pPr>
        <w:suppressAutoHyphens w:val="true"/>
        <w:spacing w:before="119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Publikacja wyników naboru odb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się w terminie 14 dni od zakończeniu prac Komisji Rekrutacyjnej, jednak nie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źniej niż do 17 kwietnia 2024 r. poprzez zamieszczenie list dzieci przyjętych i nieprzyjętych do danego przedszkola na tablicy ogłoszeń.</w:t>
      </w:r>
    </w:p>
    <w:p>
      <w:pPr>
        <w:widowControl w:val="false"/>
        <w:suppressAutoHyphens w:val="true"/>
        <w:spacing w:before="11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po przeprowadzeniu postępowania rekrutacyjnego przedszkole nadal posiada wolne miejsca, dyrektor przedszkola przeprowadza postępowanie uzupełniające,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ńczy się z dniem ostatnim miesiąca sierpnia roku szkolnego poprzedzającego rok szkolny, na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jest przeprowadzane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rekrutacyjne. Postępowanie uzupełniające przeprowadza się na zasadach określonych w tym rozdziale.</w:t>
      </w: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III</w:t>
      </w: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Wymagana dokumentacja na potrzeby rekrutacji</w:t>
      </w: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7.</w:t>
      </w:r>
    </w:p>
    <w:p>
      <w:pPr>
        <w:suppressAutoHyphens w:val="true"/>
        <w:spacing w:before="119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udziału w postępowaniu rekrutacyjnym do przedszkola jest złożenie wniosku </w:t>
        <w:br/>
        <w:t xml:space="preserve">o przyjęcie do przedszkola wraz z wymaganymi załącznikami.</w:t>
      </w:r>
    </w:p>
    <w:p>
      <w:pPr>
        <w:suppressAutoHyphens w:val="true"/>
        <w:spacing w:before="119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Wniosek pobiera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bezpośrednio z sekretariatu lub strony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www.spradogoszcz.edupage.org</w:t>
        </w:r>
      </w:hyperlink>
    </w:p>
    <w:p>
      <w:pPr>
        <w:suppressAutoHyphens w:val="true"/>
        <w:spacing w:before="119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łniony wniosek wraz z załącznikami składa się we wskazanym terminie do dyrektora przedszkola pierwszego wyboru.</w:t>
      </w:r>
    </w:p>
    <w:p>
      <w:pPr>
        <w:suppressAutoHyphens w:val="true"/>
        <w:spacing w:before="119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wniosku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łącza się opcjonalnie:</w:t>
      </w:r>
    </w:p>
    <w:p>
      <w:pPr>
        <w:numPr>
          <w:ilvl w:val="0"/>
          <w:numId w:val="45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o wielodzietności rodziny kandydata;</w:t>
      </w:r>
    </w:p>
    <w:p>
      <w:pPr>
        <w:numPr>
          <w:ilvl w:val="0"/>
          <w:numId w:val="45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orzeczenie o potrzebie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łcenia specjalnego wydane ze względu na niepełnosprawność kandydata;</w:t>
      </w:r>
    </w:p>
    <w:p>
      <w:pPr>
        <w:numPr>
          <w:ilvl w:val="0"/>
          <w:numId w:val="45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orzeczenie o niepe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łnosprawności rodzica/opiekuna lub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ów/opiekunów kandydata lub orzeczenie równowa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żne w rozumieniu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ustawy z dnia 27 sierpnia 1997 r. o rehabilitacji zawodowej i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łecznej oraz zatrudnianiu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niepe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łnosprawnych (Dz. U.</w:t>
        <w:br/>
        <w:t xml:space="preserve">z 2021 r.,  poz. 573);</w:t>
      </w:r>
    </w:p>
    <w:p>
      <w:pPr>
        <w:numPr>
          <w:ilvl w:val="0"/>
          <w:numId w:val="45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orzeczenie o niepe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łnosprawności rodzeństwa kandydata;</w:t>
      </w:r>
    </w:p>
    <w:p>
      <w:pPr>
        <w:numPr>
          <w:ilvl w:val="0"/>
          <w:numId w:val="45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prawomocny wyrok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 rodzinnego orzekającego rozw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 lub separacj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lub akt zgonu oraz oświadczenie o samotnym wychowywaniu dziecka oraz niewychowywaniu żadnego dziecka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ólnie z jego rodzicem;</w:t>
      </w:r>
    </w:p>
    <w:p>
      <w:pPr>
        <w:numPr>
          <w:ilvl w:val="0"/>
          <w:numId w:val="45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dokument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świadczający objęcie dziecka pieczą zastępczą zgodnie z ustawą </w:t>
        <w:br/>
        <w:t xml:space="preserve">z dnia 9 czerwca 2011 r. o wspieraniu rodziny i systemie pieczy zastępczej                                                   ( Dz.U.2023.0.1426 )</w:t>
      </w:r>
    </w:p>
    <w:p>
      <w:pPr>
        <w:numPr>
          <w:ilvl w:val="0"/>
          <w:numId w:val="45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z zakładu pracy  (dla każdego z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ów/ opiekunów prawnych), w przypadku samozatrudnienia wpis do ewidencji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łalności gospodarczej lub poświadczenia rozliczenia się z ZUS lub Urzędem Skarbowym;</w:t>
      </w:r>
    </w:p>
    <w:p>
      <w:pPr>
        <w:numPr>
          <w:ilvl w:val="0"/>
          <w:numId w:val="45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Orzeczenie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 Rodzinnego, zaświadczenie z GOPS/MOPS o objęciu rodziny wsparciem asystenta.</w:t>
      </w:r>
    </w:p>
    <w:p>
      <w:pPr>
        <w:suppressAutoHyphens w:val="true"/>
        <w:spacing w:before="100" w:after="119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Dokumenty, o których mowa w § 6 ust. 4 pkt 1 i pkt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 postaci kopii (oryginał dokumentu do wglądu) w celu poświadczenia za zgodność z oryginałem przez dyrektora przedszkola lub pracownika sekretariatu.</w:t>
      </w:r>
    </w:p>
    <w:p>
      <w:pPr>
        <w:numPr>
          <w:ilvl w:val="0"/>
          <w:numId w:val="47"/>
        </w:numPr>
        <w:suppressAutoHyphens w:val="true"/>
        <w:spacing w:before="119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mowa w § 6 ust. 4 pkt 1 i pkt 4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pod rygorem odpowiedzialności karnej za składanie fałszywych zeznań.</w:t>
      </w:r>
    </w:p>
    <w:p>
      <w:pPr>
        <w:numPr>
          <w:ilvl w:val="0"/>
          <w:numId w:val="47"/>
        </w:numPr>
        <w:suppressAutoHyphens w:val="true"/>
        <w:spacing w:before="119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Przewodnicz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Komisji Rekrutacyjnej może żądać od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ów/ opiekunów dokumentów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okoliczności zawarte w oświadczeniach. Przewodniczący wskazuje termin dostarczenia żądanych potwierdzeń.</w:t>
      </w:r>
    </w:p>
    <w:p>
      <w:pPr>
        <w:numPr>
          <w:ilvl w:val="0"/>
          <w:numId w:val="47"/>
        </w:numPr>
        <w:suppressAutoHyphens w:val="true"/>
        <w:spacing w:before="119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Odmowa przed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o które zwróci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się Przewodniczący Komisji Rekrutacyjnej jest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ównoznaczna z rezygnacj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 udziału w rekrutacji, natomiast odmowa dostarczenia innych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pozbawia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 korzystania z pierwszeństwa przyjęcia określonego w kryteriach naboru.</w:t>
      </w: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IV</w:t>
      </w: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Procedura odwo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ławcza</w:t>
      </w:r>
    </w:p>
    <w:p>
      <w:pPr>
        <w:suppressAutoHyphens w:val="true"/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8.</w:t>
      </w:r>
    </w:p>
    <w:p>
      <w:pPr>
        <w:suppressAutoHyphens w:val="true"/>
        <w:spacing w:before="10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terminie 7 dni od podania do publicznej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listy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ętych </w:t>
        <w:br/>
        <w:t xml:space="preserve">i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nieprzyj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ętych, rodzic kandydata/opiekun może wystąpić do komisji Rekrutacyjnej z pisemnym wnioskiem o sporządzenie uzasadnienia odmowy przyjęcia dziecka do przedszkola.</w:t>
      </w:r>
    </w:p>
    <w:p>
      <w:pPr>
        <w:suppressAutoHyphens w:val="true"/>
        <w:spacing w:before="119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Uzasadnienie 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ądza komisja Rekrutacyjna w terminie 5 dni od dnia wystąpienia </w:t>
        <w:br/>
        <w:t xml:space="preserve">z wnioskiem o uzasadnienie.</w:t>
      </w:r>
    </w:p>
    <w:p>
      <w:pPr>
        <w:suppressAutoHyphens w:val="true"/>
        <w:spacing w:before="119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Rodzic kandydata, w terminie 7 dni od dnia otrzymania uzasadnienia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wnieść do dyrektora przedszkola odwołanie od rozstrzygnięcia Komisji Rekrutacyjnej. Obowiązuje forma pisemna.</w:t>
      </w:r>
    </w:p>
    <w:p>
      <w:pPr>
        <w:suppressAutoHyphens w:val="true"/>
        <w:spacing w:before="119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Dyrektor przedszkola rozpatruje odwo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łanie od rozstrzygnięcia Komisji Rekrutacyjnej </w:t>
        <w:br/>
        <w:t xml:space="preserve">w terminie 7 dni od dnia otrzymania odwołania.</w:t>
      </w:r>
    </w:p>
    <w:p>
      <w:pPr>
        <w:numPr>
          <w:ilvl w:val="0"/>
          <w:numId w:val="53"/>
        </w:numPr>
        <w:suppressAutoHyphens w:val="true"/>
        <w:spacing w:before="119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rozstrzygni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dyrektora służy skarga do sądu administracyjnego.</w:t>
      </w:r>
    </w:p>
    <w:p>
      <w:pPr>
        <w:suppressAutoHyphens w:val="true"/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IV</w:t>
      </w: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Przepisy przej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ściowe i postanowienia końcowe</w:t>
      </w:r>
    </w:p>
    <w:p>
      <w:pPr>
        <w:suppressAutoHyphens w:val="tru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9.</w:t>
      </w:r>
    </w:p>
    <w:p>
      <w:pPr>
        <w:numPr>
          <w:ilvl w:val="0"/>
          <w:numId w:val="56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Zmiany do Regulaminu wprowadzane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 zasadach obowiązujących przy jego wprowadzeniu.</w:t>
      </w:r>
    </w:p>
    <w:p>
      <w:pPr>
        <w:numPr>
          <w:ilvl w:val="0"/>
          <w:numId w:val="56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potrzeby rekrutacji do przedszkola w roku szkolnym 2024/2025, kryteria, o których mowa w art. 131 ust.4 ustawy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Prawo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światowe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kryteria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ustala Rada Gminy Luba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ń.</w:t>
      </w:r>
    </w:p>
    <w:p>
      <w:pPr>
        <w:numPr>
          <w:ilvl w:val="0"/>
          <w:numId w:val="56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rok szkolny 2024/2025 terminy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ępowania rekrutacyjnego, terminy składania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oraz terminy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ępowania uzupełniającego określa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ójt Gminy Luba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56"/>
        </w:numPr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Regulamin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z dniem wydania Zarządzenia Nr 6/2024 Dyrektora Zespołu Szkolno-Przedszkolnego w Radogoszczy z dnia 29.01.2024 r.</w:t>
      </w:r>
    </w:p>
    <w:p>
      <w:pPr>
        <w:widowControl w:val="false"/>
        <w:tabs>
          <w:tab w:val="right" w:pos="3600" w:leader="dot"/>
          <w:tab w:val="left" w:pos="6660" w:leader="none"/>
          <w:tab w:val="left" w:pos="7560" w:leader="none"/>
          <w:tab w:val="right" w:pos="9000" w:leader="dot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right" w:pos="3600" w:leader="dot"/>
          <w:tab w:val="left" w:pos="6660" w:leader="none"/>
          <w:tab w:val="left" w:pos="7560" w:leader="none"/>
          <w:tab w:val="right" w:pos="9000" w:leader="dot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right" w:pos="3600" w:leader="dot"/>
          <w:tab w:val="left" w:pos="6660" w:leader="none"/>
          <w:tab w:val="left" w:pos="7560" w:leader="none"/>
          <w:tab w:val="right" w:pos="9000" w:leader="dot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right" w:pos="3600" w:leader="dot"/>
          <w:tab w:val="left" w:pos="6660" w:leader="none"/>
          <w:tab w:val="left" w:pos="7560" w:leader="none"/>
          <w:tab w:val="right" w:pos="9000" w:leader="dot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right" w:pos="3600" w:leader="dot"/>
          <w:tab w:val="left" w:pos="6660" w:leader="none"/>
          <w:tab w:val="left" w:pos="7560" w:leader="none"/>
          <w:tab w:val="right" w:pos="9000" w:leader="dot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right" w:pos="3600" w:leader="dot"/>
          <w:tab w:val="left" w:pos="6660" w:leader="none"/>
          <w:tab w:val="left" w:pos="7560" w:leader="none"/>
          <w:tab w:val="right" w:pos="9000" w:leader="dot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right" w:pos="3600" w:leader="dot"/>
          <w:tab w:val="left" w:pos="6660" w:leader="none"/>
          <w:tab w:val="left" w:pos="7560" w:leader="none"/>
          <w:tab w:val="right" w:pos="9000" w:leader="dot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7">
    <w:abstractNumId w:val="66"/>
  </w:num>
  <w:num w:numId="13">
    <w:abstractNumId w:val="60"/>
  </w:num>
  <w:num w:numId="17">
    <w:abstractNumId w:val="54"/>
  </w:num>
  <w:num w:numId="22">
    <w:abstractNumId w:val="48"/>
  </w:num>
  <w:num w:numId="26">
    <w:abstractNumId w:val="42"/>
  </w:num>
  <w:num w:numId="31">
    <w:abstractNumId w:val="36"/>
  </w:num>
  <w:num w:numId="36">
    <w:abstractNumId w:val="30"/>
  </w:num>
  <w:num w:numId="40">
    <w:abstractNumId w:val="24"/>
  </w:num>
  <w:num w:numId="45">
    <w:abstractNumId w:val="18"/>
  </w:num>
  <w:num w:numId="47">
    <w:abstractNumId w:val="12"/>
  </w:num>
  <w:num w:numId="53">
    <w:abstractNumId w:val="6"/>
  </w:num>
  <w:num w:numId="5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spradogoszcz.edupage.org/" Id="docRId1" Type="http://schemas.openxmlformats.org/officeDocument/2006/relationships/hyperlink" /><Relationship TargetMode="External" Target="http://www.spradogoszcz.edupage.org/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s://kuratorium.krakow.pl/wp-content/uploads/2022/11/rozporzadzenie-mein-rekrutacja-2022.pdf" Id="docRId0" Type="http://schemas.openxmlformats.org/officeDocument/2006/relationships/hyperlink" /><Relationship TargetMode="External" Target="http://www.spradogoszcz.edupage.org/" Id="docRId2" Type="http://schemas.openxmlformats.org/officeDocument/2006/relationships/hyperlink" /><Relationship Target="numbering.xml" Id="docRId4" Type="http://schemas.openxmlformats.org/officeDocument/2006/relationships/numbering" /></Relationships>
</file>