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  <w:t>KALENDARZ ROKU SZKOLNEGO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8"/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Rozpoczęcie rocznych zajęć dydaktyczno-wychowawczych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 września 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23 - 31 grudnia 2023r. (01.01.2024 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Zakończenie I semestru  - klasa IV LO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 grudnia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Zakończenie I semestru  - pozostałe klasy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 stycznia 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Ferie zimowe: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pacing w:before="60" w:after="60" w:line="240" w:lineRule="auto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color w:val="1B1B1B"/>
                <w:sz w:val="24"/>
                <w:szCs w:val="24"/>
                <w:lang w:eastAsia="pl-PL"/>
              </w:rPr>
              <w:t>12 – 25 lutego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pacing w:before="60" w:after="60" w:line="240" w:lineRule="auto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color w:val="1B1B1B"/>
                <w:sz w:val="24"/>
                <w:szCs w:val="24"/>
                <w:lang w:eastAsia="pl-PL"/>
              </w:rPr>
              <w:t>28 marca – 2 kwietnia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Zakończenie zajęć w klasie IV LO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 kwietnia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5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88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14 – 16 maja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</w:trPr>
        <w:tc>
          <w:tcPr>
            <w:tcW w:w="65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– 14 maja 2024 r., godz. 9:00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5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- 15 maja 2024 r., godz. 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5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Segoe UI Symbol" w:hAnsi="Segoe UI Symbol" w:eastAsia="MS Mincho" w:cs="Segoe UI Symbo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obcy nowożytny - 16 maja 2024 r.- godz. 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Egzamin maturalny 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część pisemna - od 7 do 24 maja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część ustna - </w:t>
            </w:r>
            <w:r>
              <w:rPr>
                <w:rFonts w:ascii="Times New Roman" w:hAnsi="Times New Roman" w:cs="Times New Roman"/>
              </w:rPr>
              <w:t>od 11 do 16 maja (z wyjątkiem 12 maja) oraz od 20 do 25 maja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Egzamin potwierdzający kwalifikacje w zawodzie</w:t>
            </w:r>
          </w:p>
        </w:tc>
        <w:tc>
          <w:tcPr>
            <w:tcW w:w="88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część pisemna -  4 do 10 czerwca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5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część praktyczna - od 3 do 19 czerwca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Dni wolne od zajęć dydaktyczno-wychowawczych: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02.05.2024 r., 31.05.2024 r., 31.10.2023 r., 2.01.2024 r.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14, 15, 16.05.2024 r. – klasy I-VI , w oddziałach przedszkolnych – dyżury 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(pracują: klasy LO, BS 1st., kl.VII;     klasa VIII – egzamin)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7, 8, ….05.2024 r. – kl.VII, VIII SP, kl.I-III LO i kl.BS.1 st.;  (pracują klasy I-VI SP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kl.IV LO – matura j.polski, matematyka, ………….) (pracują klasy I-VI SP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kl.IV LO – matura j.polski, matematyka, geografia)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Zakończenie rocznych zajęć dydaktyczno-wychowawczych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21 czerwca 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88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22 czerwca – 31 sierpnia 2024 r..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  <w:t>WSPÓŁPRACA Z RODZICAMI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Indywidualne spotkania z rodzicami  - konsultacje (godziny dostępności) wg oddzielnego planu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Zebrania z rodzicami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6627"/>
        <w:gridCol w:w="4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Termin zebrania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9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center" w:pos="2249"/>
              </w:tabs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07 września 2023 r. klasy I-III i „O”</w:t>
            </w:r>
          </w:p>
        </w:tc>
        <w:tc>
          <w:tcPr>
            <w:tcW w:w="662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Zebranie organizacyjne na początku roku szkolnego - organizacja pracy szkoły, zasady bezpieczeństwa, egzamin ósmoklasisty,  egzamin maturalny,  rady klasowe, ubezpieczenie,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wychowanie do życia w rodzinie, ppp,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plany zajęć dodatkowych</w:t>
            </w:r>
          </w:p>
        </w:tc>
        <w:tc>
          <w:tcPr>
            <w:tcW w:w="404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dyrektor, wicedyrektorzy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98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center" w:pos="2249"/>
              </w:tabs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 września 2023 r. klasy IV-VI</w:t>
            </w:r>
          </w:p>
        </w:tc>
        <w:tc>
          <w:tcPr>
            <w:tcW w:w="66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98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center" w:pos="2249"/>
              </w:tabs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 września  2023 r. kl. VII-VIII, LO, BS 1 st.</w:t>
            </w:r>
          </w:p>
        </w:tc>
        <w:tc>
          <w:tcPr>
            <w:tcW w:w="662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listopad 2023 r.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Forma wsparcia psychologiczno-pedagogicznego w zależności od zdiagnozowanych potrzeb klasy.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Ocena postępów edukacyjnych uczniów.</w:t>
            </w: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klas, pedagodzy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grudzień 2023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Wywiadówka kl. IV LO</w:t>
            </w: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wychowawca (termin do ustalenia)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od 22 do 26 stycznia 2024 r.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Wywiadówka po I semestrze</w:t>
            </w: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marzec 2024 r. -  klasy VIII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Rekrutacja do LO i BS 1 st.  w Dobiegniewie</w:t>
            </w: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dyrektor, wicedyrektor, wychowawcy klas VIII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Pozostałe zebrania klasowe w gestii wychowawców.</w:t>
            </w:r>
          </w:p>
        </w:tc>
        <w:tc>
          <w:tcPr>
            <w:tcW w:w="6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33CC"/>
          <w:sz w:val="24"/>
          <w:szCs w:val="24"/>
          <w:lang w:eastAsia="pl-PL"/>
        </w:rPr>
      </w:pPr>
    </w:p>
    <w:sectPr>
      <w:pgSz w:w="16838" w:h="11906" w:orient="landscape"/>
      <w:pgMar w:top="567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22213"/>
    <w:multiLevelType w:val="multilevel"/>
    <w:tmpl w:val="70722213"/>
    <w:lvl w:ilvl="0" w:tentative="0">
      <w:start w:val="1"/>
      <w:numFmt w:val="bullet"/>
      <w:lvlText w:val=""/>
      <w:lvlJc w:val="righ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D"/>
    <w:rsid w:val="00007CBC"/>
    <w:rsid w:val="00043DE1"/>
    <w:rsid w:val="000A1A46"/>
    <w:rsid w:val="000C1246"/>
    <w:rsid w:val="000D25C5"/>
    <w:rsid w:val="000D405E"/>
    <w:rsid w:val="001945BD"/>
    <w:rsid w:val="001B309B"/>
    <w:rsid w:val="00276BF6"/>
    <w:rsid w:val="002C03F3"/>
    <w:rsid w:val="002C5321"/>
    <w:rsid w:val="002C73D3"/>
    <w:rsid w:val="00311DBF"/>
    <w:rsid w:val="00372F47"/>
    <w:rsid w:val="003F4875"/>
    <w:rsid w:val="003F77BB"/>
    <w:rsid w:val="00452E35"/>
    <w:rsid w:val="004B13C8"/>
    <w:rsid w:val="004C70E4"/>
    <w:rsid w:val="004E6293"/>
    <w:rsid w:val="004F0190"/>
    <w:rsid w:val="00544D82"/>
    <w:rsid w:val="00555CF6"/>
    <w:rsid w:val="0056346A"/>
    <w:rsid w:val="005B0D4A"/>
    <w:rsid w:val="005B4190"/>
    <w:rsid w:val="005F72A3"/>
    <w:rsid w:val="00664127"/>
    <w:rsid w:val="00687B9D"/>
    <w:rsid w:val="006B10B4"/>
    <w:rsid w:val="006B1820"/>
    <w:rsid w:val="006B3B2B"/>
    <w:rsid w:val="006D1EAB"/>
    <w:rsid w:val="006E7C95"/>
    <w:rsid w:val="006F1587"/>
    <w:rsid w:val="00746349"/>
    <w:rsid w:val="00770118"/>
    <w:rsid w:val="007A246A"/>
    <w:rsid w:val="007B79C8"/>
    <w:rsid w:val="007E35CC"/>
    <w:rsid w:val="00816884"/>
    <w:rsid w:val="0084402E"/>
    <w:rsid w:val="008A0877"/>
    <w:rsid w:val="009519DE"/>
    <w:rsid w:val="00966F75"/>
    <w:rsid w:val="009731D1"/>
    <w:rsid w:val="009746DA"/>
    <w:rsid w:val="009C14B0"/>
    <w:rsid w:val="00A86877"/>
    <w:rsid w:val="00B07CDD"/>
    <w:rsid w:val="00BA049A"/>
    <w:rsid w:val="00BA7844"/>
    <w:rsid w:val="00BB2043"/>
    <w:rsid w:val="00BF3E50"/>
    <w:rsid w:val="00C4475B"/>
    <w:rsid w:val="00C6238D"/>
    <w:rsid w:val="00C759F8"/>
    <w:rsid w:val="00C92629"/>
    <w:rsid w:val="00CE6AA2"/>
    <w:rsid w:val="00D54B9A"/>
    <w:rsid w:val="00D60CAC"/>
    <w:rsid w:val="00D84C24"/>
    <w:rsid w:val="00D857D5"/>
    <w:rsid w:val="00E06DCF"/>
    <w:rsid w:val="00E13918"/>
    <w:rsid w:val="00E55F96"/>
    <w:rsid w:val="00E61C98"/>
    <w:rsid w:val="00E87B92"/>
    <w:rsid w:val="00EF7E96"/>
    <w:rsid w:val="00F04BDF"/>
    <w:rsid w:val="00F05BDA"/>
    <w:rsid w:val="00F533CE"/>
    <w:rsid w:val="00FD238E"/>
    <w:rsid w:val="561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48"/>
      <w:szCs w:val="24"/>
      <w:lang w:eastAsia="pl-PL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podstawowy Znak"/>
    <w:basedOn w:val="2"/>
    <w:link w:val="4"/>
    <w:uiPriority w:val="0"/>
    <w:rPr>
      <w:rFonts w:ascii="Times New Roman" w:hAnsi="Times New Roman" w:eastAsia="Times New Roman" w:cs="Times New Roman"/>
      <w:b/>
      <w:sz w:val="48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1C09-CF89-4652-8294-A05DB5078B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368</Words>
  <Characters>2209</Characters>
  <Lines>18</Lines>
  <Paragraphs>5</Paragraphs>
  <TotalTime>258</TotalTime>
  <ScaleCrop>false</ScaleCrop>
  <LinksUpToDate>false</LinksUpToDate>
  <CharactersWithSpaces>2572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2021-10-28T08:11:00Z</dcterms:created>
  <dc:creator>Jolanta P</dc:creator>
  <cp:lastModifiedBy>user</cp:lastModifiedBy>
  <dcterms:modified xsi:type="dcterms:W3CDTF">2023-09-26T16:03:09Z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F2EB262512FC43C0ADF2CE31CB779076_13</vt:lpwstr>
  </property>
</Properties>
</file>