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420"/>
        <w:tblW w:w="104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363"/>
      </w:tblGrid>
      <w:tr w:rsidR="00855C1D" w14:paraId="2831A692" w14:textId="77777777">
        <w:trPr>
          <w:trHeight w:val="418"/>
        </w:trPr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2F31E52C" w14:textId="77777777" w:rsidR="00855C1D" w:rsidRDefault="001614D0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wizerunku</w:t>
            </w:r>
          </w:p>
        </w:tc>
      </w:tr>
      <w:tr w:rsidR="00855C1D" w14:paraId="4C956F58" w14:textId="77777777">
        <w:trPr>
          <w:trHeight w:val="3457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3D003DC" w14:textId="352C0B50" w:rsidR="00855C1D" w:rsidRDefault="001614D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</w:t>
            </w:r>
            <w:proofErr w:type="spellStart"/>
            <w:r w:rsidR="00932D46" w:rsidRPr="00932D46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932D46" w:rsidRPr="00932D46">
              <w:rPr>
                <w:rFonts w:cstheme="minorHAnsi"/>
                <w:sz w:val="18"/>
                <w:szCs w:val="18"/>
              </w:rPr>
              <w:t>. Dz.U. z 2022 r., poz. 2509</w:t>
            </w:r>
            <w:r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wyrażam zgodę na nieodpłatne, wielokrotne, bez konieczności każdorazowego zatwierdzania,  utrwalanie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2E30DA14" w14:textId="77777777" w:rsidR="00855C1D" w:rsidRDefault="00855C1D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32AEBDD" w14:textId="77777777" w:rsidR="00855C1D" w:rsidRDefault="001614D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(imię i nazwisko dziecka)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14:paraId="40A73269" w14:textId="77777777" w:rsidR="00855C1D" w:rsidRDefault="001614D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fotografiach i materiał</w:t>
            </w:r>
            <w:r>
              <w:rPr>
                <w:rFonts w:cstheme="minorHAnsi"/>
                <w:sz w:val="18"/>
                <w:szCs w:val="18"/>
              </w:rPr>
              <w:t>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sytuacjach kryzysowych dotyczących niepożądanego zachowania dziecka</w:t>
            </w:r>
          </w:p>
          <w:p w14:paraId="6945B7AA" w14:textId="77777777" w:rsidR="00855C1D" w:rsidRDefault="00855C1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7"/>
              <w:gridCol w:w="6098"/>
            </w:tblGrid>
            <w:tr w:rsidR="00855C1D" w14:paraId="20DCBEB1" w14:textId="77777777">
              <w:trPr>
                <w:trHeight w:val="571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A3E693" w14:textId="77777777" w:rsidR="00855C1D" w:rsidRDefault="001614D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08E89FD" wp14:editId="07507E43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59CA00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4B4DA9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932410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7F5542D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9AB29C0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66D77B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095FCC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50EFD3E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B15E7A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2659B8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F0BA4E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CC1906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8CE780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3DF2A2B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36158A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89234B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BFD1F9B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8B24FF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BB22AE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D24523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5728BF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66FDB3E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C3ABE00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497F61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4C8C65E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356EE13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9C29F0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3A5B6AD1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01DB242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E4C821D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828813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4F18CA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1AE61BA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9E7DBB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EE599DA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94C493D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8E89FD" id="Prostokąt 10" o:spid="_x0000_s1026" style="position:absolute;left:0;text-align:left;margin-left:5.25pt;margin-top:-.6pt;width:14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" fillcolor="window" strokecolor="windowText" strokeweight="1pt">
                            <v:textbox>
                              <w:txbxContent>
                                <w:p w14:paraId="659CA00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4B4DA94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9324105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7F5542D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9AB29C0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66D77B4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5095FCC5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50EFD3E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B15E7A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2659B83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F0BA4E4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CC1906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58CE7805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03DF2A2B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36158A3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89234B6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BFD1F9B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8B24FF4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7BB22AE3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7D245234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75728BF3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66FDB3E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C3ABE00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0497F619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54C8C65E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356EE136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79C29F05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3A5B6AD1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01DB242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E4C821D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08288135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14F18CA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11AE61BA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9E7DBB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7EE599DA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94C493D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D16BDE" w14:textId="77777777" w:rsidR="00855C1D" w:rsidRDefault="001614D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36089187" wp14:editId="01C3C2EF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D019EF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67F8F6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6AD81B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95629C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98D075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25F64D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0ACEDA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5257C62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A2170E1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FF420D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339C74F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43F8BD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4E53AE1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910C04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2AD24E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76DAC3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5740B2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FDC9CD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D7A2E5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3507CA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1CBADC0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DD55B5F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D1EFCF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8DB651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3C15F7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C786911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2638F4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07CC2C2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D483AC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703EE3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CD7687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ECF4997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146EDB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91A405F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F2473DF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47E196A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089187" id="Prostokąt 8" o:spid="_x0000_s1027" style="position:absolute;left:0;text-align:left;margin-left:5.25pt;margin-top:-.6pt;width:14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v3ig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" fillcolor="window" strokecolor="windowText" strokeweight="1pt">
                            <v:textbox>
                              <w:txbxContent>
                                <w:p w14:paraId="0CD019EF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67F8F69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06AD81B8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95629C3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098D0758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025F64D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0ACEDA4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5257C62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A2170E1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5FF420D5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339C74F4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143F8BD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4E53AE1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910C046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2AD24E8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76DAC33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75740B26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7FDC9CD9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D7A2E56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3507CA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1CBADC0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1DD55B5F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1D1EFCF8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8DB6513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23C15F79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C786911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2638F49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007CC2C2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D483AC8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6703EE3C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1CD76876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0ECF4997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4146EDB6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591A405F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5F2473DF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  <w:p w14:paraId="147E196A" w14:textId="77777777" w:rsidR="00855C1D" w:rsidRDefault="00855C1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241505" w14:textId="77777777" w:rsidR="00855C1D" w:rsidRDefault="001614D0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- na utrwalanie niepożądanego zachowania mojego dziecka.</w:t>
                  </w:r>
                </w:p>
                <w:p w14:paraId="60470D79" w14:textId="77777777" w:rsidR="00855C1D" w:rsidRDefault="00855C1D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855C1D" w14:paraId="6E13813D" w14:textId="77777777">
              <w:trPr>
                <w:trHeight w:val="453"/>
              </w:trPr>
              <w:tc>
                <w:tcPr>
                  <w:tcW w:w="102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8C422C" w14:textId="48BDF4EA" w:rsidR="00855C1D" w:rsidRDefault="001614D0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</w:t>
                  </w:r>
                  <w:r w:rsidRPr="000A36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przez </w:t>
                  </w:r>
                  <w:r w:rsidR="000A363B" w:rsidRPr="000A36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Miejskie Przedszkole nr 14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wane przez Dyrektora, w celu udokumentowania niepożądanego zachowania mojego dziecka. </w:t>
                  </w:r>
                </w:p>
                <w:p w14:paraId="52D382D3" w14:textId="77777777" w:rsidR="00855C1D" w:rsidRDefault="001614D0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Zgoda obejmuje wykorzystanie, utrwalanie wykonanych zdjęć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i materiałów</w:t>
                  </w:r>
                  <w:r>
                    <w:rPr>
                      <w:rFonts w:eastAsia="Calibri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wideo.</w:t>
                  </w:r>
                </w:p>
                <w:p w14:paraId="174EC7A0" w14:textId="77777777" w:rsidR="00855C1D" w:rsidRDefault="00855C1D">
                  <w:pPr>
                    <w:spacing w:line="276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444CF8FA" w14:textId="77777777" w:rsidR="00855C1D" w:rsidRDefault="001614D0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14:paraId="57F85CF8" w14:textId="77777777" w:rsidR="00855C1D" w:rsidRDefault="001614D0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(miejscowość i data)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(czytelny podpis)</w:t>
                  </w:r>
                </w:p>
              </w:tc>
            </w:tr>
          </w:tbl>
          <w:p w14:paraId="7D51F79E" w14:textId="77777777" w:rsidR="00855C1D" w:rsidRDefault="00855C1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55C1D" w14:paraId="29BF4086" w14:textId="77777777">
        <w:tc>
          <w:tcPr>
            <w:tcW w:w="2122" w:type="dxa"/>
            <w:tcBorders>
              <w:top w:val="nil"/>
            </w:tcBorders>
          </w:tcPr>
          <w:p w14:paraId="1BDD620E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wizerunek Państwa dziecka?</w:t>
            </w:r>
          </w:p>
        </w:tc>
        <w:tc>
          <w:tcPr>
            <w:tcW w:w="8363" w:type="dxa"/>
            <w:tcBorders>
              <w:top w:val="nil"/>
            </w:tcBorders>
          </w:tcPr>
          <w:p w14:paraId="68E34ED1" w14:textId="77777777" w:rsidR="000A363B" w:rsidRDefault="000A363B" w:rsidP="000A363B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Administratorem danych osobowych  jest Miejskie Przedszkole nr 14 w Zielonej Górze, reprezentowane przez Dyrektora</w:t>
            </w:r>
          </w:p>
          <w:p w14:paraId="7353A940" w14:textId="77777777" w:rsidR="000A363B" w:rsidRDefault="000A363B" w:rsidP="000A363B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Krasickiego 12, 65- 512. Zielona Góra</w:t>
            </w:r>
          </w:p>
          <w:p w14:paraId="6B7CB1D6" w14:textId="6B90E9B8" w:rsidR="00855C1D" w:rsidRDefault="000A363B" w:rsidP="000A363B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telefonu: 68-327-22-33; e-mail: przedszkole_14@poczta.onet.pl</w:t>
            </w:r>
          </w:p>
        </w:tc>
      </w:tr>
      <w:tr w:rsidR="00855C1D" w14:paraId="7DE531D0" w14:textId="77777777">
        <w:tc>
          <w:tcPr>
            <w:tcW w:w="2122" w:type="dxa"/>
          </w:tcPr>
          <w:p w14:paraId="291B302B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14:paraId="1313B325" w14:textId="77777777" w:rsidR="00855C1D" w:rsidRDefault="001614D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 sprawach ochrony swoich danych osobowych mogą się 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14:paraId="75CC5DE4" w14:textId="31632038" w:rsidR="00855C1D" w:rsidRDefault="001614D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e-</w:t>
            </w:r>
            <w:r w:rsidR="000A363B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de-DE"/>
              </w:rPr>
              <w:t>mail: iod1@cuw.zielona-gora.pl</w:t>
            </w:r>
          </w:p>
          <w:p w14:paraId="3C3AF0A9" w14:textId="77777777" w:rsidR="00855C1D" w:rsidRDefault="001614D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</w:t>
            </w:r>
            <w:r>
              <w:rPr>
                <w:rFonts w:cstheme="minorHAnsi"/>
                <w:sz w:val="18"/>
                <w:szCs w:val="18"/>
              </w:rPr>
              <w:t>80 100 367</w:t>
            </w:r>
          </w:p>
          <w:p w14:paraId="3C2F4E8C" w14:textId="77777777" w:rsidR="00855C1D" w:rsidRDefault="001614D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naszej siedziby, wskazany powyżej.</w:t>
            </w:r>
          </w:p>
        </w:tc>
      </w:tr>
      <w:tr w:rsidR="00855C1D" w14:paraId="23E08C3B" w14:textId="77777777">
        <w:trPr>
          <w:trHeight w:val="445"/>
        </w:trPr>
        <w:tc>
          <w:tcPr>
            <w:tcW w:w="2122" w:type="dxa"/>
          </w:tcPr>
          <w:p w14:paraId="5CB4FA69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14:paraId="25F7861B" w14:textId="77777777" w:rsidR="00855C1D" w:rsidRDefault="001614D0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Wizerunek dziecka będzie przetwarzany w celu udokumentowania niepożądanego zachowania oraz przekazania nagrania rodzicom. </w:t>
            </w:r>
          </w:p>
        </w:tc>
      </w:tr>
      <w:tr w:rsidR="00855C1D" w14:paraId="5E8781BA" w14:textId="77777777">
        <w:trPr>
          <w:trHeight w:val="537"/>
        </w:trPr>
        <w:tc>
          <w:tcPr>
            <w:tcW w:w="2122" w:type="dxa"/>
          </w:tcPr>
          <w:p w14:paraId="787085C7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</w:t>
            </w:r>
            <w:r>
              <w:rPr>
                <w:rFonts w:cstheme="minorHAnsi"/>
                <w:sz w:val="18"/>
                <w:szCs w:val="18"/>
              </w:rPr>
              <w:t xml:space="preserve"> przetwarzania wizerunku?</w:t>
            </w:r>
          </w:p>
        </w:tc>
        <w:tc>
          <w:tcPr>
            <w:tcW w:w="8363" w:type="dxa"/>
          </w:tcPr>
          <w:p w14:paraId="0FC9150A" w14:textId="77777777" w:rsidR="00855C1D" w:rsidRDefault="001614D0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 będzie przetwarzany na podstawie:</w:t>
            </w:r>
          </w:p>
          <w:p w14:paraId="3038C9EB" w14:textId="77777777" w:rsidR="00855C1D" w:rsidRDefault="001614D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wyrażonej przez Państwa zgody (art. 6 ust. 1 pkt a) RODO*),</w:t>
            </w:r>
          </w:p>
          <w:p w14:paraId="0DA7196F" w14:textId="28AB2C01" w:rsidR="00855C1D" w:rsidRDefault="001614D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art. 81 ust. 1 ustawy z dnia 4 lutego 1994 r. o prawie autorskim i prawach pokrewnych (</w:t>
            </w:r>
            <w:proofErr w:type="spellStart"/>
            <w:r w:rsidR="00932D46" w:rsidRPr="00932D46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932D46" w:rsidRPr="00932D46">
              <w:rPr>
                <w:rFonts w:cstheme="minorHAnsi"/>
                <w:sz w:val="18"/>
                <w:szCs w:val="18"/>
              </w:rPr>
              <w:t>. Dz.U. z 2022 r., poz. 2509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855C1D" w14:paraId="3B18103B" w14:textId="77777777">
        <w:tc>
          <w:tcPr>
            <w:tcW w:w="2122" w:type="dxa"/>
          </w:tcPr>
          <w:p w14:paraId="0F88A493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14:paraId="081E5361" w14:textId="77777777" w:rsidR="00855C1D" w:rsidRDefault="001614D0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0E7157A7" w14:textId="77777777" w:rsidR="00855C1D" w:rsidRDefault="001614D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2D3C69FA" w14:textId="77777777" w:rsidR="00855C1D" w:rsidRDefault="001614D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01BA5A2A" w14:textId="77777777" w:rsidR="00855C1D" w:rsidRDefault="001614D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6521B587" w14:textId="77777777" w:rsidR="00855C1D" w:rsidRDefault="001614D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przenoszenia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danych osobowych;</w:t>
            </w:r>
          </w:p>
          <w:p w14:paraId="593DE5B1" w14:textId="77777777" w:rsidR="00855C1D" w:rsidRDefault="001614D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36A1AC7D" w14:textId="77777777" w:rsidR="00855C1D" w:rsidRDefault="001614D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7363148B" w14:textId="77777777" w:rsidR="00855C1D" w:rsidRDefault="001614D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 Danych Osobowych (na adres: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855C1D" w14:paraId="7857FBF6" w14:textId="77777777">
        <w:tc>
          <w:tcPr>
            <w:tcW w:w="2122" w:type="dxa"/>
          </w:tcPr>
          <w:p w14:paraId="25338B77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14:paraId="457A1A83" w14:textId="77777777" w:rsidR="00855C1D" w:rsidRDefault="001614D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0A363B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Państwa dane osobowe nie będą ujawniane ani przekazywane innym odbiorcom ani osobom trzecim.</w:t>
            </w:r>
          </w:p>
        </w:tc>
      </w:tr>
      <w:tr w:rsidR="00855C1D" w14:paraId="7B479D16" w14:textId="77777777">
        <w:tc>
          <w:tcPr>
            <w:tcW w:w="2122" w:type="dxa"/>
          </w:tcPr>
          <w:p w14:paraId="626A0D8B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14:paraId="19966D08" w14:textId="77777777" w:rsidR="00855C1D" w:rsidRDefault="001614D0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</w:t>
            </w:r>
            <w:r>
              <w:rPr>
                <w:rFonts w:cstheme="minorHAnsi"/>
                <w:sz w:val="18"/>
                <w:szCs w:val="18"/>
              </w:rPr>
              <w:t>osobowe dziecka będą przetwarzane przez:</w:t>
            </w:r>
          </w:p>
          <w:p w14:paraId="3AE19616" w14:textId="77777777" w:rsidR="00855C1D" w:rsidRDefault="001614D0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0A363B">
              <w:rPr>
                <w:rFonts w:cstheme="minorHAnsi"/>
                <w:sz w:val="18"/>
                <w:szCs w:val="18"/>
              </w:rPr>
              <w:t>do czasu przekazaniu Państwu nagrania ukazującego zachowanie Państwa dziecka</w:t>
            </w:r>
          </w:p>
        </w:tc>
      </w:tr>
      <w:tr w:rsidR="00855C1D" w14:paraId="124CA484" w14:textId="77777777">
        <w:tc>
          <w:tcPr>
            <w:tcW w:w="2122" w:type="dxa"/>
          </w:tcPr>
          <w:p w14:paraId="05623FB2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14:paraId="253235F4" w14:textId="77777777" w:rsidR="00855C1D" w:rsidRDefault="001614D0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Podanie danych osobowych jest dobrowolne, jednak niezbędne w celu udokumentowania niepożądanego zac</w:t>
            </w:r>
            <w:r>
              <w:rPr>
                <w:rFonts w:cstheme="minorHAnsi"/>
                <w:sz w:val="18"/>
                <w:szCs w:val="18"/>
              </w:rPr>
              <w:t>howania Państwa dziecka oraz przekazaniu Państwu tego nagrania</w:t>
            </w:r>
          </w:p>
        </w:tc>
      </w:tr>
      <w:tr w:rsidR="00855C1D" w14:paraId="7F4C8A24" w14:textId="77777777">
        <w:tc>
          <w:tcPr>
            <w:tcW w:w="2122" w:type="dxa"/>
          </w:tcPr>
          <w:p w14:paraId="21500B63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14:paraId="16D1879F" w14:textId="77777777" w:rsidR="00855C1D" w:rsidRDefault="001614D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wizerunku żadne decyzje nie zapadają automatycznie oraz nie buduje się żadnych profili.</w:t>
            </w:r>
          </w:p>
        </w:tc>
      </w:tr>
      <w:tr w:rsidR="00855C1D" w14:paraId="2506A8A3" w14:textId="77777777">
        <w:trPr>
          <w:trHeight w:val="561"/>
        </w:trPr>
        <w:tc>
          <w:tcPr>
            <w:tcW w:w="2122" w:type="dxa"/>
          </w:tcPr>
          <w:p w14:paraId="365C8DCD" w14:textId="77777777" w:rsidR="00855C1D" w:rsidRDefault="001614D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dane będą przekazane poza </w:t>
            </w:r>
            <w:r>
              <w:rPr>
                <w:rFonts w:cstheme="minorHAnsi"/>
                <w:sz w:val="18"/>
                <w:szCs w:val="18"/>
              </w:rPr>
              <w:t>Polskę?</w:t>
            </w:r>
          </w:p>
        </w:tc>
        <w:tc>
          <w:tcPr>
            <w:tcW w:w="8363" w:type="dxa"/>
          </w:tcPr>
          <w:p w14:paraId="17B8BBBB" w14:textId="77777777" w:rsidR="00855C1D" w:rsidRDefault="001614D0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przekazujemy danych osobowych poza teren Polski, Unii Europejskiej i Europejskiego Obszaru Gospodarczego.</w:t>
            </w:r>
          </w:p>
        </w:tc>
      </w:tr>
    </w:tbl>
    <w:p w14:paraId="0B80356F" w14:textId="77777777" w:rsidR="00855C1D" w:rsidRDefault="00855C1D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855C1D">
      <w:footerReference w:type="default" r:id="rId8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A4CA8" w14:textId="77777777" w:rsidR="001614D0" w:rsidRDefault="001614D0">
      <w:pPr>
        <w:spacing w:after="0" w:line="240" w:lineRule="auto"/>
      </w:pPr>
      <w:r>
        <w:separator/>
      </w:r>
    </w:p>
  </w:endnote>
  <w:endnote w:type="continuationSeparator" w:id="0">
    <w:p w14:paraId="2FE85B23" w14:textId="77777777" w:rsidR="001614D0" w:rsidRDefault="001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CE19" w14:textId="77777777" w:rsidR="00855C1D" w:rsidRDefault="001614D0">
    <w:pPr>
      <w:pStyle w:val="Stopka"/>
      <w:jc w:val="both"/>
    </w:pPr>
    <w:r>
      <w:rPr>
        <w:rFonts w:cstheme="minorHAnsi"/>
        <w:sz w:val="18"/>
        <w:szCs w:val="18"/>
      </w:rPr>
      <w:t xml:space="preserve">* Rozporządzenie Parlamentu Europejskiego i Rady (UE) 2016/679 z dnia 27 kwietnia 2016 r. w sprawie ochrony osób fizycznych </w:t>
    </w:r>
    <w:r>
      <w:rPr>
        <w:rFonts w:cstheme="minorHAnsi"/>
        <w:sz w:val="18"/>
        <w:szCs w:val="18"/>
      </w:rPr>
      <w:br/>
      <w:t>w związku z</w:t>
    </w:r>
    <w:r>
      <w:rPr>
        <w:rFonts w:cstheme="minorHAnsi"/>
        <w:sz w:val="18"/>
        <w:szCs w:val="18"/>
      </w:rPr>
      <w:t xml:space="preserve">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9420" w14:textId="77777777" w:rsidR="001614D0" w:rsidRDefault="001614D0">
      <w:pPr>
        <w:spacing w:after="0" w:line="240" w:lineRule="auto"/>
      </w:pPr>
      <w:r>
        <w:separator/>
      </w:r>
    </w:p>
  </w:footnote>
  <w:footnote w:type="continuationSeparator" w:id="0">
    <w:p w14:paraId="7DE56E8F" w14:textId="77777777" w:rsidR="001614D0" w:rsidRDefault="0016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85AEDD34"/>
    <w:lvl w:ilvl="0" w:tplc="D08899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D"/>
    <w:rsid w:val="000A363B"/>
    <w:rsid w:val="001614D0"/>
    <w:rsid w:val="00587B23"/>
    <w:rsid w:val="00635106"/>
    <w:rsid w:val="00855C1D"/>
    <w:rsid w:val="009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F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B04-3C1C-4A8A-86D4-1DF1A2E5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2023-09-06T10:00:00Z</dcterms:created>
  <dcterms:modified xsi:type="dcterms:W3CDTF">2023-09-06T10:00:00Z</dcterms:modified>
</cp:coreProperties>
</file>