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4D" w:rsidRDefault="004C595A">
      <w:r>
        <w:rPr>
          <w:noProof/>
        </w:rPr>
        <w:drawing>
          <wp:inline distT="0" distB="0" distL="0" distR="0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62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64D" w:rsidRDefault="004C59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pedagogického klubu  </w:t>
      </w:r>
    </w:p>
    <w:p w:rsidR="0005164D" w:rsidRDefault="000516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6"/>
        <w:gridCol w:w="4606"/>
      </w:tblGrid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  <w:r w:rsidR="00824F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05164D" w:rsidRDefault="004C59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05164D" w:rsidRDefault="00B2428D" w:rsidP="00FB5A60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FB5A60">
              <w:t>.2.</w:t>
            </w:r>
            <w:r w:rsidR="00B574AB">
              <w:t>2022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05164D" w:rsidRDefault="00176CCE" w:rsidP="000669B5">
            <w:pPr>
              <w:spacing w:after="0" w:line="240" w:lineRule="auto"/>
            </w:pPr>
            <w:proofErr w:type="spellStart"/>
            <w:r>
              <w:t>Online</w:t>
            </w:r>
            <w:proofErr w:type="spellEnd"/>
            <w:r>
              <w:t xml:space="preserve"> cez MS </w:t>
            </w:r>
            <w:proofErr w:type="spellStart"/>
            <w:r>
              <w:t>Teams</w:t>
            </w:r>
            <w:proofErr w:type="spellEnd"/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Mgr. Eva Madiová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05164D" w:rsidRDefault="002B4B44">
            <w:pPr>
              <w:tabs>
                <w:tab w:val="left" w:pos="4007"/>
              </w:tabs>
              <w:spacing w:after="0" w:line="240" w:lineRule="auto"/>
            </w:pPr>
            <w:r>
              <w:t xml:space="preserve"> </w:t>
            </w:r>
          </w:p>
        </w:tc>
      </w:tr>
    </w:tbl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67"/>
      </w:tblGrid>
      <w:tr w:rsidR="0005164D" w:rsidTr="001C7FD6">
        <w:trPr>
          <w:trHeight w:val="1853"/>
        </w:trPr>
        <w:tc>
          <w:tcPr>
            <w:tcW w:w="916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F071D" w:rsidRPr="008F071D" w:rsidRDefault="004C59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Kľúčové slová</w:t>
            </w:r>
            <w:r w:rsidRPr="008F071D">
              <w:rPr>
                <w:rFonts w:ascii="Times New Roman" w:eastAsia="Times New Roman" w:hAnsi="Times New Roman" w:cs="Times New Roman"/>
                <w:b/>
              </w:rPr>
              <w:t>:</w:t>
            </w:r>
            <w:r w:rsidRPr="008F071D">
              <w:rPr>
                <w:rFonts w:ascii="Times New Roman" w:hAnsi="Times New Roman" w:cs="Times New Roman"/>
              </w:rPr>
              <w:t xml:space="preserve"> </w:t>
            </w:r>
            <w:r w:rsidR="00907525">
              <w:rPr>
                <w:rFonts w:ascii="Times New Roman" w:hAnsi="Times New Roman" w:cs="Times New Roman"/>
              </w:rPr>
              <w:t>čitateľská gramotnosť, podporné aktivity, motivácia, čítanie s</w:t>
            </w:r>
            <w:r w:rsidR="0050394E">
              <w:rPr>
                <w:rFonts w:ascii="Times New Roman" w:hAnsi="Times New Roman" w:cs="Times New Roman"/>
              </w:rPr>
              <w:t> </w:t>
            </w:r>
            <w:r w:rsidR="00907525">
              <w:rPr>
                <w:rFonts w:ascii="Times New Roman" w:hAnsi="Times New Roman" w:cs="Times New Roman"/>
              </w:rPr>
              <w:t>porozumením</w:t>
            </w:r>
            <w:r w:rsidR="0050394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8F071D" w:rsidRPr="008F071D" w:rsidRDefault="008F07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64D" w:rsidRPr="00A81809" w:rsidRDefault="004C59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2AB7">
              <w:rPr>
                <w:rFonts w:ascii="Times New Roman" w:eastAsia="Times New Roman" w:hAnsi="Times New Roman" w:cs="Times New Roman"/>
              </w:rPr>
              <w:t xml:space="preserve">Na </w:t>
            </w:r>
            <w:r w:rsidR="00A81809">
              <w:rPr>
                <w:rFonts w:ascii="Times New Roman" w:eastAsia="Times New Roman" w:hAnsi="Times New Roman" w:cs="Times New Roman"/>
              </w:rPr>
              <w:t>dvanástom</w:t>
            </w:r>
            <w:r w:rsidR="009B1399" w:rsidRPr="00DF2AB7">
              <w:rPr>
                <w:rFonts w:ascii="Times New Roman" w:eastAsia="Times New Roman" w:hAnsi="Times New Roman" w:cs="Times New Roman"/>
              </w:rPr>
              <w:t xml:space="preserve"> stretnutí</w:t>
            </w:r>
            <w:r w:rsidR="00576CF7" w:rsidRPr="00DF2AB7">
              <w:rPr>
                <w:rFonts w:ascii="Times New Roman" w:eastAsia="Times New Roman" w:hAnsi="Times New Roman" w:cs="Times New Roman"/>
              </w:rPr>
              <w:t xml:space="preserve"> pedagogického Klubu j</w:t>
            </w:r>
            <w:r w:rsidRPr="00DF2AB7">
              <w:rPr>
                <w:rFonts w:ascii="Times New Roman" w:eastAsia="Times New Roman" w:hAnsi="Times New Roman" w:cs="Times New Roman"/>
              </w:rPr>
              <w:t>azyk</w:t>
            </w:r>
            <w:r w:rsidR="001A1BB4" w:rsidRPr="00DF2AB7">
              <w:rPr>
                <w:rFonts w:ascii="Times New Roman" w:eastAsia="Times New Roman" w:hAnsi="Times New Roman" w:cs="Times New Roman"/>
              </w:rPr>
              <w:t xml:space="preserve"> </w:t>
            </w:r>
            <w:r w:rsidRPr="00DF2AB7">
              <w:rPr>
                <w:rFonts w:ascii="Times New Roman" w:eastAsia="Times New Roman" w:hAnsi="Times New Roman" w:cs="Times New Roman"/>
              </w:rPr>
              <w:t xml:space="preserve">v školskom roku 2021/2022 sme </w:t>
            </w:r>
            <w:r w:rsidR="00517895" w:rsidRPr="00DF2AB7">
              <w:rPr>
                <w:rFonts w:ascii="Times New Roman" w:eastAsia="Times New Roman" w:hAnsi="Times New Roman" w:cs="Times New Roman"/>
              </w:rPr>
              <w:t>disku</w:t>
            </w:r>
            <w:r w:rsidR="00176CCE" w:rsidRPr="00DF2AB7">
              <w:rPr>
                <w:rFonts w:ascii="Times New Roman" w:eastAsia="Times New Roman" w:hAnsi="Times New Roman" w:cs="Times New Roman"/>
              </w:rPr>
              <w:t xml:space="preserve">tovali </w:t>
            </w:r>
            <w:r w:rsidR="0058291F" w:rsidRPr="00DF2AB7">
              <w:rPr>
                <w:rFonts w:ascii="Times New Roman" w:eastAsia="Times New Roman" w:hAnsi="Times New Roman" w:cs="Times New Roman"/>
              </w:rPr>
              <w:t>o</w:t>
            </w:r>
            <w:r w:rsidR="00A81809">
              <w:rPr>
                <w:rFonts w:ascii="Times New Roman" w:eastAsia="Times New Roman" w:hAnsi="Times New Roman" w:cs="Times New Roman"/>
              </w:rPr>
              <w:t xml:space="preserve"> možnostiach </w:t>
            </w:r>
            <w:r w:rsidR="00A81809" w:rsidRPr="00A81809">
              <w:rPr>
                <w:rFonts w:ascii="Times New Roman" w:hAnsi="Times New Roman" w:cs="Times New Roman"/>
              </w:rPr>
              <w:t xml:space="preserve">projektového vyučovania zameraného na zvyšovanie čitateľskej gramotnosti v predmetoch SJL a cudzích </w:t>
            </w:r>
            <w:r w:rsidR="00A81809">
              <w:rPr>
                <w:rFonts w:ascii="Times New Roman" w:hAnsi="Times New Roman" w:cs="Times New Roman"/>
              </w:rPr>
              <w:t>jazykov</w:t>
            </w:r>
            <w:r w:rsidR="00A81809" w:rsidRPr="00A81809">
              <w:rPr>
                <w:rFonts w:ascii="Times New Roman" w:hAnsi="Times New Roman" w:cs="Times New Roman"/>
              </w:rPr>
              <w:t xml:space="preserve">. </w:t>
            </w: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 w:rsidRPr="001C7F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Default="00A81809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Aktivity dvanásteho</w:t>
            </w:r>
            <w:r w:rsidR="001C7FD6">
              <w:rPr>
                <w:rFonts w:ascii="Times New Roman" w:eastAsia="Times New Roman" w:hAnsi="Times New Roman" w:cs="Times New Roman"/>
              </w:rPr>
              <w:t xml:space="preserve"> stretnutia:</w:t>
            </w:r>
          </w:p>
          <w:p w:rsidR="001C7FD6" w:rsidRPr="003D20FF" w:rsidRDefault="001C7FD6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 w:rsidRPr="003D20FF">
              <w:rPr>
                <w:rFonts w:ascii="Times New Roman" w:eastAsia="Times New Roman" w:hAnsi="Times New Roman" w:cs="Times New Roman"/>
              </w:rPr>
              <w:t>V úvode stretnutia sme diskutovali a zosumarizovali skúsenosti s</w:t>
            </w:r>
            <w:r>
              <w:rPr>
                <w:rFonts w:ascii="Times New Roman" w:eastAsia="Times New Roman" w:hAnsi="Times New Roman" w:cs="Times New Roman"/>
              </w:rPr>
              <w:t xml:space="preserve"> projektovým vyučovaním </w:t>
            </w:r>
            <w:r w:rsidR="005772EF">
              <w:rPr>
                <w:rFonts w:ascii="Times New Roman" w:eastAsia="Times New Roman" w:hAnsi="Times New Roman" w:cs="Times New Roman"/>
              </w:rPr>
              <w:t xml:space="preserve">z minulého stretnutia Klubu jazyk. </w:t>
            </w:r>
          </w:p>
          <w:p w:rsidR="001C7FD6" w:rsidRPr="003D20FF" w:rsidRDefault="001C7FD6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3D20FF">
              <w:rPr>
                <w:rFonts w:ascii="Times New Roman" w:eastAsia="Times New Roman" w:hAnsi="Times New Roman" w:cs="Times New Roman"/>
              </w:rPr>
              <w:t>Diskutovali sme o</w:t>
            </w:r>
            <w:r>
              <w:rPr>
                <w:rFonts w:ascii="Times New Roman" w:eastAsia="Times New Roman" w:hAnsi="Times New Roman" w:cs="Times New Roman"/>
              </w:rPr>
              <w:t> význame projektového vyučovania, ktoré vedie k samostatnosti pri získavaní, triedení a analyzovaní poznatko</w:t>
            </w:r>
            <w:r w:rsidR="005772EF">
              <w:rPr>
                <w:rFonts w:ascii="Times New Roman" w:eastAsia="Times New Roman" w:hAnsi="Times New Roman" w:cs="Times New Roman"/>
              </w:rPr>
              <w:t xml:space="preserve">v – čitateľskej gramotnosti. </w:t>
            </w:r>
          </w:p>
          <w:p w:rsidR="001A2004" w:rsidRPr="005772EF" w:rsidRDefault="005772EF" w:rsidP="005772EF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Značnú časť stretnutia Klubu j</w:t>
            </w:r>
            <w:r w:rsidR="001A2004" w:rsidRPr="001A2004">
              <w:rPr>
                <w:rFonts w:ascii="Times New Roman" w:eastAsia="Times New Roman" w:hAnsi="Times New Roman" w:cs="Times New Roman"/>
              </w:rPr>
              <w:t>azyk sme venovali nápadom a inováciám,</w:t>
            </w:r>
            <w:r>
              <w:rPr>
                <w:rFonts w:ascii="Times New Roman" w:eastAsia="Times New Roman" w:hAnsi="Times New Roman" w:cs="Times New Roman"/>
              </w:rPr>
              <w:t xml:space="preserve"> ktoré </w:t>
            </w:r>
            <w:r w:rsidR="001A2004" w:rsidRPr="001A2004">
              <w:rPr>
                <w:rFonts w:ascii="Times New Roman" w:eastAsia="Times New Roman" w:hAnsi="Times New Roman" w:cs="Times New Roman"/>
              </w:rPr>
              <w:t>môžeme v</w:t>
            </w:r>
            <w:r w:rsidR="001A2004">
              <w:rPr>
                <w:rFonts w:ascii="Times New Roman" w:eastAsia="Times New Roman" w:hAnsi="Times New Roman" w:cs="Times New Roman"/>
              </w:rPr>
              <w:t> </w:t>
            </w:r>
            <w:r w:rsidR="001A2004" w:rsidRPr="001A2004">
              <w:rPr>
                <w:rFonts w:ascii="Times New Roman" w:eastAsia="Times New Roman" w:hAnsi="Times New Roman" w:cs="Times New Roman"/>
              </w:rPr>
              <w:t>budúcnosti</w:t>
            </w:r>
            <w:r w:rsidR="001A2004">
              <w:rPr>
                <w:rFonts w:ascii="Times New Roman" w:eastAsia="Times New Roman" w:hAnsi="Times New Roman" w:cs="Times New Roman"/>
              </w:rPr>
              <w:t xml:space="preserve">  implementovať</w:t>
            </w:r>
            <w:r w:rsidR="001A2004" w:rsidRPr="001A2004">
              <w:rPr>
                <w:rFonts w:ascii="Times New Roman" w:eastAsia="Times New Roman" w:hAnsi="Times New Roman" w:cs="Times New Roman"/>
              </w:rPr>
              <w:t xml:space="preserve"> do hodín s vyučovacím jazykom</w:t>
            </w:r>
            <w:r>
              <w:rPr>
                <w:rFonts w:ascii="Times New Roman" w:eastAsia="Times New Roman" w:hAnsi="Times New Roman" w:cs="Times New Roman"/>
              </w:rPr>
              <w:t xml:space="preserve"> slovenským </w:t>
            </w:r>
            <w:r w:rsidR="001A2004" w:rsidRPr="001A2004">
              <w:rPr>
                <w:rFonts w:ascii="Times New Roman" w:eastAsia="Times New Roman" w:hAnsi="Times New Roman" w:cs="Times New Roman"/>
              </w:rPr>
              <w:t xml:space="preserve"> a cudzím </w:t>
            </w:r>
            <w:r w:rsidR="001A2004">
              <w:rPr>
                <w:rFonts w:ascii="Times New Roman" w:eastAsia="Times New Roman" w:hAnsi="Times New Roman" w:cs="Times New Roman"/>
              </w:rPr>
              <w:t xml:space="preserve">jazykom. </w:t>
            </w: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  <w:bookmarkStart w:id="1" w:name="_gjdgxs" w:colFirst="0" w:colLast="0"/>
            <w:bookmarkEnd w:id="1"/>
          </w:p>
          <w:p w:rsidR="001C7FD6" w:rsidRPr="00E57DCE" w:rsidRDefault="001C7FD6" w:rsidP="001C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FD6" w:rsidRPr="005254FD" w:rsidRDefault="001C7FD6" w:rsidP="001C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54FD">
              <w:rPr>
                <w:rFonts w:ascii="Times New Roman" w:eastAsia="Times New Roman" w:hAnsi="Times New Roman" w:cs="Times New Roman"/>
              </w:rPr>
              <w:t>Odporúčame nasledujúce závery pre jednotlivé predmety:</w:t>
            </w:r>
          </w:p>
          <w:p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176">
              <w:rPr>
                <w:rFonts w:ascii="Times New Roman" w:eastAsia="Times New Roman" w:hAnsi="Times New Roman" w:cs="Times New Roman"/>
              </w:rPr>
              <w:t xml:space="preserve">SJL – </w:t>
            </w:r>
            <w:r w:rsidR="001A2004">
              <w:rPr>
                <w:rFonts w:ascii="Times New Roman" w:eastAsia="Times New Roman" w:hAnsi="Times New Roman" w:cs="Times New Roman"/>
              </w:rPr>
              <w:t>V </w:t>
            </w:r>
            <w:r w:rsidR="000B269B">
              <w:rPr>
                <w:rFonts w:ascii="Times New Roman" w:eastAsia="Times New Roman" w:hAnsi="Times New Roman" w:cs="Times New Roman"/>
              </w:rPr>
              <w:t>každom</w:t>
            </w:r>
            <w:r w:rsidR="001A2004">
              <w:rPr>
                <w:rFonts w:ascii="Times New Roman" w:eastAsia="Times New Roman" w:hAnsi="Times New Roman" w:cs="Times New Roman"/>
              </w:rPr>
              <w:t xml:space="preserve"> ročníku môžeme využiť projektové vyučovanie </w:t>
            </w:r>
            <w:r w:rsidR="000B269B">
              <w:rPr>
                <w:rFonts w:ascii="Times New Roman" w:eastAsia="Times New Roman" w:hAnsi="Times New Roman" w:cs="Times New Roman"/>
              </w:rPr>
              <w:t>pri povinnej literatúre, kedy každá skupina dostane jedno dielo z povinnej literatúry</w:t>
            </w:r>
            <w:r w:rsidR="005772EF">
              <w:rPr>
                <w:rFonts w:ascii="Times New Roman" w:eastAsia="Times New Roman" w:hAnsi="Times New Roman" w:cs="Times New Roman"/>
              </w:rPr>
              <w:t>, napríklad</w:t>
            </w:r>
            <w:r w:rsidR="000B269B">
              <w:rPr>
                <w:rFonts w:ascii="Times New Roman" w:eastAsia="Times New Roman" w:hAnsi="Times New Roman" w:cs="Times New Roman"/>
              </w:rPr>
              <w:t xml:space="preserve"> v tematickom okruhu Literárna </w:t>
            </w:r>
            <w:r w:rsidR="005772EF">
              <w:rPr>
                <w:rFonts w:ascii="Times New Roman" w:eastAsia="Times New Roman" w:hAnsi="Times New Roman" w:cs="Times New Roman"/>
              </w:rPr>
              <w:lastRenderedPageBreak/>
              <w:t>terminológia</w:t>
            </w:r>
            <w:r w:rsidR="000B269B">
              <w:rPr>
                <w:rFonts w:ascii="Times New Roman" w:eastAsia="Times New Roman" w:hAnsi="Times New Roman" w:cs="Times New Roman"/>
              </w:rPr>
              <w:t xml:space="preserve"> predstavia</w:t>
            </w:r>
            <w:r w:rsidR="005772EF">
              <w:rPr>
                <w:rFonts w:ascii="Times New Roman" w:eastAsia="Times New Roman" w:hAnsi="Times New Roman" w:cs="Times New Roman"/>
              </w:rPr>
              <w:t xml:space="preserve"> jednotlivé</w:t>
            </w:r>
            <w:r w:rsidR="000B269B">
              <w:rPr>
                <w:rFonts w:ascii="Times New Roman" w:eastAsia="Times New Roman" w:hAnsi="Times New Roman" w:cs="Times New Roman"/>
              </w:rPr>
              <w:t xml:space="preserve"> spolužiakom ich</w:t>
            </w:r>
            <w:r w:rsidR="005772EF">
              <w:rPr>
                <w:rFonts w:ascii="Times New Roman" w:eastAsia="Times New Roman" w:hAnsi="Times New Roman" w:cs="Times New Roman"/>
              </w:rPr>
              <w:t xml:space="preserve"> prideleného autora, </w:t>
            </w:r>
            <w:r w:rsidR="000B269B">
              <w:rPr>
                <w:rFonts w:ascii="Times New Roman" w:eastAsia="Times New Roman" w:hAnsi="Times New Roman" w:cs="Times New Roman"/>
              </w:rPr>
              <w:t xml:space="preserve">literárne postavy a rozprávača. Tento projekt by bol realizovaný formou nástenky, ktorá by bola trvalo vystavená v triede. Žiaci by mohli použiť ilustračné obrázky z filmových spracovaní diela, tak aby bola nástenka pestrá. </w:t>
            </w:r>
          </w:p>
          <w:p w:rsidR="000B269B" w:rsidRDefault="000B269B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 prvom ročníku v tematickom celku Oficiálna komunikácia by bola žiakom zadaná problémová úloha, ktorú by museli riešiť formou oficiálnej komunikácie – úradný list, žiadosť, odpoveď inštitúcie na danú žiadosť. Žiaci by pracovali v štvorčlenných skupinách, dvaja ako žiadatelia a dvaja ako pracovníci inštitúcie. </w:t>
            </w:r>
          </w:p>
          <w:p w:rsidR="000B269B" w:rsidRDefault="000B269B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 druhom ročníku žiaci </w:t>
            </w:r>
            <w:r w:rsidR="00F45C8D">
              <w:rPr>
                <w:rFonts w:ascii="Times New Roman" w:eastAsia="Times New Roman" w:hAnsi="Times New Roman" w:cs="Times New Roman"/>
              </w:rPr>
              <w:t xml:space="preserve">by mohli analyzovať dramatické diela z povinnej literatúry, pričom by vo výstupe – prezentácia pred triedou hodnotili počínanie jednotlivých postáv, ich kladné a záporné vlastnosti a toto počínanie by podložili dramatizovaným čítaním jednotlivých výstupov. Jednotlivé skupiny by vytvorili plagáty o literárnych postavách. </w:t>
            </w:r>
          </w:p>
          <w:p w:rsidR="00F45C8D" w:rsidRDefault="00F45C8D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 treťom ročníku pri preberaní tematického celku Lyrická poézia – čistá lyrika by žiaci v skupinách spracovali pridelené básne od Ivana Kraska ako autora povinnej literatúry, analyzovali by tému, interpretovali text, definovali použité básnické prostriedky, svoj výstup by prezentovali pred spolužiakmi v spracovanej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pointovej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forme. Každý v skupine by musel prezentovať svoju časť, ktorú vypracoval. </w:t>
            </w:r>
          </w:p>
          <w:p w:rsidR="00F45C8D" w:rsidRPr="00543176" w:rsidRDefault="00F45C8D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 štvrtom ročníku by žiaci v rámci tematického celku Národný jazyk  individuálne spracovali projekt o dialekte v</w:t>
            </w:r>
            <w:r w:rsidR="005772EF">
              <w:rPr>
                <w:rFonts w:ascii="Times New Roman" w:eastAsia="Times New Roman" w:hAnsi="Times New Roman" w:cs="Times New Roman"/>
              </w:rPr>
              <w:t> meste/</w:t>
            </w:r>
            <w:r>
              <w:rPr>
                <w:rFonts w:ascii="Times New Roman" w:eastAsia="Times New Roman" w:hAnsi="Times New Roman" w:cs="Times New Roman"/>
              </w:rPr>
              <w:t>obci, kde žijú. Vychádzali by z</w:t>
            </w:r>
            <w:r w:rsidR="003103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čerpania</w:t>
            </w:r>
            <w:r w:rsidR="003103C8">
              <w:rPr>
                <w:rFonts w:ascii="Times New Roman" w:eastAsia="Times New Roman" w:hAnsi="Times New Roman" w:cs="Times New Roman"/>
              </w:rPr>
              <w:t xml:space="preserve"> individuálnej slovnej zásoby seba alebo svojej rodiny, záro</w:t>
            </w:r>
            <w:r w:rsidR="005772EF">
              <w:rPr>
                <w:rFonts w:ascii="Times New Roman" w:eastAsia="Times New Roman" w:hAnsi="Times New Roman" w:cs="Times New Roman"/>
              </w:rPr>
              <w:t>veň by predstavili svoje mesto/</w:t>
            </w:r>
            <w:r w:rsidR="003103C8">
              <w:rPr>
                <w:rFonts w:ascii="Times New Roman" w:eastAsia="Times New Roman" w:hAnsi="Times New Roman" w:cs="Times New Roman"/>
              </w:rPr>
              <w:t>obec a</w:t>
            </w:r>
            <w:r w:rsidR="005772EF">
              <w:rPr>
                <w:rFonts w:ascii="Times New Roman" w:eastAsia="Times New Roman" w:hAnsi="Times New Roman" w:cs="Times New Roman"/>
              </w:rPr>
              <w:t> </w:t>
            </w:r>
            <w:r w:rsidR="003103C8">
              <w:rPr>
                <w:rFonts w:ascii="Times New Roman" w:eastAsia="Times New Roman" w:hAnsi="Times New Roman" w:cs="Times New Roman"/>
              </w:rPr>
              <w:t>uviedli</w:t>
            </w:r>
            <w:r w:rsidR="005772EF">
              <w:rPr>
                <w:rFonts w:ascii="Times New Roman" w:eastAsia="Times New Roman" w:hAnsi="Times New Roman" w:cs="Times New Roman"/>
              </w:rPr>
              <w:t xml:space="preserve"> by</w:t>
            </w:r>
            <w:r w:rsidR="003103C8">
              <w:rPr>
                <w:rFonts w:ascii="Times New Roman" w:eastAsia="Times New Roman" w:hAnsi="Times New Roman" w:cs="Times New Roman"/>
              </w:rPr>
              <w:t xml:space="preserve"> špecifiká daného dialektu. Projekt by bol spracovaný formou plagátu, v ktorom by mohli byť obrázky</w:t>
            </w:r>
            <w:r w:rsidR="005772EF">
              <w:rPr>
                <w:rFonts w:ascii="Times New Roman" w:eastAsia="Times New Roman" w:hAnsi="Times New Roman" w:cs="Times New Roman"/>
              </w:rPr>
              <w:t xml:space="preserve"> obce, krojov, tradícií, jedál</w:t>
            </w:r>
            <w:r w:rsidR="003103C8">
              <w:rPr>
                <w:rFonts w:ascii="Times New Roman" w:eastAsia="Times New Roman" w:hAnsi="Times New Roman" w:cs="Times New Roman"/>
              </w:rPr>
              <w:t xml:space="preserve"> a podobne. </w:t>
            </w:r>
          </w:p>
          <w:p w:rsidR="001C7FD6" w:rsidRDefault="001C7FD6" w:rsidP="001C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0267">
              <w:rPr>
                <w:rFonts w:ascii="Times New Roman" w:eastAsia="Times New Roman" w:hAnsi="Times New Roman" w:cs="Times New Roman"/>
              </w:rPr>
              <w:t xml:space="preserve">ANJ </w:t>
            </w:r>
            <w:r>
              <w:rPr>
                <w:rFonts w:ascii="Times New Roman" w:eastAsia="Times New Roman" w:hAnsi="Times New Roman" w:cs="Times New Roman"/>
              </w:rPr>
              <w:t xml:space="preserve">– Na hodinách ANJ </w:t>
            </w:r>
            <w:r w:rsidR="003103C8">
              <w:rPr>
                <w:rFonts w:ascii="Times New Roman" w:eastAsia="Times New Roman" w:hAnsi="Times New Roman" w:cs="Times New Roman"/>
              </w:rPr>
              <w:t xml:space="preserve">využívame projektové vyučovanie v treťom ročníku. Žiak si má individuálne prečítať knihu od anglického/amerického spisovateľa a zhotoviť projekt, ktorý prezentuje pred triedou. Najlepšie projekty sa umiestnia na anglickú nástenku. </w:t>
            </w:r>
          </w:p>
          <w:p w:rsidR="003103C8" w:rsidRPr="00E97A04" w:rsidRDefault="003103C8" w:rsidP="001C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 štvrtom ročníku v rámci témy Obľúbené mestá a miesta si žiaci prečítajú o miestach, ktoré by raz chceli navštíviť a pripravia si k tomu projekt prípravy k  maturitnej téme Knihy a literatúra. </w:t>
            </w:r>
          </w:p>
          <w:p w:rsidR="003103C8" w:rsidRDefault="003103C8" w:rsidP="000418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5772EF" w:rsidP="000418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Na tomto stretnutí Klubu jazyk sme ponúkli možnosti využitia projektového vyučovania v nasledujúcom období, pričom opätovne uvádzame, že takéto vyučovanie si vyžaduje dostatočnú časovú dotáciu</w:t>
            </w:r>
            <w:r w:rsidR="00592D8D">
              <w:rPr>
                <w:rFonts w:ascii="Times New Roman" w:hAnsi="Times New Roman"/>
              </w:rPr>
              <w:t xml:space="preserve">, avšak ponúka zážitkovú formu vyučovania, možnosť prezentovať seba a svoju prácu. </w:t>
            </w:r>
          </w:p>
        </w:tc>
      </w:tr>
    </w:tbl>
    <w:p w:rsidR="001C7FD6" w:rsidRDefault="001C7FD6">
      <w:pPr>
        <w:tabs>
          <w:tab w:val="left" w:pos="1114"/>
        </w:tabs>
      </w:pPr>
    </w:p>
    <w:p w:rsidR="0005164D" w:rsidRDefault="001C7FD6">
      <w:pPr>
        <w:tabs>
          <w:tab w:val="left" w:pos="1114"/>
        </w:tabs>
      </w:pPr>
      <w:r>
        <w:br w:type="column"/>
      </w:r>
      <w:r w:rsidR="004C595A">
        <w:lastRenderedPageBreak/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135"/>
      </w:tblGrid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05164D" w:rsidRDefault="004C595A">
            <w:pPr>
              <w:tabs>
                <w:tab w:val="left" w:pos="1114"/>
              </w:tabs>
              <w:spacing w:after="0" w:line="240" w:lineRule="auto"/>
            </w:pPr>
            <w:r>
              <w:t>Mgr. Eva Madiová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05164D" w:rsidRDefault="00EF33EE" w:rsidP="00EF33EE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1C7FD6">
              <w:t>.02</w:t>
            </w:r>
            <w:r w:rsidR="00D73A3F">
              <w:t>.2022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05164D" w:rsidRDefault="004C595A" w:rsidP="00833AE2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833AE2">
              <w:t xml:space="preserve"> arch. Darina Sojáková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5164D" w:rsidRDefault="0005164D">
      <w:pPr>
        <w:tabs>
          <w:tab w:val="left" w:pos="1114"/>
        </w:tabs>
      </w:pPr>
    </w:p>
    <w:p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05164D" w:rsidRDefault="004C595A">
      <w:pPr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05164D" w:rsidRDefault="0005164D">
      <w:pPr>
        <w:tabs>
          <w:tab w:val="left" w:pos="1114"/>
        </w:tabs>
      </w:pPr>
    </w:p>
    <w:p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:rsidR="0005164D" w:rsidRDefault="004C595A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05164D" w:rsidRDefault="0005164D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Odkaz na webové sídlo zverejnenej správy – uvedie sa odkaz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webovú stránku, kde je správa zverejnená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V riadku Schválil - uvedie sa celé meno a priezvisko osoby, ktorá správu schválila (koordinátor klubu/vedúci klubu učiteľov)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4C595A">
      <w: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5753098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05164D"/>
    <w:tbl>
      <w:tblPr>
        <w:tblStyle w:val="a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8"/>
        <w:gridCol w:w="5940"/>
      </w:tblGrid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z w:val="20"/>
                <w:szCs w:val="20"/>
              </w:rPr>
              <w:t>inkluzívnosť</w:t>
            </w:r>
            <w:proofErr w:type="spellEnd"/>
            <w:r>
              <w:rPr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</w:tbl>
    <w:p w:rsidR="0005164D" w:rsidRDefault="0005164D"/>
    <w:sectPr w:rsidR="0005164D" w:rsidSect="00AC2F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252"/>
    <w:multiLevelType w:val="hybridMultilevel"/>
    <w:tmpl w:val="D5D032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4D4"/>
    <w:multiLevelType w:val="hybridMultilevel"/>
    <w:tmpl w:val="8E22298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C4324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5216"/>
    <w:multiLevelType w:val="multilevel"/>
    <w:tmpl w:val="DB4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3C0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6FA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35B"/>
    <w:multiLevelType w:val="multilevel"/>
    <w:tmpl w:val="8AF6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164D"/>
    <w:rsid w:val="00020267"/>
    <w:rsid w:val="000418DB"/>
    <w:rsid w:val="0005164D"/>
    <w:rsid w:val="00065F12"/>
    <w:rsid w:val="000669B5"/>
    <w:rsid w:val="00096C8F"/>
    <w:rsid w:val="000A7EE8"/>
    <w:rsid w:val="000B269B"/>
    <w:rsid w:val="000D20BA"/>
    <w:rsid w:val="000D3EF5"/>
    <w:rsid w:val="000D6F74"/>
    <w:rsid w:val="000E6534"/>
    <w:rsid w:val="00114EB0"/>
    <w:rsid w:val="00122247"/>
    <w:rsid w:val="00123F0E"/>
    <w:rsid w:val="001302B0"/>
    <w:rsid w:val="001316F3"/>
    <w:rsid w:val="00176CCE"/>
    <w:rsid w:val="001809E8"/>
    <w:rsid w:val="001A1BB4"/>
    <w:rsid w:val="001A2004"/>
    <w:rsid w:val="001C7FD6"/>
    <w:rsid w:val="00201F6D"/>
    <w:rsid w:val="002608DB"/>
    <w:rsid w:val="0027739D"/>
    <w:rsid w:val="002828E2"/>
    <w:rsid w:val="00284807"/>
    <w:rsid w:val="002B498C"/>
    <w:rsid w:val="002B4B44"/>
    <w:rsid w:val="002E3DFE"/>
    <w:rsid w:val="002E5A7C"/>
    <w:rsid w:val="00300516"/>
    <w:rsid w:val="00303650"/>
    <w:rsid w:val="003103C8"/>
    <w:rsid w:val="00351795"/>
    <w:rsid w:val="00354F09"/>
    <w:rsid w:val="00355159"/>
    <w:rsid w:val="003D20FF"/>
    <w:rsid w:val="003D4603"/>
    <w:rsid w:val="003D7700"/>
    <w:rsid w:val="003F049D"/>
    <w:rsid w:val="003F12B6"/>
    <w:rsid w:val="00446015"/>
    <w:rsid w:val="00456BB5"/>
    <w:rsid w:val="00467E25"/>
    <w:rsid w:val="00475886"/>
    <w:rsid w:val="0047731A"/>
    <w:rsid w:val="00486DF1"/>
    <w:rsid w:val="00491C96"/>
    <w:rsid w:val="004A1105"/>
    <w:rsid w:val="004B5211"/>
    <w:rsid w:val="004C5958"/>
    <w:rsid w:val="004C595A"/>
    <w:rsid w:val="004D48C2"/>
    <w:rsid w:val="004E366A"/>
    <w:rsid w:val="0050394E"/>
    <w:rsid w:val="005071D5"/>
    <w:rsid w:val="00517895"/>
    <w:rsid w:val="005254FD"/>
    <w:rsid w:val="00527D5F"/>
    <w:rsid w:val="0054082E"/>
    <w:rsid w:val="00543176"/>
    <w:rsid w:val="00544A60"/>
    <w:rsid w:val="00576CF7"/>
    <w:rsid w:val="005772EF"/>
    <w:rsid w:val="0058291F"/>
    <w:rsid w:val="00592D8D"/>
    <w:rsid w:val="005A70BA"/>
    <w:rsid w:val="005C447B"/>
    <w:rsid w:val="005C673F"/>
    <w:rsid w:val="005D4226"/>
    <w:rsid w:val="005E2268"/>
    <w:rsid w:val="00600614"/>
    <w:rsid w:val="00627762"/>
    <w:rsid w:val="00627F2A"/>
    <w:rsid w:val="006334CA"/>
    <w:rsid w:val="006479CF"/>
    <w:rsid w:val="00656D52"/>
    <w:rsid w:val="006770F5"/>
    <w:rsid w:val="006A5009"/>
    <w:rsid w:val="006C416D"/>
    <w:rsid w:val="007054D2"/>
    <w:rsid w:val="007115CC"/>
    <w:rsid w:val="00757B7C"/>
    <w:rsid w:val="00785A04"/>
    <w:rsid w:val="00786DD7"/>
    <w:rsid w:val="007A1337"/>
    <w:rsid w:val="007E3D36"/>
    <w:rsid w:val="00824FF7"/>
    <w:rsid w:val="00827087"/>
    <w:rsid w:val="00833AE2"/>
    <w:rsid w:val="0084144E"/>
    <w:rsid w:val="00883F7D"/>
    <w:rsid w:val="008E3DBE"/>
    <w:rsid w:val="008F071D"/>
    <w:rsid w:val="008F4651"/>
    <w:rsid w:val="00907525"/>
    <w:rsid w:val="00913283"/>
    <w:rsid w:val="009310F0"/>
    <w:rsid w:val="009464D2"/>
    <w:rsid w:val="009567C5"/>
    <w:rsid w:val="00975BAE"/>
    <w:rsid w:val="009768AA"/>
    <w:rsid w:val="009909EB"/>
    <w:rsid w:val="009B1399"/>
    <w:rsid w:val="009B406A"/>
    <w:rsid w:val="009D15BD"/>
    <w:rsid w:val="009D554C"/>
    <w:rsid w:val="009E5C1F"/>
    <w:rsid w:val="009F0653"/>
    <w:rsid w:val="009F4BE1"/>
    <w:rsid w:val="009F7D82"/>
    <w:rsid w:val="00A202A3"/>
    <w:rsid w:val="00A52C09"/>
    <w:rsid w:val="00A75045"/>
    <w:rsid w:val="00A81809"/>
    <w:rsid w:val="00A81A1B"/>
    <w:rsid w:val="00AA51E9"/>
    <w:rsid w:val="00AC2FAC"/>
    <w:rsid w:val="00AE2FC2"/>
    <w:rsid w:val="00AF24E1"/>
    <w:rsid w:val="00B2428D"/>
    <w:rsid w:val="00B51736"/>
    <w:rsid w:val="00B574AB"/>
    <w:rsid w:val="00B67673"/>
    <w:rsid w:val="00BF3BDD"/>
    <w:rsid w:val="00C02F58"/>
    <w:rsid w:val="00C041E9"/>
    <w:rsid w:val="00C12777"/>
    <w:rsid w:val="00C20109"/>
    <w:rsid w:val="00C35990"/>
    <w:rsid w:val="00CA24D6"/>
    <w:rsid w:val="00CB3CA2"/>
    <w:rsid w:val="00CE3771"/>
    <w:rsid w:val="00D11417"/>
    <w:rsid w:val="00D27831"/>
    <w:rsid w:val="00D57048"/>
    <w:rsid w:val="00D57C8F"/>
    <w:rsid w:val="00D6135D"/>
    <w:rsid w:val="00D73A3F"/>
    <w:rsid w:val="00DE7AE9"/>
    <w:rsid w:val="00DF16C5"/>
    <w:rsid w:val="00DF2AB7"/>
    <w:rsid w:val="00E06145"/>
    <w:rsid w:val="00E11774"/>
    <w:rsid w:val="00E432A3"/>
    <w:rsid w:val="00E57DCE"/>
    <w:rsid w:val="00E84575"/>
    <w:rsid w:val="00E85326"/>
    <w:rsid w:val="00E97A04"/>
    <w:rsid w:val="00EA293A"/>
    <w:rsid w:val="00EF2BE5"/>
    <w:rsid w:val="00EF33EE"/>
    <w:rsid w:val="00F12B49"/>
    <w:rsid w:val="00F20921"/>
    <w:rsid w:val="00F3049D"/>
    <w:rsid w:val="00F36F71"/>
    <w:rsid w:val="00F41FD6"/>
    <w:rsid w:val="00F45C8D"/>
    <w:rsid w:val="00F92713"/>
    <w:rsid w:val="00F92DE5"/>
    <w:rsid w:val="00FB5A60"/>
    <w:rsid w:val="00FC5F4E"/>
    <w:rsid w:val="00FD2385"/>
    <w:rsid w:val="00FD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C2FAC"/>
  </w:style>
  <w:style w:type="paragraph" w:styleId="Nadpis1">
    <w:name w:val="heading 1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y"/>
    <w:next w:val="Normlny"/>
    <w:rsid w:val="00AC2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C2F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C2F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C2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ekzoznamu">
    <w:name w:val="List Paragraph"/>
    <w:basedOn w:val="Normlny"/>
    <w:uiPriority w:val="99"/>
    <w:qFormat/>
    <w:rsid w:val="00123F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A13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3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3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3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škola</cp:lastModifiedBy>
  <cp:revision>2</cp:revision>
  <dcterms:created xsi:type="dcterms:W3CDTF">2022-02-20T15:19:00Z</dcterms:created>
  <dcterms:modified xsi:type="dcterms:W3CDTF">2022-02-20T15:19:00Z</dcterms:modified>
</cp:coreProperties>
</file>