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0D" w:rsidRDefault="006A5C0D" w:rsidP="006A5C0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Zmluva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dlhodobom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nájme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nebytových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priestorov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č.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232</w:t>
      </w:r>
      <w:r>
        <w:rPr>
          <w:rFonts w:eastAsia="Times New Roman" w:cs="Times New Roman"/>
          <w:b/>
          <w:sz w:val="28"/>
          <w:szCs w:val="28"/>
        </w:rPr>
        <w:t xml:space="preserve">  13 2019</w:t>
      </w:r>
    </w:p>
    <w:p w:rsidR="006A5C0D" w:rsidRDefault="006A5C0D" w:rsidP="006A5C0D">
      <w:pPr>
        <w:jc w:val="center"/>
        <w:rPr>
          <w:sz w:val="20"/>
          <w:szCs w:val="20"/>
        </w:rPr>
      </w:pPr>
      <w:r>
        <w:rPr>
          <w:sz w:val="20"/>
          <w:szCs w:val="20"/>
        </w:rPr>
        <w:t>Uzavretá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podľa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Zákona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č.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116/1990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Zb.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o nájme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podnájme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nebytových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priestorov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v znení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neskorších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sz w:val="20"/>
          <w:szCs w:val="20"/>
        </w:rPr>
        <w:t>predpisov</w:t>
      </w:r>
    </w:p>
    <w:p w:rsidR="006A5C0D" w:rsidRDefault="006A5C0D" w:rsidP="006A5C0D">
      <w:pPr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I.</w:t>
      </w: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Zmluvné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strany</w:t>
      </w:r>
    </w:p>
    <w:p w:rsidR="006A5C0D" w:rsidRDefault="006A5C0D" w:rsidP="006A5C0D">
      <w:pPr>
        <w:jc w:val="both"/>
      </w:pPr>
    </w:p>
    <w:p w:rsidR="006A5C0D" w:rsidRDefault="006A5C0D" w:rsidP="006A5C0D">
      <w:pPr>
        <w:jc w:val="both"/>
        <w:rPr>
          <w:b/>
        </w:rPr>
      </w:pPr>
      <w:r>
        <w:rPr>
          <w:b/>
        </w:rPr>
        <w:t>Prenajímateľ: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Základná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škola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Krosnianska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č.2,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Košice</w:t>
      </w:r>
    </w:p>
    <w:p w:rsidR="006A5C0D" w:rsidRDefault="006A5C0D" w:rsidP="006A5C0D">
      <w:pPr>
        <w:ind w:left="1416"/>
        <w:jc w:val="both"/>
      </w:pPr>
      <w:r>
        <w:t>štatutárny</w:t>
      </w:r>
      <w:r>
        <w:rPr>
          <w:rFonts w:eastAsia="Times New Roman" w:cs="Times New Roman"/>
        </w:rPr>
        <w:t xml:space="preserve"> </w:t>
      </w:r>
      <w:r>
        <w:t>orgán:</w:t>
      </w:r>
      <w:r>
        <w:rPr>
          <w:rFonts w:eastAsia="Times New Roman" w:cs="Times New Roman"/>
        </w:rPr>
        <w:t xml:space="preserve"> </w:t>
      </w:r>
      <w:r>
        <w:t>Mgr.</w:t>
      </w:r>
      <w:r>
        <w:rPr>
          <w:rFonts w:eastAsia="Times New Roman" w:cs="Times New Roman"/>
        </w:rPr>
        <w:t xml:space="preserve"> ŠPILÁROVÁ   Júlia</w:t>
      </w:r>
      <w:r>
        <w:t>,</w:t>
      </w:r>
      <w:r>
        <w:rPr>
          <w:rFonts w:eastAsia="Times New Roman" w:cs="Times New Roman"/>
        </w:rPr>
        <w:t xml:space="preserve"> </w:t>
      </w:r>
      <w:r>
        <w:t>riaditeľka</w:t>
      </w:r>
      <w:r>
        <w:rPr>
          <w:rFonts w:eastAsia="Times New Roman" w:cs="Times New Roman"/>
        </w:rPr>
        <w:t xml:space="preserve"> </w:t>
      </w:r>
      <w:r>
        <w:t>školy</w:t>
      </w:r>
    </w:p>
    <w:p w:rsidR="006A5C0D" w:rsidRDefault="006A5C0D" w:rsidP="006A5C0D">
      <w:pPr>
        <w:ind w:left="1416"/>
        <w:jc w:val="both"/>
      </w:pPr>
      <w:r>
        <w:t>sídlo:</w:t>
      </w:r>
      <w:r>
        <w:rPr>
          <w:rFonts w:eastAsia="Times New Roman" w:cs="Times New Roman"/>
        </w:rPr>
        <w:t xml:space="preserve"> </w:t>
      </w:r>
      <w:r>
        <w:t>.Krosnianska</w:t>
      </w:r>
      <w:r>
        <w:rPr>
          <w:rFonts w:eastAsia="Times New Roman" w:cs="Times New Roman"/>
        </w:rPr>
        <w:t xml:space="preserve"> </w:t>
      </w:r>
      <w:r>
        <w:t>č.2</w:t>
      </w:r>
      <w:r>
        <w:rPr>
          <w:rFonts w:eastAsia="Times New Roman" w:cs="Times New Roman"/>
        </w:rPr>
        <w:t xml:space="preserve"> </w:t>
      </w:r>
      <w:r>
        <w:t>04022</w:t>
      </w:r>
      <w:r>
        <w:rPr>
          <w:rFonts w:eastAsia="Times New Roman" w:cs="Times New Roman"/>
        </w:rPr>
        <w:t xml:space="preserve">  </w:t>
      </w:r>
      <w:r>
        <w:t>Košice</w:t>
      </w:r>
    </w:p>
    <w:p w:rsidR="006A5C0D" w:rsidRDefault="006A5C0D" w:rsidP="006A5C0D">
      <w:pPr>
        <w:ind w:left="708" w:firstLine="708"/>
        <w:jc w:val="both"/>
      </w:pPr>
      <w:r>
        <w:t>bankové</w:t>
      </w:r>
      <w:r>
        <w:rPr>
          <w:rFonts w:eastAsia="Times New Roman" w:cs="Times New Roman"/>
        </w:rPr>
        <w:t xml:space="preserve"> </w:t>
      </w:r>
      <w:r>
        <w:t>spojenie:</w:t>
      </w:r>
      <w:r>
        <w:rPr>
          <w:rFonts w:eastAsia="Times New Roman" w:cs="Times New Roman"/>
        </w:rPr>
        <w:t xml:space="preserve"> </w:t>
      </w:r>
      <w:r>
        <w:t>Prima</w:t>
      </w:r>
      <w:r>
        <w:rPr>
          <w:rFonts w:eastAsia="Times New Roman" w:cs="Times New Roman"/>
        </w:rPr>
        <w:t xml:space="preserve"> </w:t>
      </w:r>
      <w:r>
        <w:t>Banka</w:t>
      </w:r>
      <w:r>
        <w:rPr>
          <w:rFonts w:eastAsia="Times New Roman" w:cs="Times New Roman"/>
        </w:rPr>
        <w:t xml:space="preserve"> Slovensko </w:t>
      </w:r>
      <w:r>
        <w:t>a.s.</w:t>
      </w:r>
    </w:p>
    <w:p w:rsidR="006A5C0D" w:rsidRDefault="006A5C0D" w:rsidP="006A5C0D">
      <w:pPr>
        <w:ind w:left="708" w:firstLine="708"/>
        <w:jc w:val="both"/>
      </w:pPr>
      <w:r>
        <w:t>IČO:</w:t>
      </w:r>
      <w:r>
        <w:rPr>
          <w:rFonts w:eastAsia="Times New Roman" w:cs="Times New Roman"/>
        </w:rPr>
        <w:t xml:space="preserve"> </w:t>
      </w:r>
      <w:r>
        <w:t>35546867</w:t>
      </w:r>
    </w:p>
    <w:p w:rsidR="006A5C0D" w:rsidRDefault="006A5C0D" w:rsidP="006A5C0D">
      <w:pPr>
        <w:ind w:left="708" w:firstLine="708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„</w:t>
      </w:r>
      <w:r>
        <w:rPr>
          <w:b/>
        </w:rPr>
        <w:t>ďalej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len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prenajímateľ</w:t>
      </w:r>
      <w:r>
        <w:rPr>
          <w:rFonts w:eastAsia="Times New Roman" w:cs="Times New Roman"/>
          <w:b/>
        </w:rPr>
        <w:t>“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rFonts w:eastAsia="Times New Roman" w:cs="Times New Roman"/>
          <w:b/>
        </w:rPr>
      </w:pPr>
      <w:r>
        <w:rPr>
          <w:b/>
        </w:rPr>
        <w:t>Nájomca: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ab/>
      </w:r>
      <w:r>
        <w:rPr>
          <w:rFonts w:eastAsia="Times New Roman" w:cs="Times New Roman"/>
          <w:b/>
        </w:rPr>
        <w:t>Centrum voľného času</w:t>
      </w:r>
    </w:p>
    <w:p w:rsidR="006A5C0D" w:rsidRDefault="00CA69CE" w:rsidP="006A5C0D">
      <w:pPr>
        <w:ind w:left="1416"/>
        <w:jc w:val="both"/>
      </w:pPr>
      <w:r>
        <w:t xml:space="preserve">zastúpená </w:t>
      </w:r>
      <w:r w:rsidR="006A5C0D">
        <w:t>:</w:t>
      </w:r>
      <w:r w:rsidR="006A5C0D">
        <w:rPr>
          <w:rFonts w:eastAsia="Times New Roman" w:cs="Times New Roman"/>
        </w:rPr>
        <w:t xml:space="preserve"> </w:t>
      </w:r>
      <w:r w:rsidR="006A5C0D">
        <w:t>Mgr.</w:t>
      </w:r>
      <w:r w:rsidR="006A5C0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Denisa </w:t>
      </w:r>
      <w:proofErr w:type="spellStart"/>
      <w:r>
        <w:rPr>
          <w:rFonts w:eastAsia="Times New Roman" w:cs="Times New Roman"/>
        </w:rPr>
        <w:t>Drimáková</w:t>
      </w:r>
      <w:proofErr w:type="spellEnd"/>
      <w:r w:rsidR="006A5C0D">
        <w:t>,</w:t>
      </w:r>
      <w:r w:rsidR="006A5C0D">
        <w:rPr>
          <w:rFonts w:eastAsia="Times New Roman" w:cs="Times New Roman"/>
        </w:rPr>
        <w:t xml:space="preserve"> </w:t>
      </w:r>
      <w:r w:rsidR="006A5C0D">
        <w:t>riaditeľka</w:t>
      </w:r>
      <w:r w:rsidR="006A5C0D">
        <w:rPr>
          <w:rFonts w:eastAsia="Times New Roman" w:cs="Times New Roman"/>
        </w:rPr>
        <w:t xml:space="preserve"> </w:t>
      </w:r>
    </w:p>
    <w:p w:rsidR="006A5C0D" w:rsidRDefault="00CA69CE" w:rsidP="006A5C0D">
      <w:pPr>
        <w:jc w:val="both"/>
        <w:rPr>
          <w:rFonts w:eastAsia="Times New Roman" w:cs="Times New Roman"/>
        </w:rPr>
      </w:pPr>
      <w:r>
        <w:t xml:space="preserve">                        </w:t>
      </w:r>
      <w:r w:rsidR="006A5C0D">
        <w:t>sídlo:</w:t>
      </w:r>
      <w:r w:rsidR="006A5C0D">
        <w:rPr>
          <w:rFonts w:eastAsia="Times New Roman" w:cs="Times New Roman"/>
        </w:rPr>
        <w:t xml:space="preserve"> Orgovánová č.5, 04011 Košice</w:t>
      </w:r>
    </w:p>
    <w:p w:rsidR="006A5C0D" w:rsidRDefault="006A5C0D" w:rsidP="006A5C0D">
      <w:pPr>
        <w:ind w:left="708" w:firstLine="708"/>
        <w:jc w:val="both"/>
        <w:rPr>
          <w:rFonts w:eastAsia="Times New Roman" w:cs="Times New Roman"/>
        </w:rPr>
      </w:pPr>
      <w:r>
        <w:t>Bankové</w:t>
      </w:r>
      <w:r>
        <w:rPr>
          <w:rFonts w:eastAsia="Times New Roman" w:cs="Times New Roman"/>
        </w:rPr>
        <w:t xml:space="preserve"> </w:t>
      </w:r>
      <w:r>
        <w:t>spojenie:</w:t>
      </w:r>
      <w:r>
        <w:rPr>
          <w:rFonts w:eastAsia="Times New Roman" w:cs="Times New Roman"/>
        </w:rPr>
        <w:t xml:space="preserve"> Prima banka Slovensko a.s.</w:t>
      </w:r>
    </w:p>
    <w:p w:rsidR="006A5C0D" w:rsidRDefault="006A5C0D" w:rsidP="006A5C0D">
      <w:pPr>
        <w:ind w:left="708" w:firstLine="708"/>
        <w:jc w:val="both"/>
      </w:pPr>
      <w:r>
        <w:t>IBAN: SK94 5600 0000 0004 9561 0002</w:t>
      </w:r>
    </w:p>
    <w:p w:rsidR="006A5C0D" w:rsidRDefault="006A5C0D" w:rsidP="006A5C0D">
      <w:pPr>
        <w:ind w:left="708" w:firstLine="708"/>
        <w:jc w:val="both"/>
      </w:pPr>
      <w:r>
        <w:t>IČO:</w:t>
      </w:r>
      <w:r>
        <w:rPr>
          <w:rFonts w:eastAsia="Times New Roman" w:cs="Times New Roman"/>
        </w:rPr>
        <w:t xml:space="preserve"> </w:t>
      </w:r>
      <w:r>
        <w:t>35542781</w:t>
      </w:r>
    </w:p>
    <w:p w:rsidR="006A5C0D" w:rsidRDefault="006A5C0D" w:rsidP="006A5C0D">
      <w:pPr>
        <w:ind w:left="708" w:firstLine="708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„</w:t>
      </w:r>
      <w:r>
        <w:rPr>
          <w:b/>
        </w:rPr>
        <w:t>ďalej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len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nájomca</w:t>
      </w:r>
      <w:r>
        <w:rPr>
          <w:rFonts w:eastAsia="Times New Roman" w:cs="Times New Roman"/>
          <w:b/>
        </w:rPr>
        <w:t>“</w:t>
      </w:r>
    </w:p>
    <w:p w:rsidR="006A5C0D" w:rsidRDefault="006A5C0D" w:rsidP="006A5C0D">
      <w:pPr>
        <w:ind w:left="708" w:firstLine="708"/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II.</w:t>
      </w: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nájmu</w:t>
      </w:r>
    </w:p>
    <w:p w:rsidR="006A5C0D" w:rsidRDefault="006A5C0D" w:rsidP="006A5C0D">
      <w:pPr>
        <w:jc w:val="center"/>
        <w:rPr>
          <w:b/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Pr="004A715A" w:rsidRDefault="006A5C0D" w:rsidP="006A5C0D">
      <w:pPr>
        <w:pStyle w:val="Odsekzoznamu"/>
        <w:numPr>
          <w:ilvl w:val="0"/>
          <w:numId w:val="9"/>
        </w:numPr>
        <w:jc w:val="both"/>
        <w:rPr>
          <w:rFonts w:eastAsia="Times New Roman" w:cs="Times New Roman"/>
          <w:i/>
          <w:sz w:val="22"/>
          <w:szCs w:val="22"/>
        </w:rPr>
      </w:pPr>
      <w:r w:rsidRPr="004A715A">
        <w:rPr>
          <w:sz w:val="22"/>
          <w:szCs w:val="22"/>
        </w:rPr>
        <w:t>Predmetom</w:t>
      </w:r>
      <w:r w:rsidRPr="004A715A">
        <w:rPr>
          <w:rFonts w:eastAsia="Times New Roman" w:cs="Times New Roman"/>
          <w:sz w:val="22"/>
          <w:szCs w:val="22"/>
        </w:rPr>
        <w:t xml:space="preserve"> </w:t>
      </w:r>
      <w:r w:rsidRPr="004A715A">
        <w:rPr>
          <w:sz w:val="22"/>
          <w:szCs w:val="22"/>
        </w:rPr>
        <w:t>nájmu</w:t>
      </w:r>
      <w:r w:rsidRPr="004A715A">
        <w:rPr>
          <w:rFonts w:eastAsia="Times New Roman" w:cs="Times New Roman"/>
          <w:sz w:val="22"/>
          <w:szCs w:val="22"/>
        </w:rPr>
        <w:t xml:space="preserve"> </w:t>
      </w:r>
      <w:r w:rsidRPr="004A715A">
        <w:rPr>
          <w:sz w:val="22"/>
          <w:szCs w:val="22"/>
        </w:rPr>
        <w:t>sú</w:t>
      </w:r>
      <w:r w:rsidRPr="004A715A">
        <w:rPr>
          <w:rFonts w:eastAsia="Times New Roman" w:cs="Times New Roman"/>
          <w:sz w:val="22"/>
          <w:szCs w:val="22"/>
        </w:rPr>
        <w:t xml:space="preserve"> </w:t>
      </w:r>
      <w:r w:rsidRPr="004A715A">
        <w:rPr>
          <w:sz w:val="22"/>
          <w:szCs w:val="22"/>
        </w:rPr>
        <w:t>nebytové</w:t>
      </w:r>
      <w:r w:rsidRPr="004A715A">
        <w:rPr>
          <w:rFonts w:eastAsia="Times New Roman" w:cs="Times New Roman"/>
          <w:sz w:val="22"/>
          <w:szCs w:val="22"/>
        </w:rPr>
        <w:t xml:space="preserve"> </w:t>
      </w:r>
      <w:r w:rsidRPr="004A715A">
        <w:rPr>
          <w:sz w:val="22"/>
          <w:szCs w:val="22"/>
        </w:rPr>
        <w:t>priestory</w:t>
      </w:r>
      <w:r w:rsidRPr="004A715A">
        <w:rPr>
          <w:rFonts w:eastAsia="Times New Roman" w:cs="Times New Roman"/>
          <w:sz w:val="22"/>
          <w:szCs w:val="22"/>
        </w:rPr>
        <w:t xml:space="preserve"> </w:t>
      </w:r>
      <w:r w:rsidRPr="004A715A">
        <w:rPr>
          <w:i/>
          <w:sz w:val="22"/>
          <w:szCs w:val="22"/>
        </w:rPr>
        <w:t>a to</w:t>
      </w:r>
      <w:r w:rsidRPr="004A715A">
        <w:rPr>
          <w:rFonts w:eastAsia="Times New Roman" w:cs="Times New Roman"/>
          <w:i/>
          <w:sz w:val="22"/>
          <w:szCs w:val="22"/>
        </w:rPr>
        <w:t xml:space="preserve"> </w:t>
      </w:r>
    </w:p>
    <w:p w:rsidR="006A5C0D" w:rsidRPr="003E1998" w:rsidRDefault="006A5C0D" w:rsidP="006A5C0D">
      <w:pPr>
        <w:pStyle w:val="Odsekzoznamu"/>
        <w:jc w:val="both"/>
        <w:rPr>
          <w:i/>
          <w:sz w:val="22"/>
          <w:szCs w:val="22"/>
        </w:rPr>
      </w:pPr>
      <w:r w:rsidRPr="004A715A">
        <w:rPr>
          <w:rFonts w:eastAsia="Times New Roman" w:cs="Times New Roman"/>
          <w:b/>
          <w:i/>
          <w:sz w:val="22"/>
          <w:szCs w:val="22"/>
        </w:rPr>
        <w:t>Triedy</w:t>
      </w:r>
      <w:r>
        <w:rPr>
          <w:rFonts w:eastAsia="Times New Roman" w:cs="Times New Roman"/>
          <w:b/>
          <w:i/>
          <w:sz w:val="22"/>
          <w:szCs w:val="22"/>
        </w:rPr>
        <w:t xml:space="preserve"> </w:t>
      </w:r>
      <w:r w:rsidR="00DA618B">
        <w:rPr>
          <w:rFonts w:eastAsia="Times New Roman" w:cs="Times New Roman"/>
          <w:b/>
          <w:i/>
          <w:sz w:val="22"/>
          <w:szCs w:val="22"/>
        </w:rPr>
        <w:t>3a,3b,5a,5c,6b,8b,9b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, </w:t>
      </w:r>
      <w:r w:rsidRPr="004A715A">
        <w:rPr>
          <w:b/>
          <w:i/>
          <w:sz w:val="22"/>
          <w:szCs w:val="22"/>
        </w:rPr>
        <w:t>malá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telocvičňa, veľká  telocvičňa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 </w:t>
      </w:r>
      <w:r w:rsidRPr="004A715A">
        <w:rPr>
          <w:rFonts w:eastAsia="Times New Roman" w:cs="Times New Roman"/>
          <w:sz w:val="22"/>
          <w:szCs w:val="22"/>
        </w:rPr>
        <w:t xml:space="preserve"> </w:t>
      </w:r>
      <w:r w:rsidRPr="004A715A">
        <w:rPr>
          <w:sz w:val="22"/>
          <w:szCs w:val="22"/>
        </w:rPr>
        <w:t>nachádzajúca</w:t>
      </w:r>
      <w:r w:rsidRPr="004A715A">
        <w:rPr>
          <w:rFonts w:eastAsia="Times New Roman" w:cs="Times New Roman"/>
          <w:sz w:val="22"/>
          <w:szCs w:val="22"/>
        </w:rPr>
        <w:t xml:space="preserve"> </w:t>
      </w:r>
      <w:r w:rsidRPr="004A715A">
        <w:rPr>
          <w:sz w:val="22"/>
          <w:szCs w:val="22"/>
        </w:rPr>
        <w:t>sa</w:t>
      </w:r>
      <w:r w:rsidRPr="004A715A">
        <w:rPr>
          <w:rFonts w:eastAsia="Times New Roman" w:cs="Times New Roman"/>
          <w:sz w:val="22"/>
          <w:szCs w:val="22"/>
        </w:rPr>
        <w:t xml:space="preserve">  </w:t>
      </w:r>
      <w:r w:rsidRPr="004A715A">
        <w:rPr>
          <w:b/>
          <w:i/>
          <w:sz w:val="22"/>
          <w:szCs w:val="22"/>
        </w:rPr>
        <w:t>v budove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Základnej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školy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Krosnianska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č.2,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Košice</w:t>
      </w:r>
      <w:r w:rsidRPr="004A715A">
        <w:rPr>
          <w:b/>
          <w:sz w:val="22"/>
          <w:szCs w:val="22"/>
        </w:rPr>
        <w:t>,</w:t>
      </w:r>
      <w:r w:rsidRPr="004A715A">
        <w:rPr>
          <w:rFonts w:eastAsia="Times New Roman" w:cs="Times New Roman"/>
          <w:sz w:val="22"/>
          <w:szCs w:val="22"/>
        </w:rPr>
        <w:t xml:space="preserve"> </w:t>
      </w:r>
      <w:r w:rsidRPr="004A715A">
        <w:rPr>
          <w:sz w:val="22"/>
          <w:szCs w:val="22"/>
        </w:rPr>
        <w:t>-</w:t>
      </w:r>
      <w:r w:rsidRPr="004A715A">
        <w:rPr>
          <w:rFonts w:eastAsia="Times New Roman" w:cs="Times New Roman"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stavba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so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súpisným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číslom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812,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na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parcele</w:t>
      </w:r>
      <w:r w:rsidRPr="004A715A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4A715A">
        <w:rPr>
          <w:b/>
          <w:i/>
          <w:sz w:val="22"/>
          <w:szCs w:val="22"/>
        </w:rPr>
        <w:t>č</w:t>
      </w:r>
      <w:r w:rsidRPr="003E1998">
        <w:rPr>
          <w:i/>
          <w:sz w:val="22"/>
          <w:szCs w:val="22"/>
        </w:rPr>
        <w:t>.</w:t>
      </w:r>
      <w:r w:rsidRPr="003E1998">
        <w:rPr>
          <w:rFonts w:eastAsia="Times New Roman" w:cs="Times New Roman"/>
          <w:i/>
          <w:sz w:val="22"/>
          <w:szCs w:val="22"/>
        </w:rPr>
        <w:t xml:space="preserve"> </w:t>
      </w:r>
      <w:r w:rsidRPr="003E1998">
        <w:rPr>
          <w:i/>
          <w:sz w:val="22"/>
          <w:szCs w:val="22"/>
        </w:rPr>
        <w:t>2845 a parcele č.3163,</w:t>
      </w:r>
    </w:p>
    <w:p w:rsidR="006A5C0D" w:rsidRPr="009A0BC2" w:rsidRDefault="006A5C0D" w:rsidP="006A5C0D">
      <w:pPr>
        <w:pStyle w:val="Odsekzoznamu"/>
        <w:jc w:val="both"/>
        <w:rPr>
          <w:rFonts w:eastAsia="Times New Roman" w:cs="Times New Roman"/>
          <w:b/>
          <w:i/>
          <w:sz w:val="22"/>
          <w:szCs w:val="22"/>
        </w:rPr>
      </w:pPr>
      <w:r w:rsidRPr="003E1998">
        <w:rPr>
          <w:rFonts w:eastAsia="Times New Roman" w:cs="Times New Roman"/>
          <w:b/>
          <w:i/>
          <w:sz w:val="22"/>
          <w:szCs w:val="22"/>
        </w:rPr>
        <w:t>Plaváreň</w:t>
      </w:r>
      <w:r w:rsidRPr="003E1998">
        <w:rPr>
          <w:rFonts w:eastAsia="Times New Roman" w:cs="Times New Roman"/>
          <w:i/>
          <w:sz w:val="22"/>
          <w:szCs w:val="22"/>
        </w:rPr>
        <w:t xml:space="preserve"> nachádzajúcej sa </w:t>
      </w:r>
      <w:r w:rsidRPr="009A0BC2">
        <w:rPr>
          <w:rFonts w:eastAsia="Times New Roman" w:cs="Times New Roman"/>
          <w:b/>
          <w:i/>
          <w:sz w:val="22"/>
          <w:szCs w:val="22"/>
        </w:rPr>
        <w:t xml:space="preserve">v budove zrušenej Základnej školy Charkovská, Košice – </w:t>
      </w:r>
    </w:p>
    <w:p w:rsidR="006A5C0D" w:rsidRDefault="006A5C0D" w:rsidP="006A5C0D">
      <w:pPr>
        <w:pStyle w:val="Odsekzoznamu"/>
        <w:jc w:val="both"/>
        <w:rPr>
          <w:rFonts w:eastAsia="Times New Roman" w:cs="Times New Roman"/>
          <w:b/>
          <w:i/>
          <w:sz w:val="22"/>
          <w:szCs w:val="22"/>
        </w:rPr>
      </w:pPr>
      <w:r w:rsidRPr="009A0BC2">
        <w:rPr>
          <w:rFonts w:eastAsia="Times New Roman" w:cs="Times New Roman"/>
          <w:b/>
          <w:i/>
          <w:sz w:val="22"/>
          <w:szCs w:val="22"/>
        </w:rPr>
        <w:t>stavba so súpisným číslom 692 na parcele č.2843</w:t>
      </w:r>
      <w:r>
        <w:rPr>
          <w:rFonts w:eastAsia="Times New Roman" w:cs="Times New Roman"/>
          <w:b/>
          <w:i/>
          <w:sz w:val="22"/>
          <w:szCs w:val="22"/>
        </w:rPr>
        <w:t>,</w:t>
      </w:r>
    </w:p>
    <w:p w:rsidR="006A5C0D" w:rsidRDefault="006A5C0D" w:rsidP="006A5C0D">
      <w:pPr>
        <w:pStyle w:val="Odsekzoznamu"/>
        <w:jc w:val="both"/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ktoré sa nachádzajú v katastrálnom území : </w:t>
      </w:r>
      <w:proofErr w:type="spellStart"/>
      <w:r>
        <w:rPr>
          <w:rFonts w:eastAsia="Times New Roman" w:cs="Times New Roman"/>
          <w:sz w:val="22"/>
          <w:szCs w:val="22"/>
        </w:rPr>
        <w:t>Furča</w:t>
      </w:r>
      <w:proofErr w:type="spellEnd"/>
      <w:r>
        <w:rPr>
          <w:rFonts w:eastAsia="Times New Roman" w:cs="Times New Roman"/>
          <w:sz w:val="22"/>
          <w:szCs w:val="22"/>
        </w:rPr>
        <w:t xml:space="preserve">, obec: Košice – Dargovských hrdinov, okres: Košice III, evidované </w:t>
      </w:r>
      <w:r w:rsidRPr="00D535D0">
        <w:rPr>
          <w:rFonts w:eastAsia="Times New Roman" w:cs="Times New Roman"/>
          <w:b/>
          <w:i/>
          <w:sz w:val="22"/>
          <w:szCs w:val="22"/>
        </w:rPr>
        <w:t>Okresným úradom , katastrálnym odborom v Košiciach na LV č.1</w:t>
      </w:r>
    </w:p>
    <w:p w:rsidR="006A5C0D" w:rsidRDefault="006A5C0D" w:rsidP="006A5C0D">
      <w:pPr>
        <w:pStyle w:val="Odsekzoznamu"/>
        <w:jc w:val="both"/>
        <w:rPr>
          <w:rFonts w:eastAsia="Times New Roman" w:cs="Times New Roman"/>
          <w:b/>
          <w:i/>
          <w:sz w:val="22"/>
          <w:szCs w:val="22"/>
        </w:rPr>
      </w:pPr>
    </w:p>
    <w:p w:rsidR="006A5C0D" w:rsidRPr="00011F3B" w:rsidRDefault="006A5C0D" w:rsidP="006A5C0D">
      <w:pPr>
        <w:pStyle w:val="Odsekzoznamu"/>
        <w:numPr>
          <w:ilvl w:val="0"/>
          <w:numId w:val="9"/>
        </w:num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Predmet nájmu je vo výlučnom vlastníctve Mesta Košice, Trieda SNP 48/A  Košice</w:t>
      </w:r>
    </w:p>
    <w:p w:rsidR="006A5C0D" w:rsidRPr="00D535D0" w:rsidRDefault="006A5C0D" w:rsidP="006A5C0D">
      <w:pPr>
        <w:jc w:val="both"/>
        <w:rPr>
          <w:rFonts w:eastAsia="Times New Roman" w:cs="Times New Roman"/>
          <w:b/>
          <w:i/>
          <w:sz w:val="22"/>
          <w:szCs w:val="22"/>
        </w:rPr>
      </w:pPr>
    </w:p>
    <w:p w:rsidR="006A5C0D" w:rsidRPr="00D535D0" w:rsidRDefault="006A5C0D" w:rsidP="006A5C0D">
      <w:pPr>
        <w:jc w:val="both"/>
        <w:rPr>
          <w:b/>
          <w:i/>
          <w:sz w:val="22"/>
          <w:szCs w:val="22"/>
        </w:rPr>
      </w:pPr>
    </w:p>
    <w:p w:rsidR="006A5C0D" w:rsidRPr="00863638" w:rsidRDefault="006A5C0D" w:rsidP="006A5C0D">
      <w:pPr>
        <w:pStyle w:val="Odsekzoznamu"/>
        <w:numPr>
          <w:ilvl w:val="0"/>
          <w:numId w:val="9"/>
        </w:numPr>
        <w:jc w:val="both"/>
        <w:rPr>
          <w:b/>
          <w:i/>
          <w:sz w:val="22"/>
          <w:szCs w:val="22"/>
        </w:rPr>
      </w:pPr>
      <w:r w:rsidRPr="00863638">
        <w:rPr>
          <w:sz w:val="22"/>
          <w:szCs w:val="22"/>
        </w:rPr>
        <w:t>Prenajímateľ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je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oprávnený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prenajímať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predmet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nájmu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uvedený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v Čl.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II.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bod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1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tejto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zmluvy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na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základe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b/>
          <w:i/>
          <w:sz w:val="22"/>
          <w:szCs w:val="22"/>
        </w:rPr>
        <w:t>zmluvy</w:t>
      </w:r>
      <w:r w:rsidRPr="00863638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863638">
        <w:rPr>
          <w:b/>
          <w:i/>
          <w:sz w:val="22"/>
          <w:szCs w:val="22"/>
        </w:rPr>
        <w:t>č.</w:t>
      </w:r>
      <w:r w:rsidRPr="00863638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863638">
        <w:rPr>
          <w:b/>
          <w:i/>
          <w:sz w:val="22"/>
          <w:szCs w:val="22"/>
        </w:rPr>
        <w:t>74/2004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o zverení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nehnuteľného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majetku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mesta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do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správy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b/>
          <w:i/>
          <w:sz w:val="22"/>
          <w:szCs w:val="22"/>
        </w:rPr>
        <w:t>zo</w:t>
      </w:r>
      <w:r w:rsidRPr="00863638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863638">
        <w:rPr>
          <w:b/>
          <w:i/>
          <w:sz w:val="22"/>
          <w:szCs w:val="22"/>
        </w:rPr>
        <w:t>dňa</w:t>
      </w:r>
      <w:r w:rsidRPr="00863638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863638">
        <w:rPr>
          <w:b/>
          <w:i/>
          <w:sz w:val="22"/>
          <w:szCs w:val="22"/>
        </w:rPr>
        <w:t>10.2.2004</w:t>
      </w:r>
    </w:p>
    <w:p w:rsidR="006A5C0D" w:rsidRPr="00863638" w:rsidRDefault="006A5C0D" w:rsidP="006A5C0D">
      <w:pPr>
        <w:pStyle w:val="Odsekzoznamu"/>
        <w:numPr>
          <w:ilvl w:val="0"/>
          <w:numId w:val="9"/>
        </w:numPr>
        <w:jc w:val="both"/>
        <w:rPr>
          <w:b/>
          <w:i/>
          <w:sz w:val="22"/>
          <w:szCs w:val="22"/>
        </w:rPr>
      </w:pPr>
      <w:r w:rsidRPr="00863638">
        <w:rPr>
          <w:sz w:val="22"/>
          <w:szCs w:val="22"/>
        </w:rPr>
        <w:t>Výmera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prenajatého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priestoru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predstavuje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rFonts w:eastAsia="Times New Roman" w:cs="Times New Roman"/>
          <w:b/>
          <w:i/>
          <w:sz w:val="22"/>
          <w:szCs w:val="22"/>
        </w:rPr>
        <w:t>malá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b/>
          <w:bCs/>
          <w:i/>
          <w:iCs/>
          <w:sz w:val="22"/>
          <w:szCs w:val="22"/>
        </w:rPr>
        <w:t>telocvičňa</w:t>
      </w:r>
      <w:r w:rsidRPr="00863638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863638">
        <w:rPr>
          <w:b/>
          <w:bCs/>
          <w:sz w:val="22"/>
          <w:szCs w:val="22"/>
        </w:rPr>
        <w:t>246</w:t>
      </w:r>
      <w:r w:rsidRPr="00863638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863638">
        <w:rPr>
          <w:b/>
          <w:i/>
          <w:sz w:val="22"/>
          <w:szCs w:val="22"/>
        </w:rPr>
        <w:t>m²,</w:t>
      </w:r>
      <w:r w:rsidRPr="00863638">
        <w:rPr>
          <w:rFonts w:eastAsia="Times New Roman" w:cs="Times New Roman"/>
          <w:b/>
          <w:i/>
          <w:sz w:val="22"/>
          <w:szCs w:val="22"/>
        </w:rPr>
        <w:t xml:space="preserve"> veľká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b/>
          <w:bCs/>
          <w:i/>
          <w:iCs/>
          <w:sz w:val="22"/>
          <w:szCs w:val="22"/>
        </w:rPr>
        <w:t>telocvičňa</w:t>
      </w:r>
      <w:r w:rsidRPr="00863638">
        <w:rPr>
          <w:rFonts w:eastAsia="Times New Roman" w:cs="Times New Roman"/>
          <w:b/>
          <w:bCs/>
          <w:i/>
          <w:iCs/>
          <w:sz w:val="22"/>
          <w:szCs w:val="22"/>
        </w:rPr>
        <w:t xml:space="preserve"> 323</w:t>
      </w:r>
      <w:r w:rsidRPr="00863638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863638">
        <w:rPr>
          <w:b/>
          <w:i/>
          <w:sz w:val="22"/>
          <w:szCs w:val="22"/>
        </w:rPr>
        <w:t>m²,</w:t>
      </w:r>
      <w:r w:rsidRPr="00863638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863638">
        <w:rPr>
          <w:b/>
          <w:i/>
          <w:sz w:val="22"/>
          <w:szCs w:val="22"/>
        </w:rPr>
        <w:t>plaváreň</w:t>
      </w:r>
      <w:r w:rsidRPr="00863638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863638">
        <w:rPr>
          <w:b/>
          <w:i/>
          <w:sz w:val="22"/>
          <w:szCs w:val="22"/>
        </w:rPr>
        <w:t>557</w:t>
      </w:r>
      <w:r w:rsidRPr="00863638">
        <w:rPr>
          <w:rFonts w:eastAsia="Times New Roman" w:cs="Times New Roman"/>
          <w:b/>
          <w:i/>
          <w:sz w:val="22"/>
          <w:szCs w:val="22"/>
        </w:rPr>
        <w:t xml:space="preserve"> </w:t>
      </w:r>
      <w:r w:rsidRPr="00863638">
        <w:rPr>
          <w:b/>
          <w:i/>
          <w:sz w:val="22"/>
          <w:szCs w:val="22"/>
        </w:rPr>
        <w:t>m</w:t>
      </w:r>
      <w:r w:rsidRPr="00863638">
        <w:rPr>
          <w:b/>
          <w:i/>
          <w:sz w:val="22"/>
          <w:szCs w:val="22"/>
          <w:vertAlign w:val="superscript"/>
        </w:rPr>
        <w:t>2</w:t>
      </w:r>
      <w:r w:rsidRPr="00863638">
        <w:rPr>
          <w:b/>
          <w:i/>
          <w:sz w:val="22"/>
          <w:szCs w:val="22"/>
        </w:rPr>
        <w:t>+ triedy 610,75  m</w:t>
      </w:r>
      <w:r w:rsidRPr="00863638">
        <w:rPr>
          <w:b/>
          <w:i/>
          <w:sz w:val="22"/>
          <w:szCs w:val="22"/>
          <w:vertAlign w:val="superscript"/>
        </w:rPr>
        <w:t>2</w:t>
      </w:r>
    </w:p>
    <w:p w:rsidR="006A5C0D" w:rsidRPr="00544E5F" w:rsidRDefault="006A5C0D" w:rsidP="006A5C0D">
      <w:pPr>
        <w:ind w:left="360"/>
        <w:jc w:val="both"/>
        <w:rPr>
          <w:sz w:val="22"/>
          <w:szCs w:val="22"/>
          <w:vertAlign w:val="superscript"/>
        </w:rPr>
      </w:pPr>
    </w:p>
    <w:p w:rsidR="006A5C0D" w:rsidRPr="00863638" w:rsidRDefault="006A5C0D" w:rsidP="006A5C0D">
      <w:pPr>
        <w:pStyle w:val="Odsekzoznamu"/>
        <w:numPr>
          <w:ilvl w:val="0"/>
          <w:numId w:val="9"/>
        </w:numPr>
        <w:jc w:val="both"/>
        <w:rPr>
          <w:sz w:val="22"/>
          <w:szCs w:val="22"/>
        </w:rPr>
      </w:pPr>
      <w:r w:rsidRPr="00863638">
        <w:rPr>
          <w:sz w:val="22"/>
          <w:szCs w:val="22"/>
        </w:rPr>
        <w:t>Prenajímateľ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sa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zaväzuje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prenechať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nájomcovi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predmet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nájmu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uvedený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v Čl.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II.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bod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1,tejto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zmluvy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na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užívanie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v rozsahu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uvedenom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v Čl.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IV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tejto</w:t>
      </w:r>
      <w:r w:rsidRPr="00863638">
        <w:rPr>
          <w:rFonts w:eastAsia="Times New Roman" w:cs="Times New Roman"/>
          <w:sz w:val="22"/>
          <w:szCs w:val="22"/>
        </w:rPr>
        <w:t xml:space="preserve"> </w:t>
      </w:r>
      <w:r w:rsidRPr="00863638">
        <w:rPr>
          <w:sz w:val="22"/>
          <w:szCs w:val="22"/>
        </w:rPr>
        <w:t>zmluvy.</w:t>
      </w:r>
    </w:p>
    <w:p w:rsidR="006A5C0D" w:rsidRPr="00863638" w:rsidRDefault="006A5C0D" w:rsidP="006A5C0D">
      <w:pPr>
        <w:pStyle w:val="Odsekzoznamu"/>
        <w:rPr>
          <w:sz w:val="22"/>
          <w:szCs w:val="22"/>
        </w:rPr>
      </w:pPr>
    </w:p>
    <w:p w:rsidR="006A5C0D" w:rsidRDefault="006A5C0D" w:rsidP="006A5C0D">
      <w:pPr>
        <w:jc w:val="both"/>
        <w:rPr>
          <w:rFonts w:eastAsia="Times New Roman" w:cs="Times New Roman"/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Článok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III.</w:t>
      </w: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nájmu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bude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prenajaté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priestory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užívať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účely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krúžková</w:t>
      </w:r>
      <w:r>
        <w:rPr>
          <w:rFonts w:eastAsia="Times New Roman" w:cs="Times New Roman"/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činnosť</w:t>
      </w:r>
    </w:p>
    <w:p w:rsidR="006A5C0D" w:rsidRDefault="006A5C0D" w:rsidP="006A5C0D">
      <w:pPr>
        <w:jc w:val="both"/>
        <w:rPr>
          <w:b/>
          <w:i/>
          <w:sz w:val="22"/>
          <w:szCs w:val="22"/>
        </w:rPr>
      </w:pP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IV.</w:t>
      </w: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nájmu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>Táto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uzatvára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obdobie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odo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dňa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účinnosti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tejto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zmluvy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do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15.06.20</w:t>
      </w:r>
      <w:r w:rsidR="004D19F6">
        <w:rPr>
          <w:rFonts w:eastAsia="Times New Roman" w:cs="Times New Roman"/>
          <w:b/>
          <w:bCs/>
          <w:i/>
          <w:iCs/>
          <w:sz w:val="22"/>
          <w:szCs w:val="22"/>
        </w:rPr>
        <w:t>20</w:t>
      </w:r>
    </w:p>
    <w:p w:rsidR="006A5C0D" w:rsidRDefault="006A5C0D" w:rsidP="006A5C0D">
      <w:pPr>
        <w:jc w:val="both"/>
      </w:pPr>
    </w:p>
    <w:p w:rsidR="006A5C0D" w:rsidRDefault="006A5C0D" w:rsidP="006A5C0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Nájomca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bude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prenajatý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majetok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užívať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následovne</w:t>
      </w:r>
      <w:proofErr w:type="spellEnd"/>
      <w:r>
        <w:rPr>
          <w:color w:val="000000"/>
          <w:sz w:val="22"/>
          <w:szCs w:val="22"/>
        </w:rPr>
        <w:t>:</w:t>
      </w:r>
    </w:p>
    <w:p w:rsidR="006A5C0D" w:rsidRDefault="006A5C0D" w:rsidP="006A5C0D">
      <w:pPr>
        <w:jc w:val="both"/>
        <w:rPr>
          <w:color w:val="000000"/>
          <w:sz w:val="22"/>
          <w:szCs w:val="22"/>
        </w:rPr>
      </w:pPr>
    </w:p>
    <w:p w:rsidR="006A5C0D" w:rsidRDefault="006A5C0D" w:rsidP="006A5C0D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 xml:space="preserve">Plaváreň </w:t>
      </w:r>
      <w:r>
        <w:rPr>
          <w:rFonts w:eastAsia="Times New Roman" w:cs="Times New Roman"/>
          <w:i/>
          <w:iCs/>
          <w:color w:val="000000"/>
          <w:sz w:val="22"/>
          <w:szCs w:val="22"/>
        </w:rPr>
        <w:t xml:space="preserve">  </w:t>
      </w:r>
      <w:r>
        <w:rPr>
          <w:rFonts w:eastAsia="Times New Roman" w:cs="Times New Roman"/>
          <w:color w:val="000000"/>
          <w:sz w:val="22"/>
          <w:szCs w:val="22"/>
        </w:rPr>
        <w:t xml:space="preserve">  PO:  14:00 – 17:00 </w:t>
      </w:r>
    </w:p>
    <w:p w:rsidR="006A5C0D" w:rsidRDefault="006A5C0D" w:rsidP="006A5C0D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  UT:  14:00 – 17:00</w:t>
      </w:r>
    </w:p>
    <w:p w:rsidR="006A5C0D" w:rsidRDefault="006A5C0D" w:rsidP="006A5C0D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  ST:   14:00 – 17:00</w:t>
      </w:r>
    </w:p>
    <w:p w:rsidR="006A5C0D" w:rsidRDefault="006A5C0D" w:rsidP="006A5C0D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 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ŠTv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: 14:00 – 17:00</w:t>
      </w:r>
    </w:p>
    <w:p w:rsidR="006A5C0D" w:rsidRDefault="006A5C0D" w:rsidP="006A5C0D">
      <w:p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                     PI:    14:00 -  1</w:t>
      </w:r>
      <w:r w:rsidR="004D19F6">
        <w:rPr>
          <w:rFonts w:eastAsia="Times New Roman" w:cs="Times New Roman"/>
          <w:color w:val="000000"/>
          <w:sz w:val="22"/>
          <w:szCs w:val="22"/>
        </w:rPr>
        <w:t>5:30</w:t>
      </w:r>
    </w:p>
    <w:p w:rsidR="006A5C0D" w:rsidRDefault="006A5C0D" w:rsidP="006A5C0D">
      <w:pPr>
        <w:jc w:val="both"/>
        <w:rPr>
          <w:color w:val="000000"/>
        </w:rPr>
      </w:pPr>
    </w:p>
    <w:p w:rsidR="006A5C0D" w:rsidRPr="00113412" w:rsidRDefault="006A5C0D" w:rsidP="006A5C0D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 xml:space="preserve">Telocvičňa malá </w:t>
      </w:r>
    </w:p>
    <w:p w:rsidR="006A5C0D" w:rsidRDefault="006A5C0D" w:rsidP="006A5C0D">
      <w:pPr>
        <w:ind w:left="108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 xml:space="preserve">                  </w:t>
      </w:r>
      <w:r>
        <w:rPr>
          <w:rFonts w:eastAsia="Times New Roman" w:cs="Times New Roman"/>
          <w:color w:val="000000"/>
          <w:sz w:val="22"/>
          <w:szCs w:val="22"/>
        </w:rPr>
        <w:t xml:space="preserve"> PO: 14:</w:t>
      </w:r>
      <w:r w:rsidR="00961775">
        <w:rPr>
          <w:rFonts w:eastAsia="Times New Roman" w:cs="Times New Roman"/>
          <w:color w:val="000000"/>
          <w:sz w:val="22"/>
          <w:szCs w:val="22"/>
        </w:rPr>
        <w:t>45</w:t>
      </w:r>
      <w:r>
        <w:rPr>
          <w:rFonts w:eastAsia="Times New Roman" w:cs="Times New Roman"/>
          <w:color w:val="000000"/>
          <w:sz w:val="22"/>
          <w:szCs w:val="22"/>
        </w:rPr>
        <w:t xml:space="preserve"> – 1</w:t>
      </w:r>
      <w:r w:rsidR="00961775">
        <w:rPr>
          <w:rFonts w:eastAsia="Times New Roman" w:cs="Times New Roman"/>
          <w:color w:val="000000"/>
          <w:sz w:val="22"/>
          <w:szCs w:val="22"/>
        </w:rPr>
        <w:t>6:15   loptové hry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6A5C0D" w:rsidRDefault="006A5C0D" w:rsidP="006A5C0D">
      <w:pPr>
        <w:ind w:left="108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 PI:  15:</w:t>
      </w:r>
      <w:r w:rsidR="00961775">
        <w:rPr>
          <w:rFonts w:eastAsia="Times New Roman" w:cs="Times New Roman"/>
          <w:color w:val="000000"/>
          <w:sz w:val="22"/>
          <w:szCs w:val="22"/>
        </w:rPr>
        <w:t>00</w:t>
      </w:r>
      <w:r>
        <w:rPr>
          <w:rFonts w:eastAsia="Times New Roman" w:cs="Times New Roman"/>
          <w:color w:val="000000"/>
          <w:sz w:val="22"/>
          <w:szCs w:val="22"/>
        </w:rPr>
        <w:t xml:space="preserve"> – 1</w:t>
      </w:r>
      <w:r w:rsidR="00961775">
        <w:rPr>
          <w:rFonts w:eastAsia="Times New Roman" w:cs="Times New Roman"/>
          <w:color w:val="000000"/>
          <w:sz w:val="22"/>
          <w:szCs w:val="22"/>
        </w:rPr>
        <w:t>8:00</w:t>
      </w:r>
      <w:r>
        <w:rPr>
          <w:rFonts w:eastAsia="Times New Roman" w:cs="Times New Roman"/>
          <w:color w:val="000000"/>
          <w:sz w:val="22"/>
          <w:szCs w:val="22"/>
        </w:rPr>
        <w:t xml:space="preserve">    streľba</w:t>
      </w:r>
    </w:p>
    <w:p w:rsidR="006A5C0D" w:rsidRDefault="006A5C0D" w:rsidP="006A5C0D">
      <w:pPr>
        <w:ind w:left="108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 </w:t>
      </w:r>
    </w:p>
    <w:p w:rsidR="006A5C0D" w:rsidRDefault="006A5C0D" w:rsidP="006A5C0D">
      <w:pPr>
        <w:ind w:left="108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color w:val="000000"/>
          <w:sz w:val="22"/>
          <w:szCs w:val="22"/>
        </w:rPr>
        <w:t xml:space="preserve">                   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</w:p>
    <w:p w:rsidR="006A5C0D" w:rsidRDefault="006A5C0D" w:rsidP="006A5C0D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6A5C0D" w:rsidRDefault="006A5C0D" w:rsidP="006A5C0D">
      <w:pPr>
        <w:pStyle w:val="Odsekzoznamu"/>
        <w:numPr>
          <w:ilvl w:val="0"/>
          <w:numId w:val="3"/>
        </w:numPr>
        <w:jc w:val="both"/>
        <w:rPr>
          <w:rFonts w:eastAsia="Times New Roman" w:cs="Times New Roman"/>
          <w:b/>
          <w:i/>
          <w:color w:val="000000"/>
          <w:sz w:val="22"/>
          <w:szCs w:val="22"/>
        </w:rPr>
      </w:pPr>
      <w:r w:rsidRPr="00597953">
        <w:rPr>
          <w:rFonts w:eastAsia="Times New Roman" w:cs="Times New Roman"/>
          <w:b/>
          <w:i/>
          <w:color w:val="000000"/>
          <w:sz w:val="22"/>
          <w:szCs w:val="22"/>
        </w:rPr>
        <w:t>Telocvičňa veľká</w:t>
      </w:r>
    </w:p>
    <w:p w:rsidR="006A5C0D" w:rsidRDefault="006A5C0D" w:rsidP="006A5C0D">
      <w:pPr>
        <w:pStyle w:val="Odsekzoznamu"/>
        <w:ind w:left="108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b/>
          <w:i/>
          <w:color w:val="000000"/>
          <w:sz w:val="22"/>
          <w:szCs w:val="22"/>
        </w:rPr>
        <w:t xml:space="preserve">                  </w:t>
      </w:r>
      <w:r w:rsidR="00D22CF2">
        <w:rPr>
          <w:rFonts w:eastAsia="Times New Roman" w:cs="Times New Roman"/>
          <w:color w:val="000000"/>
          <w:sz w:val="22"/>
          <w:szCs w:val="22"/>
        </w:rPr>
        <w:t>UT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 w:rsidR="002B0FE4"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1</w:t>
      </w:r>
      <w:r w:rsidR="00455DC6">
        <w:rPr>
          <w:rFonts w:eastAsia="Times New Roman" w:cs="Times New Roman"/>
          <w:color w:val="000000"/>
          <w:sz w:val="22"/>
          <w:szCs w:val="22"/>
        </w:rPr>
        <w:t>6</w:t>
      </w:r>
      <w:r>
        <w:rPr>
          <w:rFonts w:eastAsia="Times New Roman" w:cs="Times New Roman"/>
          <w:color w:val="000000"/>
          <w:sz w:val="22"/>
          <w:szCs w:val="22"/>
        </w:rPr>
        <w:t>:00 - 1</w:t>
      </w:r>
      <w:r w:rsidR="00455DC6">
        <w:rPr>
          <w:rFonts w:eastAsia="Times New Roman" w:cs="Times New Roman"/>
          <w:color w:val="000000"/>
          <w:sz w:val="22"/>
          <w:szCs w:val="22"/>
        </w:rPr>
        <w:t>7</w:t>
      </w:r>
      <w:r>
        <w:rPr>
          <w:rFonts w:eastAsia="Times New Roman" w:cs="Times New Roman"/>
          <w:color w:val="000000"/>
          <w:sz w:val="22"/>
          <w:szCs w:val="22"/>
        </w:rPr>
        <w:t xml:space="preserve">:30      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florbal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I             </w:t>
      </w:r>
    </w:p>
    <w:p w:rsidR="006A5C0D" w:rsidRDefault="006A5C0D" w:rsidP="006A5C0D">
      <w:pPr>
        <w:pStyle w:val="Odsekzoznamu"/>
        <w:ind w:left="108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</w:t>
      </w:r>
      <w:r w:rsidR="002B0FE4">
        <w:rPr>
          <w:rFonts w:eastAsia="Times New Roman" w:cs="Times New Roman"/>
          <w:color w:val="000000"/>
          <w:sz w:val="22"/>
          <w:szCs w:val="22"/>
        </w:rPr>
        <w:t>ŠTV:</w:t>
      </w:r>
      <w:r>
        <w:rPr>
          <w:rFonts w:eastAsia="Times New Roman" w:cs="Times New Roman"/>
          <w:color w:val="000000"/>
          <w:sz w:val="22"/>
          <w:szCs w:val="22"/>
        </w:rPr>
        <w:t xml:space="preserve">   1</w:t>
      </w:r>
      <w:r w:rsidR="002B0FE4">
        <w:rPr>
          <w:rFonts w:eastAsia="Times New Roman" w:cs="Times New Roman"/>
          <w:color w:val="000000"/>
          <w:sz w:val="22"/>
          <w:szCs w:val="22"/>
        </w:rPr>
        <w:t>4</w:t>
      </w:r>
      <w:r>
        <w:rPr>
          <w:rFonts w:eastAsia="Times New Roman" w:cs="Times New Roman"/>
          <w:color w:val="000000"/>
          <w:sz w:val="22"/>
          <w:szCs w:val="22"/>
        </w:rPr>
        <w:t>:00 - 17:</w:t>
      </w:r>
      <w:r w:rsidR="002B0FE4">
        <w:rPr>
          <w:rFonts w:eastAsia="Times New Roman" w:cs="Times New Roman"/>
          <w:color w:val="000000"/>
          <w:sz w:val="22"/>
          <w:szCs w:val="22"/>
        </w:rPr>
        <w:t>0</w:t>
      </w:r>
      <w:r>
        <w:rPr>
          <w:rFonts w:eastAsia="Times New Roman" w:cs="Times New Roman"/>
          <w:color w:val="000000"/>
          <w:sz w:val="22"/>
          <w:szCs w:val="22"/>
        </w:rPr>
        <w:t xml:space="preserve">0      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florbal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 xml:space="preserve"> I</w:t>
      </w:r>
      <w:r w:rsidR="002B0FE4">
        <w:rPr>
          <w:rFonts w:eastAsia="Times New Roman" w:cs="Times New Roman"/>
          <w:color w:val="000000"/>
          <w:sz w:val="22"/>
          <w:szCs w:val="22"/>
        </w:rPr>
        <w:t>I a </w:t>
      </w:r>
      <w:proofErr w:type="spellStart"/>
      <w:r w:rsidR="002B0FE4">
        <w:rPr>
          <w:rFonts w:eastAsia="Times New Roman" w:cs="Times New Roman"/>
          <w:color w:val="000000"/>
          <w:sz w:val="22"/>
          <w:szCs w:val="22"/>
        </w:rPr>
        <w:t>florbal</w:t>
      </w:r>
      <w:proofErr w:type="spellEnd"/>
      <w:r w:rsidR="002B0FE4">
        <w:rPr>
          <w:rFonts w:eastAsia="Times New Roman" w:cs="Times New Roman"/>
          <w:color w:val="000000"/>
          <w:sz w:val="22"/>
          <w:szCs w:val="22"/>
        </w:rPr>
        <w:t xml:space="preserve"> III</w:t>
      </w:r>
    </w:p>
    <w:p w:rsidR="002B0FE4" w:rsidRPr="00597953" w:rsidRDefault="002B0FE4" w:rsidP="006A5C0D">
      <w:pPr>
        <w:pStyle w:val="Odsekzoznamu"/>
        <w:ind w:left="108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</w:t>
      </w:r>
    </w:p>
    <w:p w:rsidR="006A5C0D" w:rsidRDefault="006A5C0D" w:rsidP="006A5C0D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6A5C0D" w:rsidRDefault="006A5C0D" w:rsidP="006A5C0D">
      <w:pPr>
        <w:numPr>
          <w:ilvl w:val="0"/>
          <w:numId w:val="3"/>
        </w:numPr>
        <w:jc w:val="both"/>
        <w:rPr>
          <w:rFonts w:eastAsia="Times New Roman" w:cs="Times New Roman"/>
          <w:color w:val="000000"/>
          <w:sz w:val="22"/>
          <w:szCs w:val="22"/>
        </w:rPr>
      </w:pPr>
      <w:r w:rsidRPr="003F271E">
        <w:rPr>
          <w:rFonts w:eastAsia="Times New Roman" w:cs="Times New Roman"/>
          <w:b/>
          <w:i/>
          <w:color w:val="000000"/>
          <w:sz w:val="22"/>
          <w:szCs w:val="22"/>
        </w:rPr>
        <w:t xml:space="preserve">Triedy </w:t>
      </w:r>
      <w:r w:rsidRPr="003F271E">
        <w:rPr>
          <w:rFonts w:eastAsia="Times New Roman" w:cs="Times New Roman"/>
          <w:color w:val="000000"/>
          <w:sz w:val="22"/>
          <w:szCs w:val="22"/>
        </w:rPr>
        <w:t xml:space="preserve">       PO:     1</w:t>
      </w:r>
      <w:r w:rsidR="00F8533A">
        <w:rPr>
          <w:rFonts w:eastAsia="Times New Roman" w:cs="Times New Roman"/>
          <w:color w:val="000000"/>
          <w:sz w:val="22"/>
          <w:szCs w:val="22"/>
        </w:rPr>
        <w:t>3</w:t>
      </w:r>
      <w:r w:rsidR="00455DC6">
        <w:rPr>
          <w:rFonts w:eastAsia="Times New Roman" w:cs="Times New Roman"/>
          <w:color w:val="000000"/>
          <w:sz w:val="22"/>
          <w:szCs w:val="22"/>
        </w:rPr>
        <w:t>:</w:t>
      </w:r>
      <w:r w:rsidR="00F8533A">
        <w:rPr>
          <w:rFonts w:eastAsia="Times New Roman" w:cs="Times New Roman"/>
          <w:color w:val="000000"/>
          <w:sz w:val="22"/>
          <w:szCs w:val="22"/>
        </w:rPr>
        <w:t>3</w:t>
      </w:r>
      <w:r w:rsidR="00455DC6">
        <w:rPr>
          <w:rFonts w:eastAsia="Times New Roman" w:cs="Times New Roman"/>
          <w:color w:val="000000"/>
          <w:sz w:val="22"/>
          <w:szCs w:val="22"/>
        </w:rPr>
        <w:t>0</w:t>
      </w:r>
      <w:r w:rsidRPr="003F271E">
        <w:rPr>
          <w:rFonts w:eastAsia="Times New Roman" w:cs="Times New Roman"/>
          <w:color w:val="000000"/>
          <w:sz w:val="22"/>
          <w:szCs w:val="22"/>
        </w:rPr>
        <w:t xml:space="preserve"> – 1</w:t>
      </w:r>
      <w:r w:rsidR="00F8533A">
        <w:rPr>
          <w:rFonts w:eastAsia="Times New Roman" w:cs="Times New Roman"/>
          <w:color w:val="000000"/>
          <w:sz w:val="22"/>
          <w:szCs w:val="22"/>
        </w:rPr>
        <w:t>5</w:t>
      </w:r>
      <w:r w:rsidRPr="003F271E">
        <w:rPr>
          <w:rFonts w:eastAsia="Times New Roman" w:cs="Times New Roman"/>
          <w:color w:val="000000"/>
          <w:sz w:val="22"/>
          <w:szCs w:val="22"/>
        </w:rPr>
        <w:t>:</w:t>
      </w:r>
      <w:r w:rsidR="00F8533A">
        <w:rPr>
          <w:rFonts w:eastAsia="Times New Roman" w:cs="Times New Roman"/>
          <w:color w:val="000000"/>
          <w:sz w:val="22"/>
          <w:szCs w:val="22"/>
        </w:rPr>
        <w:t>3</w:t>
      </w:r>
      <w:r w:rsidRPr="003F271E">
        <w:rPr>
          <w:rFonts w:eastAsia="Times New Roman" w:cs="Times New Roman"/>
          <w:color w:val="000000"/>
          <w:sz w:val="22"/>
          <w:szCs w:val="22"/>
        </w:rPr>
        <w:t>0/ 3 tried</w:t>
      </w:r>
      <w:r>
        <w:rPr>
          <w:rFonts w:eastAsia="Times New Roman" w:cs="Times New Roman"/>
          <w:color w:val="000000"/>
          <w:sz w:val="22"/>
          <w:szCs w:val="22"/>
        </w:rPr>
        <w:t>y</w:t>
      </w:r>
    </w:p>
    <w:p w:rsidR="006A5C0D" w:rsidRDefault="006A5C0D" w:rsidP="006A5C0D">
      <w:pPr>
        <w:ind w:left="1080"/>
        <w:jc w:val="both"/>
        <w:rPr>
          <w:rFonts w:eastAsia="Times New Roman" w:cs="Times New Roman"/>
          <w:color w:val="000000"/>
          <w:sz w:val="22"/>
          <w:szCs w:val="22"/>
        </w:rPr>
      </w:pPr>
      <w:r w:rsidRPr="003F271E">
        <w:rPr>
          <w:rFonts w:eastAsia="Times New Roman" w:cs="Times New Roman"/>
          <w:b/>
          <w:i/>
          <w:color w:val="000000"/>
          <w:sz w:val="22"/>
          <w:szCs w:val="22"/>
        </w:rPr>
        <w:t xml:space="preserve">                   </w:t>
      </w:r>
      <w:r w:rsidRPr="003F271E">
        <w:rPr>
          <w:rFonts w:eastAsia="Times New Roman" w:cs="Times New Roman"/>
          <w:color w:val="000000"/>
          <w:sz w:val="22"/>
          <w:szCs w:val="22"/>
        </w:rPr>
        <w:t>UT:     1</w:t>
      </w:r>
      <w:r w:rsidR="00F8533A">
        <w:rPr>
          <w:rFonts w:eastAsia="Times New Roman" w:cs="Times New Roman"/>
          <w:color w:val="000000"/>
          <w:sz w:val="22"/>
          <w:szCs w:val="22"/>
        </w:rPr>
        <w:t>3:30</w:t>
      </w:r>
      <w:r w:rsidRPr="003F271E">
        <w:rPr>
          <w:rFonts w:eastAsia="Times New Roman" w:cs="Times New Roman"/>
          <w:color w:val="000000"/>
          <w:sz w:val="22"/>
          <w:szCs w:val="22"/>
        </w:rPr>
        <w:t xml:space="preserve"> – 1</w:t>
      </w:r>
      <w:r w:rsidR="00F8533A">
        <w:rPr>
          <w:rFonts w:eastAsia="Times New Roman" w:cs="Times New Roman"/>
          <w:color w:val="000000"/>
          <w:sz w:val="22"/>
          <w:szCs w:val="22"/>
        </w:rPr>
        <w:t>5:30</w:t>
      </w:r>
      <w:r w:rsidRPr="003F271E">
        <w:rPr>
          <w:rFonts w:eastAsia="Times New Roman" w:cs="Times New Roman"/>
          <w:color w:val="000000"/>
          <w:sz w:val="22"/>
          <w:szCs w:val="22"/>
        </w:rPr>
        <w:t xml:space="preserve"> / </w:t>
      </w:r>
      <w:r w:rsidR="00D22CF2">
        <w:rPr>
          <w:rFonts w:eastAsia="Times New Roman" w:cs="Times New Roman"/>
          <w:color w:val="000000"/>
          <w:sz w:val="22"/>
          <w:szCs w:val="22"/>
        </w:rPr>
        <w:t>2</w:t>
      </w:r>
      <w:r w:rsidRPr="003F271E">
        <w:rPr>
          <w:rFonts w:eastAsia="Times New Roman" w:cs="Times New Roman"/>
          <w:color w:val="000000"/>
          <w:sz w:val="22"/>
          <w:szCs w:val="22"/>
        </w:rPr>
        <w:t xml:space="preserve"> triedy</w:t>
      </w:r>
    </w:p>
    <w:p w:rsidR="006468C4" w:rsidRPr="003F271E" w:rsidRDefault="006468C4" w:rsidP="006A5C0D">
      <w:pPr>
        <w:ind w:left="108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 STR:   14:00 – 15:30 / 1 trieda</w:t>
      </w:r>
    </w:p>
    <w:p w:rsidR="006A5C0D" w:rsidRDefault="006A5C0D" w:rsidP="006A5C0D">
      <w:pPr>
        <w:ind w:left="108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 </w:t>
      </w:r>
      <w:proofErr w:type="spellStart"/>
      <w:r>
        <w:rPr>
          <w:rFonts w:eastAsia="Times New Roman" w:cs="Times New Roman"/>
          <w:color w:val="000000"/>
          <w:sz w:val="22"/>
          <w:szCs w:val="22"/>
        </w:rPr>
        <w:t>ŠTv</w:t>
      </w:r>
      <w:proofErr w:type="spellEnd"/>
      <w:r>
        <w:rPr>
          <w:rFonts w:eastAsia="Times New Roman" w:cs="Times New Roman"/>
          <w:color w:val="000000"/>
          <w:sz w:val="22"/>
          <w:szCs w:val="22"/>
        </w:rPr>
        <w:t>:    14:00</w:t>
      </w:r>
      <w:r w:rsidR="006468C4">
        <w:rPr>
          <w:rFonts w:eastAsia="Times New Roman" w:cs="Times New Roman"/>
          <w:color w:val="000000"/>
          <w:sz w:val="22"/>
          <w:szCs w:val="22"/>
        </w:rPr>
        <w:t xml:space="preserve"> -</w:t>
      </w:r>
      <w:r>
        <w:rPr>
          <w:rFonts w:eastAsia="Times New Roman" w:cs="Times New Roman"/>
          <w:color w:val="000000"/>
          <w:sz w:val="22"/>
          <w:szCs w:val="22"/>
        </w:rPr>
        <w:t xml:space="preserve">  1</w:t>
      </w:r>
      <w:r w:rsidR="006468C4">
        <w:rPr>
          <w:rFonts w:eastAsia="Times New Roman" w:cs="Times New Roman"/>
          <w:color w:val="000000"/>
          <w:sz w:val="22"/>
          <w:szCs w:val="22"/>
        </w:rPr>
        <w:t>5:30</w:t>
      </w:r>
      <w:r>
        <w:rPr>
          <w:rFonts w:eastAsia="Times New Roman" w:cs="Times New Roman"/>
          <w:color w:val="000000"/>
          <w:sz w:val="22"/>
          <w:szCs w:val="22"/>
        </w:rPr>
        <w:t xml:space="preserve"> / 3 triedy</w:t>
      </w:r>
    </w:p>
    <w:p w:rsidR="006A5C0D" w:rsidRDefault="006A5C0D" w:rsidP="006A5C0D">
      <w:pPr>
        <w:tabs>
          <w:tab w:val="left" w:pos="2694"/>
        </w:tabs>
        <w:ind w:left="1080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                   PI:       14:00 – 1</w:t>
      </w:r>
      <w:r w:rsidR="006468C4">
        <w:rPr>
          <w:rFonts w:eastAsia="Times New Roman" w:cs="Times New Roman"/>
          <w:color w:val="000000"/>
          <w:sz w:val="22"/>
          <w:szCs w:val="22"/>
        </w:rPr>
        <w:t>5:30</w:t>
      </w:r>
      <w:r>
        <w:rPr>
          <w:rFonts w:eastAsia="Times New Roman" w:cs="Times New Roman"/>
          <w:color w:val="000000"/>
          <w:sz w:val="22"/>
          <w:szCs w:val="22"/>
        </w:rPr>
        <w:t xml:space="preserve"> / 1 trieda</w:t>
      </w:r>
    </w:p>
    <w:p w:rsidR="006A5C0D" w:rsidRDefault="006A5C0D" w:rsidP="006A5C0D">
      <w:pPr>
        <w:ind w:left="1080"/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6A5C0D" w:rsidRDefault="006A5C0D" w:rsidP="006A5C0D">
      <w:pPr>
        <w:jc w:val="both"/>
        <w:rPr>
          <w:rFonts w:eastAsia="Times New Roman" w:cs="Times New Roman"/>
          <w:color w:val="000000"/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okrem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dní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pracovného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pokoja, štátnych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sviatkov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školských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prázdnin</w:t>
      </w:r>
    </w:p>
    <w:p w:rsidR="006A5C0D" w:rsidRDefault="006A5C0D" w:rsidP="006A5C0D">
      <w:pPr>
        <w:jc w:val="both"/>
      </w:pPr>
    </w:p>
    <w:p w:rsidR="006A5C0D" w:rsidRDefault="006A5C0D" w:rsidP="006A5C0D">
      <w:pPr>
        <w:jc w:val="both"/>
        <w:rPr>
          <w:rFonts w:eastAsia="Times New Roman" w:cs="Times New Roman"/>
          <w:b/>
          <w:bCs/>
          <w:sz w:val="22"/>
          <w:szCs w:val="22"/>
        </w:rPr>
      </w:pPr>
      <w:r>
        <w:rPr>
          <w:sz w:val="22"/>
          <w:szCs w:val="22"/>
        </w:rPr>
        <w:t>Počet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hodín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celkom: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telocvičňa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C44DDC">
        <w:rPr>
          <w:rFonts w:eastAsia="Times New Roman" w:cs="Times New Roman"/>
          <w:b/>
          <w:bCs/>
          <w:sz w:val="22"/>
          <w:szCs w:val="22"/>
        </w:rPr>
        <w:t>208</w:t>
      </w:r>
      <w:r>
        <w:rPr>
          <w:rFonts w:eastAsia="Times New Roman" w:cs="Times New Roman"/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hodín</w:t>
      </w:r>
      <w:r>
        <w:rPr>
          <w:rFonts w:eastAsia="Times New Roman" w:cs="Times New Roman"/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/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C44DDC">
        <w:rPr>
          <w:rFonts w:eastAsia="Times New Roman" w:cs="Times New Roman"/>
          <w:b/>
          <w:bCs/>
          <w:sz w:val="22"/>
          <w:szCs w:val="22"/>
        </w:rPr>
        <w:t>5 oddelení</w:t>
      </w:r>
      <w:r>
        <w:rPr>
          <w:rFonts w:eastAsia="Times New Roman" w:cs="Times New Roman"/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>+</w:t>
      </w:r>
      <w:r>
        <w:rPr>
          <w:rFonts w:eastAsia="Times New Roman" w:cs="Times New Roman"/>
          <w:b/>
          <w:bCs/>
          <w:sz w:val="22"/>
          <w:szCs w:val="22"/>
        </w:rPr>
        <w:t xml:space="preserve">  plaváreň </w:t>
      </w:r>
      <w:r w:rsidR="00F85CD9">
        <w:rPr>
          <w:rFonts w:eastAsia="Times New Roman" w:cs="Times New Roman"/>
          <w:b/>
          <w:bCs/>
          <w:sz w:val="22"/>
          <w:szCs w:val="22"/>
        </w:rPr>
        <w:t>432</w:t>
      </w:r>
      <w:r>
        <w:rPr>
          <w:rFonts w:eastAsia="Times New Roman" w:cs="Times New Roman"/>
          <w:b/>
          <w:bCs/>
          <w:sz w:val="22"/>
          <w:szCs w:val="22"/>
        </w:rPr>
        <w:t xml:space="preserve"> hodín / 7 oddelení + triedy </w:t>
      </w:r>
      <w:r w:rsidR="00F85CD9">
        <w:rPr>
          <w:rFonts w:eastAsia="Times New Roman" w:cs="Times New Roman"/>
          <w:b/>
          <w:bCs/>
          <w:sz w:val="22"/>
          <w:szCs w:val="22"/>
        </w:rPr>
        <w:t>272</w:t>
      </w:r>
      <w:r>
        <w:rPr>
          <w:rFonts w:eastAsia="Times New Roman" w:cs="Times New Roman"/>
          <w:b/>
          <w:bCs/>
          <w:sz w:val="22"/>
          <w:szCs w:val="22"/>
        </w:rPr>
        <w:t xml:space="preserve"> hodín/ 10 oddelení </w:t>
      </w:r>
    </w:p>
    <w:p w:rsidR="006A5C0D" w:rsidRDefault="006A5C0D" w:rsidP="006A5C0D">
      <w:pPr>
        <w:jc w:val="both"/>
      </w:pPr>
    </w:p>
    <w:p w:rsidR="006A5C0D" w:rsidRDefault="006A5C0D" w:rsidP="006A5C0D">
      <w:pPr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Priemerný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počet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účastníkov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hodinu: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16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6A5C0D" w:rsidRDefault="006A5C0D" w:rsidP="006A5C0D">
      <w:pPr>
        <w:jc w:val="both"/>
      </w:pPr>
    </w:p>
    <w:p w:rsidR="006A5C0D" w:rsidRDefault="006A5C0D" w:rsidP="006A5C0D">
      <w:pPr>
        <w:jc w:val="both"/>
      </w:pPr>
    </w:p>
    <w:p w:rsidR="006A5C0D" w:rsidRDefault="006A5C0D" w:rsidP="006A5C0D">
      <w:pPr>
        <w:jc w:val="both"/>
      </w:pP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V.</w:t>
      </w:r>
    </w:p>
    <w:p w:rsidR="006A5C0D" w:rsidRDefault="006A5C0D" w:rsidP="006A5C0D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>Nájomné</w:t>
      </w:r>
      <w:r>
        <w:rPr>
          <w:rFonts w:eastAsia="Times New Roman" w:cs="Times New Roman"/>
          <w:b/>
          <w:sz w:val="22"/>
          <w:szCs w:val="22"/>
        </w:rPr>
        <w:t xml:space="preserve"> 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pStyle w:val="Odsekzoznamu"/>
        <w:widowControl/>
        <w:numPr>
          <w:ilvl w:val="0"/>
          <w:numId w:val="10"/>
        </w:numPr>
        <w:suppressAutoHyphens w:val="0"/>
        <w:jc w:val="both"/>
      </w:pPr>
      <w:r w:rsidRPr="00981AE1">
        <w:t xml:space="preserve">Nájomné bolo </w:t>
      </w:r>
      <w:r>
        <w:t>určené v súlade s ustanovením § 111</w:t>
      </w:r>
      <w:r w:rsidRPr="00981AE1">
        <w:t xml:space="preserve"> ods. </w:t>
      </w:r>
      <w:r>
        <w:t>1</w:t>
      </w:r>
      <w:r w:rsidRPr="00981AE1">
        <w:t xml:space="preserve"> </w:t>
      </w:r>
      <w:r>
        <w:t xml:space="preserve">Štatútu </w:t>
      </w:r>
      <w:r w:rsidRPr="00981AE1">
        <w:t xml:space="preserve"> mesta Košice v platnom znení vo výške</w:t>
      </w:r>
      <w:r>
        <w:t>:</w:t>
      </w:r>
    </w:p>
    <w:p w:rsidR="006A5C0D" w:rsidRDefault="006A5C0D" w:rsidP="006A5C0D">
      <w:pPr>
        <w:pStyle w:val="Odsekzoznamu"/>
        <w:widowControl/>
        <w:numPr>
          <w:ilvl w:val="0"/>
          <w:numId w:val="11"/>
        </w:numPr>
        <w:suppressAutoHyphens w:val="0"/>
        <w:jc w:val="both"/>
      </w:pPr>
      <w:r>
        <w:t xml:space="preserve">Triedy - </w:t>
      </w:r>
      <w:r w:rsidRPr="00981AE1">
        <w:t xml:space="preserve"> </w:t>
      </w:r>
      <w:r>
        <w:t>1,00</w:t>
      </w:r>
      <w:r w:rsidRPr="00981AE1">
        <w:t xml:space="preserve"> </w:t>
      </w:r>
      <w:r>
        <w:t>€ ročne za celý predmet nájmu</w:t>
      </w:r>
    </w:p>
    <w:p w:rsidR="006A5C0D" w:rsidRDefault="006A5C0D" w:rsidP="006A5C0D">
      <w:pPr>
        <w:pStyle w:val="Odsekzoznamu"/>
        <w:widowControl/>
        <w:numPr>
          <w:ilvl w:val="0"/>
          <w:numId w:val="11"/>
        </w:numPr>
        <w:suppressAutoHyphens w:val="0"/>
        <w:jc w:val="both"/>
      </w:pPr>
      <w:r>
        <w:t>Malá, veľká telocvičňa a plaváreň – 0,50 €/hod.</w:t>
      </w:r>
    </w:p>
    <w:p w:rsidR="006A5C0D" w:rsidRPr="000E7109" w:rsidRDefault="006A5C0D" w:rsidP="006A5C0D">
      <w:pPr>
        <w:pStyle w:val="Odsekzoznamu"/>
        <w:ind w:left="1069"/>
        <w:jc w:val="both"/>
      </w:pPr>
    </w:p>
    <w:p w:rsidR="006A5C0D" w:rsidRPr="008F62CA" w:rsidRDefault="006A5C0D" w:rsidP="006A5C0D">
      <w:pPr>
        <w:pStyle w:val="Odsekzoznamu"/>
        <w:widowControl/>
        <w:numPr>
          <w:ilvl w:val="0"/>
          <w:numId w:val="10"/>
        </w:numPr>
        <w:suppressAutoHyphens w:val="0"/>
        <w:jc w:val="both"/>
      </w:pPr>
      <w:r w:rsidRPr="008F62CA">
        <w:lastRenderedPageBreak/>
        <w:t xml:space="preserve">Výška nájomného predstavuje </w:t>
      </w:r>
      <w:r w:rsidR="00F85CD9" w:rsidRPr="008F62CA">
        <w:rPr>
          <w:b/>
        </w:rPr>
        <w:t>3</w:t>
      </w:r>
      <w:r w:rsidRPr="008F62CA">
        <w:rPr>
          <w:b/>
        </w:rPr>
        <w:t>21 €</w:t>
      </w:r>
      <w:r w:rsidRPr="008F62CA">
        <w:t xml:space="preserve"> za celé obdobie nájmu. </w:t>
      </w:r>
    </w:p>
    <w:p w:rsidR="006A5C0D" w:rsidRPr="008F62CA" w:rsidRDefault="006A5C0D" w:rsidP="006A5C0D">
      <w:pPr>
        <w:pStyle w:val="Odsekzoznamu"/>
        <w:ind w:left="360"/>
        <w:jc w:val="both"/>
      </w:pPr>
    </w:p>
    <w:p w:rsidR="006A5C0D" w:rsidRPr="008F62CA" w:rsidRDefault="008F62CA" w:rsidP="008F62CA">
      <w:pPr>
        <w:pStyle w:val="Odsekzoznamu"/>
        <w:widowControl/>
        <w:numPr>
          <w:ilvl w:val="0"/>
          <w:numId w:val="10"/>
        </w:numPr>
        <w:suppressAutoHyphens w:val="0"/>
        <w:jc w:val="both"/>
        <w:rPr>
          <w:b/>
        </w:rPr>
      </w:pPr>
      <w:r w:rsidRPr="008F62CA">
        <w:t xml:space="preserve"> </w:t>
      </w:r>
      <w:r w:rsidR="006A5C0D" w:rsidRPr="008F62CA">
        <w:t xml:space="preserve">Zálohové platby za služby spojené s nájmom (prevádzkové náklady), spôsob ich výpočtu a ich výška sú uvedené vo výpočtovom liste č.1,2,3,4, ktorý tvorí prílohu tejto zmluvy a je jej  neoddeliteľnou súčasťou. .Výška predpokladaných prevádzkových nákladov na celé obdobie je celkom        </w:t>
      </w:r>
      <w:r w:rsidR="00EE333C" w:rsidRPr="008F62CA">
        <w:rPr>
          <w:b/>
          <w:bCs/>
          <w:iCs/>
        </w:rPr>
        <w:t>4 665,12 €</w:t>
      </w:r>
    </w:p>
    <w:p w:rsidR="006A5C0D" w:rsidRPr="008F62CA" w:rsidRDefault="006A5C0D" w:rsidP="006A5C0D">
      <w:pPr>
        <w:pStyle w:val="Odsekzoznamu"/>
      </w:pPr>
    </w:p>
    <w:p w:rsidR="006A5C0D" w:rsidRPr="00B35339" w:rsidRDefault="006A5C0D" w:rsidP="006A5C0D">
      <w:pPr>
        <w:pStyle w:val="Odsekzoznamu"/>
        <w:widowControl/>
        <w:numPr>
          <w:ilvl w:val="0"/>
          <w:numId w:val="10"/>
        </w:numPr>
        <w:suppressAutoHyphens w:val="0"/>
        <w:jc w:val="both"/>
      </w:pPr>
      <w:r w:rsidRPr="008F62CA">
        <w:t>Nájomca sa zaväzuje zaplatiť prenajímateľovi nájomné v dvoch splátkach, a</w:t>
      </w:r>
      <w:r w:rsidRPr="008F62CA">
        <w:rPr>
          <w:rFonts w:eastAsia="Times New Roman"/>
        </w:rPr>
        <w:t xml:space="preserve"> </w:t>
      </w:r>
      <w:r w:rsidRPr="008F62CA">
        <w:t>to</w:t>
      </w:r>
      <w:r w:rsidRPr="008F62CA">
        <w:rPr>
          <w:rFonts w:eastAsia="Times New Roman"/>
        </w:rPr>
        <w:t xml:space="preserve">  </w:t>
      </w:r>
      <w:r w:rsidRPr="008F62CA">
        <w:t>prvú</w:t>
      </w:r>
      <w:r w:rsidRPr="008F62CA">
        <w:rPr>
          <w:rFonts w:eastAsia="Times New Roman"/>
        </w:rPr>
        <w:t xml:space="preserve"> </w:t>
      </w:r>
      <w:r w:rsidRPr="008F62CA">
        <w:t>splátku</w:t>
      </w:r>
      <w:r w:rsidRPr="008F62CA">
        <w:rPr>
          <w:rFonts w:eastAsia="Times New Roman"/>
        </w:rPr>
        <w:t xml:space="preserve"> </w:t>
      </w:r>
      <w:r w:rsidRPr="008F62CA">
        <w:t>vo</w:t>
      </w:r>
      <w:r w:rsidRPr="008F62CA">
        <w:rPr>
          <w:rFonts w:eastAsia="Times New Roman"/>
        </w:rPr>
        <w:t xml:space="preserve"> </w:t>
      </w:r>
      <w:r w:rsidRPr="008F62CA">
        <w:t>výške</w:t>
      </w:r>
      <w:r w:rsidRPr="008F62CA">
        <w:rPr>
          <w:rFonts w:eastAsia="Times New Roman"/>
          <w:bCs/>
          <w:iCs/>
        </w:rPr>
        <w:t xml:space="preserve"> </w:t>
      </w:r>
      <w:r w:rsidRPr="008F62CA">
        <w:rPr>
          <w:rFonts w:eastAsia="Times New Roman"/>
          <w:b/>
          <w:bCs/>
          <w:iCs/>
        </w:rPr>
        <w:t>1</w:t>
      </w:r>
      <w:r w:rsidR="00897DF3" w:rsidRPr="008F62CA">
        <w:rPr>
          <w:rFonts w:eastAsia="Times New Roman"/>
          <w:b/>
          <w:bCs/>
          <w:iCs/>
        </w:rPr>
        <w:t>6</w:t>
      </w:r>
      <w:r w:rsidRPr="008F62CA">
        <w:rPr>
          <w:rFonts w:eastAsia="Times New Roman"/>
          <w:b/>
          <w:bCs/>
          <w:iCs/>
        </w:rPr>
        <w:t xml:space="preserve">0 € </w:t>
      </w:r>
      <w:r w:rsidRPr="008F62CA">
        <w:rPr>
          <w:b/>
          <w:bCs/>
          <w:iCs/>
        </w:rPr>
        <w:t>najneskôr</w:t>
      </w:r>
      <w:r w:rsidRPr="008F62CA">
        <w:rPr>
          <w:rFonts w:eastAsia="Times New Roman"/>
          <w:b/>
        </w:rPr>
        <w:t xml:space="preserve"> </w:t>
      </w:r>
      <w:r w:rsidRPr="008F62CA">
        <w:rPr>
          <w:b/>
          <w:bCs/>
          <w:iCs/>
        </w:rPr>
        <w:t>do</w:t>
      </w:r>
      <w:r w:rsidRPr="008F62CA">
        <w:rPr>
          <w:rFonts w:eastAsia="Times New Roman"/>
          <w:b/>
          <w:bCs/>
          <w:iCs/>
        </w:rPr>
        <w:t xml:space="preserve"> 30.11.</w:t>
      </w:r>
      <w:r w:rsidRPr="008F62CA">
        <w:rPr>
          <w:b/>
          <w:bCs/>
          <w:iCs/>
        </w:rPr>
        <w:t>201</w:t>
      </w:r>
      <w:r w:rsidR="00897DF3" w:rsidRPr="008F62CA">
        <w:rPr>
          <w:b/>
          <w:bCs/>
          <w:iCs/>
        </w:rPr>
        <w:t>9</w:t>
      </w:r>
      <w:r w:rsidRPr="008F62CA">
        <w:rPr>
          <w:rFonts w:eastAsia="Times New Roman"/>
        </w:rPr>
        <w:t xml:space="preserve"> </w:t>
      </w:r>
      <w:r w:rsidRPr="008F62CA">
        <w:t>a</w:t>
      </w:r>
      <w:r w:rsidRPr="008F62CA">
        <w:rPr>
          <w:rFonts w:eastAsia="Times New Roman"/>
        </w:rPr>
        <w:t xml:space="preserve"> </w:t>
      </w:r>
      <w:r w:rsidRPr="008F62CA">
        <w:t>druhú</w:t>
      </w:r>
      <w:r w:rsidRPr="008F62CA">
        <w:rPr>
          <w:rFonts w:eastAsia="Times New Roman"/>
        </w:rPr>
        <w:t xml:space="preserve"> </w:t>
      </w:r>
      <w:r w:rsidRPr="008F62CA">
        <w:t>splátku</w:t>
      </w:r>
      <w:r w:rsidRPr="008F62CA">
        <w:rPr>
          <w:rFonts w:eastAsia="Times New Roman"/>
        </w:rPr>
        <w:t xml:space="preserve"> </w:t>
      </w:r>
      <w:r w:rsidRPr="008F62CA">
        <w:t>vo</w:t>
      </w:r>
      <w:r w:rsidRPr="008F62CA">
        <w:rPr>
          <w:rFonts w:eastAsia="Times New Roman"/>
        </w:rPr>
        <w:t xml:space="preserve"> </w:t>
      </w:r>
      <w:r w:rsidRPr="008F62CA">
        <w:t>výške</w:t>
      </w:r>
      <w:r w:rsidRPr="008F62CA">
        <w:rPr>
          <w:rFonts w:eastAsia="Times New Roman"/>
        </w:rPr>
        <w:t xml:space="preserve"> </w:t>
      </w:r>
      <w:r w:rsidRPr="008F62CA">
        <w:rPr>
          <w:rFonts w:eastAsia="Times New Roman"/>
          <w:b/>
        </w:rPr>
        <w:t>1</w:t>
      </w:r>
      <w:r w:rsidR="00897DF3" w:rsidRPr="008F62CA">
        <w:rPr>
          <w:rFonts w:eastAsia="Times New Roman"/>
          <w:b/>
        </w:rPr>
        <w:t>6</w:t>
      </w:r>
      <w:r w:rsidRPr="008F62CA">
        <w:rPr>
          <w:rFonts w:eastAsia="Times New Roman"/>
          <w:b/>
        </w:rPr>
        <w:t>1  €</w:t>
      </w:r>
      <w:r w:rsidRPr="008F62CA">
        <w:rPr>
          <w:rFonts w:eastAsia="Times New Roman"/>
          <w:b/>
          <w:bCs/>
          <w:iCs/>
        </w:rPr>
        <w:t xml:space="preserve"> </w:t>
      </w:r>
      <w:r w:rsidRPr="008F62CA">
        <w:rPr>
          <w:b/>
          <w:bCs/>
          <w:iCs/>
        </w:rPr>
        <w:t>najneskôr</w:t>
      </w:r>
      <w:r w:rsidRPr="008F62CA">
        <w:rPr>
          <w:rFonts w:eastAsia="Times New Roman"/>
          <w:b/>
          <w:bCs/>
          <w:iCs/>
        </w:rPr>
        <w:t xml:space="preserve"> </w:t>
      </w:r>
      <w:r w:rsidRPr="008F62CA">
        <w:rPr>
          <w:b/>
          <w:bCs/>
          <w:iCs/>
        </w:rPr>
        <w:t>do</w:t>
      </w:r>
      <w:r w:rsidRPr="008F62CA">
        <w:rPr>
          <w:rFonts w:eastAsia="Times New Roman"/>
          <w:bCs/>
          <w:iCs/>
        </w:rPr>
        <w:t xml:space="preserve"> </w:t>
      </w:r>
      <w:r w:rsidRPr="00F75918">
        <w:rPr>
          <w:b/>
          <w:bCs/>
          <w:iCs/>
        </w:rPr>
        <w:t>30.03.20</w:t>
      </w:r>
      <w:r w:rsidR="00897DF3">
        <w:rPr>
          <w:b/>
          <w:bCs/>
          <w:iCs/>
        </w:rPr>
        <w:t xml:space="preserve">20 </w:t>
      </w:r>
      <w:r w:rsidRPr="00B35339">
        <w:t>na</w:t>
      </w:r>
      <w:r w:rsidRPr="00B35339">
        <w:rPr>
          <w:rFonts w:eastAsia="Times New Roman"/>
        </w:rPr>
        <w:t xml:space="preserve"> </w:t>
      </w:r>
      <w:r w:rsidRPr="00B35339">
        <w:t>účet</w:t>
      </w:r>
      <w:r w:rsidRPr="00B35339">
        <w:rPr>
          <w:rFonts w:eastAsia="Times New Roman"/>
        </w:rPr>
        <w:t xml:space="preserve"> </w:t>
      </w:r>
      <w:r w:rsidRPr="00B35339">
        <w:t>prenajímateľa</w:t>
      </w:r>
      <w:r w:rsidRPr="00B35339">
        <w:rPr>
          <w:rFonts w:eastAsia="Times New Roman"/>
        </w:rPr>
        <w:t xml:space="preserve"> – </w:t>
      </w:r>
      <w:r w:rsidRPr="00B35339">
        <w:rPr>
          <w:bCs/>
          <w:iCs/>
        </w:rPr>
        <w:t>Prima</w:t>
      </w:r>
      <w:r w:rsidRPr="00B35339">
        <w:rPr>
          <w:rFonts w:eastAsia="Times New Roman"/>
          <w:bCs/>
          <w:iCs/>
        </w:rPr>
        <w:t xml:space="preserve"> </w:t>
      </w:r>
      <w:r w:rsidRPr="00B35339">
        <w:rPr>
          <w:bCs/>
          <w:iCs/>
        </w:rPr>
        <w:t>banka</w:t>
      </w:r>
      <w:r w:rsidRPr="00B35339">
        <w:rPr>
          <w:rFonts w:eastAsia="Times New Roman"/>
          <w:bCs/>
          <w:iCs/>
        </w:rPr>
        <w:t xml:space="preserve"> </w:t>
      </w:r>
      <w:r w:rsidRPr="00B35339">
        <w:rPr>
          <w:bCs/>
          <w:iCs/>
        </w:rPr>
        <w:t>Slovensko</w:t>
      </w:r>
      <w:r w:rsidRPr="00B35339">
        <w:rPr>
          <w:rFonts w:eastAsia="Times New Roman"/>
          <w:bCs/>
          <w:iCs/>
        </w:rPr>
        <w:t xml:space="preserve"> </w:t>
      </w:r>
      <w:r w:rsidRPr="00B35339">
        <w:rPr>
          <w:bCs/>
          <w:iCs/>
        </w:rPr>
        <w:t>a.s.</w:t>
      </w:r>
      <w:r w:rsidRPr="00B35339">
        <w:rPr>
          <w:rFonts w:eastAsia="Times New Roman"/>
          <w:bCs/>
          <w:iCs/>
        </w:rPr>
        <w:t xml:space="preserve"> IBAN: SK66 5600 0000 0005</w:t>
      </w:r>
      <w:r>
        <w:rPr>
          <w:rFonts w:eastAsia="Times New Roman"/>
          <w:bCs/>
          <w:iCs/>
        </w:rPr>
        <w:t xml:space="preserve"> </w:t>
      </w:r>
      <w:r w:rsidRPr="00B35339">
        <w:rPr>
          <w:rFonts w:eastAsia="Times New Roman"/>
          <w:bCs/>
          <w:iCs/>
        </w:rPr>
        <w:t>0318</w:t>
      </w:r>
      <w:r>
        <w:rPr>
          <w:rFonts w:eastAsia="Times New Roman"/>
          <w:bCs/>
          <w:iCs/>
        </w:rPr>
        <w:t xml:space="preserve"> </w:t>
      </w:r>
      <w:r w:rsidRPr="00B35339">
        <w:rPr>
          <w:rFonts w:eastAsia="Times New Roman"/>
          <w:bCs/>
          <w:iCs/>
        </w:rPr>
        <w:t xml:space="preserve">3005, </w:t>
      </w:r>
      <w:r w:rsidRPr="00B35339">
        <w:rPr>
          <w:bCs/>
          <w:iCs/>
        </w:rPr>
        <w:t>VS</w:t>
      </w:r>
      <w:r w:rsidRPr="00B35339">
        <w:rPr>
          <w:rFonts w:eastAsia="Times New Roman"/>
          <w:bCs/>
          <w:iCs/>
        </w:rPr>
        <w:t xml:space="preserve">   </w:t>
      </w:r>
      <w:r w:rsidRPr="00B35339">
        <w:rPr>
          <w:bCs/>
          <w:iCs/>
        </w:rPr>
        <w:t xml:space="preserve">232 </w:t>
      </w:r>
      <w:r>
        <w:rPr>
          <w:bCs/>
          <w:iCs/>
        </w:rPr>
        <w:t>1</w:t>
      </w:r>
      <w:r w:rsidR="00897DF3">
        <w:rPr>
          <w:bCs/>
          <w:iCs/>
        </w:rPr>
        <w:t>3</w:t>
      </w:r>
      <w:r>
        <w:rPr>
          <w:bCs/>
          <w:iCs/>
        </w:rPr>
        <w:t xml:space="preserve"> 201</w:t>
      </w:r>
      <w:r w:rsidR="00897DF3">
        <w:rPr>
          <w:bCs/>
          <w:iCs/>
        </w:rPr>
        <w:t>9</w:t>
      </w:r>
      <w:r w:rsidRPr="00B35339">
        <w:t xml:space="preserve"> </w:t>
      </w:r>
    </w:p>
    <w:p w:rsidR="006A5C0D" w:rsidRPr="00CF785B" w:rsidRDefault="006A5C0D" w:rsidP="006A5C0D">
      <w:pPr>
        <w:pStyle w:val="Odsekzoznamu"/>
        <w:ind w:left="360"/>
        <w:jc w:val="both"/>
      </w:pPr>
    </w:p>
    <w:p w:rsidR="006A5C0D" w:rsidRPr="00B27EDE" w:rsidRDefault="006A5C0D" w:rsidP="006A5C0D">
      <w:pPr>
        <w:pStyle w:val="Odsekzoznamu"/>
        <w:widowControl/>
        <w:numPr>
          <w:ilvl w:val="0"/>
          <w:numId w:val="10"/>
        </w:numPr>
        <w:suppressAutoHyphens w:val="0"/>
        <w:ind w:left="0"/>
        <w:jc w:val="both"/>
        <w:rPr>
          <w:color w:val="000000" w:themeColor="text1"/>
        </w:rPr>
      </w:pPr>
      <w:r w:rsidRPr="00B27EDE">
        <w:rPr>
          <w:color w:val="000000" w:themeColor="text1"/>
        </w:rPr>
        <w:t xml:space="preserve">     Nájomca sa zaväzuje zaplatiť prenajímateľovi  prevádzkové náklady v dvoch splátkach, a to         prvú splátku vo výške </w:t>
      </w:r>
      <w:r w:rsidR="00EE333C" w:rsidRPr="00B27EDE">
        <w:rPr>
          <w:b/>
          <w:color w:val="000000" w:themeColor="text1"/>
        </w:rPr>
        <w:t>2 400</w:t>
      </w:r>
      <w:r w:rsidRPr="00B27EDE">
        <w:rPr>
          <w:b/>
          <w:color w:val="000000" w:themeColor="text1"/>
        </w:rPr>
        <w:t xml:space="preserve"> € najneskôr do 30.11.201</w:t>
      </w:r>
      <w:r w:rsidR="00007A24" w:rsidRPr="00B27EDE">
        <w:rPr>
          <w:b/>
          <w:color w:val="000000" w:themeColor="text1"/>
        </w:rPr>
        <w:t>9</w:t>
      </w:r>
      <w:r w:rsidRPr="00B27EDE">
        <w:rPr>
          <w:color w:val="000000" w:themeColor="text1"/>
        </w:rPr>
        <w:t xml:space="preserve"> a druhú splátku vo výške </w:t>
      </w:r>
      <w:r w:rsidR="00B27EDE" w:rsidRPr="00B27EDE">
        <w:rPr>
          <w:b/>
          <w:color w:val="000000" w:themeColor="text1"/>
        </w:rPr>
        <w:t>2 265,12 €</w:t>
      </w:r>
      <w:r w:rsidRPr="00B27EDE">
        <w:rPr>
          <w:color w:val="000000" w:themeColor="text1"/>
        </w:rPr>
        <w:t xml:space="preserve"> </w:t>
      </w:r>
      <w:r w:rsidRPr="00B27EDE">
        <w:rPr>
          <w:b/>
          <w:color w:val="000000" w:themeColor="text1"/>
        </w:rPr>
        <w:t>najneskôr do 30.03.20</w:t>
      </w:r>
      <w:r w:rsidR="00007A24" w:rsidRPr="00B27EDE">
        <w:rPr>
          <w:b/>
          <w:color w:val="000000" w:themeColor="text1"/>
        </w:rPr>
        <w:t>20</w:t>
      </w:r>
      <w:r w:rsidRPr="00B27EDE">
        <w:rPr>
          <w:color w:val="000000" w:themeColor="text1"/>
        </w:rPr>
        <w:t xml:space="preserve"> na účet prenajímateľa – Prima banka Slovensko a.s. IBAN: SK 67   5600 0000 0005 0318 9001 ,VS   232 1</w:t>
      </w:r>
      <w:r w:rsidR="00897DF3" w:rsidRPr="00B27EDE">
        <w:rPr>
          <w:color w:val="000000" w:themeColor="text1"/>
        </w:rPr>
        <w:t>3</w:t>
      </w:r>
      <w:r w:rsidRPr="00B27EDE">
        <w:rPr>
          <w:color w:val="000000" w:themeColor="text1"/>
        </w:rPr>
        <w:t xml:space="preserve"> 201</w:t>
      </w:r>
      <w:r w:rsidR="00007A24" w:rsidRPr="00B27EDE">
        <w:rPr>
          <w:color w:val="000000" w:themeColor="text1"/>
        </w:rPr>
        <w:t>9</w:t>
      </w:r>
      <w:r w:rsidRPr="00B27EDE">
        <w:rPr>
          <w:color w:val="000000" w:themeColor="text1"/>
        </w:rPr>
        <w:t>.</w:t>
      </w:r>
    </w:p>
    <w:p w:rsidR="006A5C0D" w:rsidRDefault="006A5C0D" w:rsidP="006A5C0D">
      <w:pPr>
        <w:pStyle w:val="Odsekzoznamu"/>
      </w:pPr>
    </w:p>
    <w:p w:rsidR="006A5C0D" w:rsidRPr="00CF785B" w:rsidRDefault="006A5C0D" w:rsidP="006A5C0D">
      <w:pPr>
        <w:pStyle w:val="Odsekzoznamu"/>
        <w:widowControl/>
        <w:suppressAutoHyphens w:val="0"/>
        <w:ind w:left="0"/>
        <w:jc w:val="both"/>
      </w:pPr>
      <w:r w:rsidRPr="00CF785B">
        <w:t xml:space="preserve">    </w:t>
      </w:r>
    </w:p>
    <w:p w:rsidR="006A5C0D" w:rsidRDefault="006A5C0D" w:rsidP="006A5C0D">
      <w:pPr>
        <w:pStyle w:val="Odsekzoznamu"/>
        <w:widowControl/>
        <w:numPr>
          <w:ilvl w:val="0"/>
          <w:numId w:val="10"/>
        </w:numPr>
        <w:suppressAutoHyphens w:val="0"/>
        <w:jc w:val="both"/>
      </w:pPr>
      <w:r w:rsidRPr="00981AE1">
        <w:t>V prípade omeškania platby zaplatí nájomca prenajímateľovi úrok z omeškania v zmysle nariadenia vlády SR č. 87/1995 Zb. zák. v znení neskorších predpisov.</w:t>
      </w:r>
    </w:p>
    <w:p w:rsidR="006A5C0D" w:rsidRPr="00981AE1" w:rsidRDefault="006A5C0D" w:rsidP="006A5C0D">
      <w:pPr>
        <w:pStyle w:val="Odsekzoznamu"/>
        <w:ind w:left="0"/>
        <w:jc w:val="both"/>
      </w:pPr>
    </w:p>
    <w:p w:rsidR="006A5C0D" w:rsidRPr="00981AE1" w:rsidRDefault="006A5C0D" w:rsidP="006A5C0D">
      <w:pPr>
        <w:pStyle w:val="Odsekzoznamu"/>
        <w:widowControl/>
        <w:numPr>
          <w:ilvl w:val="0"/>
          <w:numId w:val="10"/>
        </w:numPr>
        <w:suppressAutoHyphens w:val="0"/>
        <w:jc w:val="both"/>
      </w:pPr>
      <w:r w:rsidRPr="00981AE1">
        <w:t>Prenajímateľ raz za kalendárny rok, po ukončení zúčtovacieho obdobia, predloží nájomcovi jednorazové vyúčtovanie ročnej úhrady za služby spojené s nájmom v predchádzajúcom roku. Nedoplatky resp. preplatky vyplývajúce z vyúčtovania sú splatné do 30 dní odo dňa doručenia vyúčtovania nájomcovi.</w:t>
      </w:r>
    </w:p>
    <w:p w:rsidR="006A5C0D" w:rsidRDefault="006A5C0D" w:rsidP="006A5C0D">
      <w:pPr>
        <w:jc w:val="both"/>
        <w:rPr>
          <w:b/>
          <w:bCs/>
          <w:i/>
          <w:iCs/>
          <w:sz w:val="22"/>
          <w:szCs w:val="22"/>
        </w:rPr>
      </w:pPr>
    </w:p>
    <w:p w:rsidR="006A5C0D" w:rsidRPr="008020E9" w:rsidRDefault="006A5C0D" w:rsidP="006A5C0D">
      <w:pPr>
        <w:jc w:val="both"/>
        <w:rPr>
          <w:rFonts w:eastAsia="Times New Roman" w:cs="Times New Roman"/>
          <w:b/>
          <w:bCs/>
          <w:i/>
          <w:iCs/>
          <w:sz w:val="22"/>
          <w:szCs w:val="22"/>
        </w:rPr>
      </w:pP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VI.</w:t>
      </w: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Podmienky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nájmu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vykonávaní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činností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spojených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 nájmom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vystupuje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ako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samostatný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právny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subjekt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voči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tretím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osobám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 zodpovedá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dodržanie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všetkých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právnych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predpisov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súvisiacich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 jeho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vlastnou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činnosťou.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Prenajímateľ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povinný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predmet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nájmu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nájomcovi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odovzdať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 dohodnutom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čase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stave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spôsobilom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riadne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užívanie.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prehlasuje,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že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oboznámený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súčasným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stavom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prenajímaného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majetku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 že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prenajatý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majetok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 takom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stave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preberá.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povinný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dodržiavať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vnútorný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poriadok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školy,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zodpovedá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disciplínu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hospodárne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zaobchádzanie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objektom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jeho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zariadením.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má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právo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užívať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predmet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nájmu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obvyklým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spôsobom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sz w:val="22"/>
          <w:szCs w:val="22"/>
        </w:rPr>
        <w:t>zodpovedajúcemu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účelu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nájmu.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zodpovedá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škody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vzniknuté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prenajatom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majetku,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ktoré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vznikli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 súvislosti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 činnosťou,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ktorú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vykonáva.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povinný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takto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vzniknutú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škodu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odstrániť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vlastné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náklady.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 lehote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primeranej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odstránenie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vzniknutej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škody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nestane,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má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prenajímateľ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právo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predchádzajúcom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písomnom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upozornení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škody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odstrániť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 požadovať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ich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náhradu.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zaväzuje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takto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vzniknuté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náklady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prenajímateľovi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uhradiť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dní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odo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dňa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doručenia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faktúry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nájomcovi.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7.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zaväzuje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užívať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predmetný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nebytový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priestor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súlade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nájomnou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zmluvou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obvyklým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užívaním.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Každú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nehodu,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živelnú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pohromu,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požiar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 ďalšie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udalosti,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ktoré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spôsobili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škodu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majetku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prenajímateľa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povinný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zbytočného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odkladu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oznámiť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prenajímateľovi.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9.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povinný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umožniť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povereným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pracovníkom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prenajímateľa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vstup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prenajatých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priestorov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účelom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kontroly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ich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využitia.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povinný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bez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zbytočného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odkladu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oznámiť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prenajímateľovi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každé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zistené</w:t>
      </w:r>
      <w:r>
        <w:rPr>
          <w:rFonts w:eastAsia="Times New Roman" w:cs="Times New Roman"/>
          <w:sz w:val="22"/>
          <w:szCs w:val="22"/>
        </w:rPr>
        <w:t xml:space="preserve">  </w:t>
      </w:r>
      <w:r>
        <w:rPr>
          <w:sz w:val="22"/>
          <w:szCs w:val="22"/>
        </w:rPr>
        <w:t>poškodenie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technických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zariadení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nachádzajúcich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 predmete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nájmu.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zabezpečuje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plní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úlohy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vyplývajúce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zákona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č.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124/2006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bezpečnosti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ochrane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zdravia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práci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znení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neskorších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predpisov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plnom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rozsahu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rovnako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úlohy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vyplývajúce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zákona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č.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42/1994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civilnej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ochrane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obyvateľstva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znení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neskorších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predpisov.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ďalej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povinný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zabezpečiť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plnom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rozsahu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plnenie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úloh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ochranu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požiarmi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zmysle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zákona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č.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314/2001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 ochrane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požiarmi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znení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neskorších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predpisov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zaväzuje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udržiavať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predmet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nájmu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 súlade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všeobecne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platnými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hygienickými predpismi.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Nájomca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povinný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bezodkladne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skončení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nájmu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vrátiť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prenajatý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priestor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 stave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 akom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prevzal,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 prihliadnutím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obvyklé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opotrebovanie.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VII.</w:t>
      </w: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Skončenie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nájmu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Nájom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podľa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tejto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skončí: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numPr>
          <w:ilvl w:val="0"/>
          <w:numId w:val="7"/>
        </w:numPr>
        <w:jc w:val="both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>uplynutím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doby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nájmu</w:t>
      </w:r>
      <w:r>
        <w:rPr>
          <w:rFonts w:eastAsia="Times New Roman" w:cs="Times New Roman"/>
          <w:sz w:val="22"/>
          <w:szCs w:val="22"/>
        </w:rPr>
        <w:t xml:space="preserve"> </w:t>
      </w:r>
    </w:p>
    <w:p w:rsidR="006A5C0D" w:rsidRDefault="006A5C0D" w:rsidP="006A5C0D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písomnou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dohodou</w:t>
      </w:r>
    </w:p>
    <w:p w:rsidR="006A5C0D" w:rsidRDefault="006A5C0D" w:rsidP="006A5C0D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výpoveďou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prenajímateľa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alebo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dôvodov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uvedených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§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9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zákona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č.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116/1990</w:t>
      </w:r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Zb.z</w:t>
      </w:r>
      <w:proofErr w:type="spellEnd"/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pričom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výpovedná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lehota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mesiace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začína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plynúť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prvým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dňom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mesiaca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nasledujúceho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doručení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výpovedi</w:t>
      </w:r>
    </w:p>
    <w:p w:rsidR="006A5C0D" w:rsidRDefault="006A5C0D" w:rsidP="006A5C0D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odstúpením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dôvodu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porušenia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povinnosti uvedenej v čl. VI ods. 7 tejto zmluvy.</w:t>
      </w:r>
    </w:p>
    <w:p w:rsidR="006A5C0D" w:rsidRDefault="006A5C0D" w:rsidP="006A5C0D">
      <w:pPr>
        <w:ind w:left="720"/>
        <w:jc w:val="both"/>
        <w:rPr>
          <w:sz w:val="22"/>
          <w:szCs w:val="22"/>
        </w:rPr>
      </w:pPr>
    </w:p>
    <w:p w:rsidR="006A5C0D" w:rsidRDefault="006A5C0D" w:rsidP="006A5C0D">
      <w:pPr>
        <w:ind w:left="720"/>
        <w:jc w:val="both"/>
        <w:rPr>
          <w:sz w:val="22"/>
          <w:szCs w:val="22"/>
        </w:rPr>
      </w:pP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VIII.</w:t>
      </w:r>
    </w:p>
    <w:p w:rsidR="006A5C0D" w:rsidRDefault="006A5C0D" w:rsidP="006A5C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Záverečné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ustanovenia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Zmeny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 doplnky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k tejto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možné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vykonať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vzájomnej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dohode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zmluvných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strán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formou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písomných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dodatkov.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právne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vzťahy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zmluvných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strán,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ktoré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upravené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touto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zmluvou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 plnom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rozsahu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vzťahujú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príslušné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ustanovenia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Občianskeho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zákonníka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ako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ustanovenia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zákona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č.116/1990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Zb.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nájme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podnájme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nebytových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priestorov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 znení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neskorších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predpisov.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Zmluvné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strany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vyhlasujú,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že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ich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zmluvná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voľnosť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obmedzená,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právny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úkon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urobený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 predpísanej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forme,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slobodne,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zrozumiteľne,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nie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 tiesni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nápadne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nevýhodných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podmienok.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Táto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bola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zmluvnými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stranami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prečítaná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 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znak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súhlasu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podpísaná.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Táto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nadobúda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platnosť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dňom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podpisu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zmluvných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strán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 účinnosť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dňom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nasledujúcim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dní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zverejnenia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webovej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stránke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b/>
          <w:sz w:val="22"/>
          <w:szCs w:val="22"/>
        </w:rPr>
        <w:t>prenajímateľa.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Zmluva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vyhotovená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v troch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rovnopisoch,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 ktorých</w:t>
      </w:r>
      <w:r>
        <w:rPr>
          <w:rFonts w:eastAsia="Times New Roman" w:cs="Times New Roman"/>
          <w:sz w:val="22"/>
          <w:szCs w:val="22"/>
        </w:rPr>
        <w:t xml:space="preserve"> dva  </w:t>
      </w:r>
      <w:proofErr w:type="spellStart"/>
      <w:r>
        <w:rPr>
          <w:sz w:val="22"/>
          <w:szCs w:val="22"/>
        </w:rPr>
        <w:t>obdrží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prenajímateľ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a jednu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nájomca.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>7. Súčasťou tejto zmluvy sú prílohy v počte 4 – výpočtové listy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Košiciach, </w:t>
      </w: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sz w:val="22"/>
          <w:szCs w:val="22"/>
        </w:rPr>
      </w:pPr>
    </w:p>
    <w:p w:rsidR="006A5C0D" w:rsidRDefault="006A5C0D" w:rsidP="006A5C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prenajímateľa: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</w:t>
      </w:r>
      <w:r>
        <w:rPr>
          <w:rFonts w:eastAsia="Times New Roman" w:cs="Times New Roman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nájomcu:</w:t>
      </w:r>
    </w:p>
    <w:p w:rsidR="006A5C0D" w:rsidRDefault="006A5C0D" w:rsidP="006A5C0D">
      <w:pPr>
        <w:jc w:val="both"/>
      </w:pPr>
    </w:p>
    <w:p w:rsidR="006A5C0D" w:rsidRDefault="006A5C0D" w:rsidP="006A5C0D"/>
    <w:p w:rsidR="00976BF5" w:rsidRDefault="00976BF5"/>
    <w:sectPr w:rsidR="0097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59A1B80"/>
    <w:multiLevelType w:val="multilevel"/>
    <w:tmpl w:val="7D7C76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218BE"/>
    <w:multiLevelType w:val="hybridMultilevel"/>
    <w:tmpl w:val="B4F0FF72"/>
    <w:lvl w:ilvl="0" w:tplc="5DDE8C8C">
      <w:start w:val="1"/>
      <w:numFmt w:val="decimal"/>
      <w:lvlText w:val="%1."/>
      <w:lvlJc w:val="left"/>
      <w:pPr>
        <w:ind w:left="644" w:hanging="360"/>
      </w:pPr>
      <w:rPr>
        <w:rFonts w:eastAsia="SimSun" w:cs="Mangal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F2383"/>
    <w:multiLevelType w:val="hybridMultilevel"/>
    <w:tmpl w:val="8BE67BF4"/>
    <w:lvl w:ilvl="0" w:tplc="401A8FF8">
      <w:start w:val="7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515794E"/>
    <w:multiLevelType w:val="hybridMultilevel"/>
    <w:tmpl w:val="1AF8F680"/>
    <w:lvl w:ilvl="0" w:tplc="430A2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E92357"/>
    <w:multiLevelType w:val="hybridMultilevel"/>
    <w:tmpl w:val="56FC59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3"/>
  </w:num>
  <w:num w:numId="6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0D"/>
    <w:rsid w:val="00007A24"/>
    <w:rsid w:val="000C4981"/>
    <w:rsid w:val="00215E98"/>
    <w:rsid w:val="002B0FE4"/>
    <w:rsid w:val="00335832"/>
    <w:rsid w:val="00455DC6"/>
    <w:rsid w:val="004D19F6"/>
    <w:rsid w:val="006468C4"/>
    <w:rsid w:val="006A5C0D"/>
    <w:rsid w:val="00897DF3"/>
    <w:rsid w:val="008F62CA"/>
    <w:rsid w:val="00961775"/>
    <w:rsid w:val="00976BF5"/>
    <w:rsid w:val="00B27EDE"/>
    <w:rsid w:val="00C44DDC"/>
    <w:rsid w:val="00CA69CE"/>
    <w:rsid w:val="00D22CF2"/>
    <w:rsid w:val="00DA618B"/>
    <w:rsid w:val="00EE333C"/>
    <w:rsid w:val="00F8533A"/>
    <w:rsid w:val="00F85CD9"/>
    <w:rsid w:val="00FE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717F8-75C3-4F1A-A237-AE25CBE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5C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A5C0D"/>
    <w:pPr>
      <w:keepNext/>
      <w:numPr>
        <w:ilvl w:val="2"/>
        <w:numId w:val="1"/>
      </w:numPr>
      <w:jc w:val="center"/>
      <w:outlineLvl w:val="2"/>
    </w:pPr>
    <w:rPr>
      <w:b/>
      <w:bCs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6A5C0D"/>
    <w:rPr>
      <w:rFonts w:ascii="Times New Roman" w:eastAsia="SimSun" w:hAnsi="Times New Roman" w:cs="Mangal"/>
      <w:b/>
      <w:bCs/>
      <w:kern w:val="2"/>
      <w:sz w:val="18"/>
      <w:szCs w:val="20"/>
      <w:lang w:eastAsia="zh-CN" w:bidi="hi-IN"/>
    </w:rPr>
  </w:style>
  <w:style w:type="paragraph" w:styleId="Hlavika">
    <w:name w:val="header"/>
    <w:basedOn w:val="Normlny"/>
    <w:link w:val="HlavikaChar"/>
    <w:semiHidden/>
    <w:unhideWhenUsed/>
    <w:rsid w:val="006A5C0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6A5C0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Pta">
    <w:name w:val="footer"/>
    <w:basedOn w:val="Normlny"/>
    <w:link w:val="PtaChar"/>
    <w:semiHidden/>
    <w:unhideWhenUsed/>
    <w:rsid w:val="006A5C0D"/>
    <w:pPr>
      <w:suppressLineNumbers/>
      <w:tabs>
        <w:tab w:val="center" w:pos="4819"/>
        <w:tab w:val="right" w:pos="9638"/>
      </w:tabs>
    </w:pPr>
  </w:style>
  <w:style w:type="character" w:customStyle="1" w:styleId="PtaChar">
    <w:name w:val="Päta Char"/>
    <w:basedOn w:val="Predvolenpsmoodseku"/>
    <w:link w:val="Pta"/>
    <w:semiHidden/>
    <w:rsid w:val="006A5C0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Popis">
    <w:name w:val="caption"/>
    <w:basedOn w:val="Normlny"/>
    <w:semiHidden/>
    <w:unhideWhenUsed/>
    <w:qFormat/>
    <w:rsid w:val="006A5C0D"/>
    <w:pPr>
      <w:suppressLineNumbers/>
      <w:spacing w:before="120" w:after="120"/>
    </w:pPr>
    <w:rPr>
      <w:i/>
      <w:iCs/>
    </w:rPr>
  </w:style>
  <w:style w:type="paragraph" w:styleId="Zkladntext">
    <w:name w:val="Body Text"/>
    <w:basedOn w:val="Normlny"/>
    <w:link w:val="ZkladntextChar"/>
    <w:semiHidden/>
    <w:unhideWhenUsed/>
    <w:rsid w:val="006A5C0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6A5C0D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Zoznam">
    <w:name w:val="List"/>
    <w:basedOn w:val="Zkladntext"/>
    <w:semiHidden/>
    <w:unhideWhenUsed/>
    <w:rsid w:val="006A5C0D"/>
  </w:style>
  <w:style w:type="paragraph" w:styleId="Textbubliny">
    <w:name w:val="Balloon Text"/>
    <w:basedOn w:val="Normlny"/>
    <w:link w:val="TextbublinyChar"/>
    <w:uiPriority w:val="99"/>
    <w:semiHidden/>
    <w:unhideWhenUsed/>
    <w:rsid w:val="006A5C0D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C0D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Nadpis">
    <w:name w:val="Nadpis"/>
    <w:basedOn w:val="Normlny"/>
    <w:next w:val="Zkladntext"/>
    <w:rsid w:val="006A5C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Index">
    <w:name w:val="Index"/>
    <w:basedOn w:val="Normlny"/>
    <w:rsid w:val="006A5C0D"/>
    <w:pPr>
      <w:suppressLineNumbers/>
    </w:pPr>
  </w:style>
  <w:style w:type="character" w:customStyle="1" w:styleId="WW8Num2z0">
    <w:name w:val="WW8Num2z0"/>
    <w:rsid w:val="006A5C0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6A5C0D"/>
    <w:rPr>
      <w:rFonts w:ascii="OpenSymbol" w:hAnsi="OpenSymbol" w:cs="OpenSymbol" w:hint="default"/>
    </w:rPr>
  </w:style>
  <w:style w:type="character" w:customStyle="1" w:styleId="WW8Num3z0">
    <w:name w:val="WW8Num3z0"/>
    <w:rsid w:val="006A5C0D"/>
    <w:rPr>
      <w:rFonts w:ascii="Wingdings 2" w:hAnsi="Wingdings 2" w:cs="OpenSymbol" w:hint="default"/>
    </w:rPr>
  </w:style>
  <w:style w:type="character" w:customStyle="1" w:styleId="Absatz-Standardschriftart">
    <w:name w:val="Absatz-Standardschriftart"/>
    <w:rsid w:val="006A5C0D"/>
  </w:style>
  <w:style w:type="character" w:customStyle="1" w:styleId="WW-Absatz-Standardschriftart">
    <w:name w:val="WW-Absatz-Standardschriftart"/>
    <w:rsid w:val="006A5C0D"/>
  </w:style>
  <w:style w:type="character" w:customStyle="1" w:styleId="WW-Absatz-Standardschriftart1">
    <w:name w:val="WW-Absatz-Standardschriftart1"/>
    <w:rsid w:val="006A5C0D"/>
  </w:style>
  <w:style w:type="character" w:customStyle="1" w:styleId="WW-Absatz-Standardschriftart11">
    <w:name w:val="WW-Absatz-Standardschriftart11"/>
    <w:rsid w:val="006A5C0D"/>
  </w:style>
  <w:style w:type="character" w:customStyle="1" w:styleId="WW-Absatz-Standardschriftart111">
    <w:name w:val="WW-Absatz-Standardschriftart111"/>
    <w:rsid w:val="006A5C0D"/>
  </w:style>
  <w:style w:type="character" w:customStyle="1" w:styleId="WW-Absatz-Standardschriftart1111">
    <w:name w:val="WW-Absatz-Standardschriftart1111"/>
    <w:rsid w:val="006A5C0D"/>
  </w:style>
  <w:style w:type="character" w:customStyle="1" w:styleId="WW-Absatz-Standardschriftart11111">
    <w:name w:val="WW-Absatz-Standardschriftart11111"/>
    <w:rsid w:val="006A5C0D"/>
  </w:style>
  <w:style w:type="character" w:customStyle="1" w:styleId="WW8Num3z1">
    <w:name w:val="WW8Num3z1"/>
    <w:rsid w:val="006A5C0D"/>
    <w:rPr>
      <w:rFonts w:ascii="OpenSymbol" w:hAnsi="OpenSymbol" w:cs="OpenSymbol" w:hint="default"/>
    </w:rPr>
  </w:style>
  <w:style w:type="character" w:customStyle="1" w:styleId="Symbolypreslovanie">
    <w:name w:val="Symboly pre číslovanie"/>
    <w:rsid w:val="006A5C0D"/>
  </w:style>
  <w:style w:type="character" w:customStyle="1" w:styleId="Odrky">
    <w:name w:val="Odrážky"/>
    <w:rsid w:val="006A5C0D"/>
    <w:rPr>
      <w:rFonts w:ascii="OpenSymbol" w:eastAsia="OpenSymbol" w:hAnsi="OpenSymbol" w:cs="OpenSymbol" w:hint="default"/>
    </w:rPr>
  </w:style>
  <w:style w:type="paragraph" w:styleId="Odsekzoznamu">
    <w:name w:val="List Paragraph"/>
    <w:basedOn w:val="Normlny"/>
    <w:link w:val="OdsekzoznamuChar"/>
    <w:uiPriority w:val="34"/>
    <w:qFormat/>
    <w:rsid w:val="006A5C0D"/>
    <w:pPr>
      <w:ind w:left="720"/>
      <w:contextualSpacing/>
    </w:pPr>
    <w:rPr>
      <w:szCs w:val="21"/>
    </w:rPr>
  </w:style>
  <w:style w:type="character" w:customStyle="1" w:styleId="OdsekzoznamuChar">
    <w:name w:val="Odsek zoznamu Char"/>
    <w:link w:val="Odsekzoznamu"/>
    <w:uiPriority w:val="34"/>
    <w:locked/>
    <w:rsid w:val="006A5C0D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Krosnianska 2</dc:creator>
  <cp:keywords/>
  <dc:description/>
  <cp:lastModifiedBy>Základná škola Krosnianska 2</cp:lastModifiedBy>
  <cp:revision>2</cp:revision>
  <cp:lastPrinted>2019-11-06T12:01:00Z</cp:lastPrinted>
  <dcterms:created xsi:type="dcterms:W3CDTF">2019-12-06T11:10:00Z</dcterms:created>
  <dcterms:modified xsi:type="dcterms:W3CDTF">2019-12-06T11:10:00Z</dcterms:modified>
</cp:coreProperties>
</file>