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  <w:t xml:space="preserve"> Kalendarz roku szkolnego 2023/2024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  <w:t xml:space="preserve">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  <w:t xml:space="preserve">ązujący w Miejskiej Szkole Podstawowej nr 11 w Piekarach Śląskich</w:t>
      </w:r>
    </w:p>
    <w:tbl>
      <w:tblPr/>
      <w:tblGrid>
        <w:gridCol w:w="1230"/>
        <w:gridCol w:w="3300"/>
        <w:gridCol w:w="9212"/>
      </w:tblGrid>
      <w:tr>
        <w:trPr>
          <w:trHeight w:val="1" w:hRule="atLeast"/>
          <w:jc w:val="left"/>
        </w:trPr>
        <w:tc>
          <w:tcPr>
            <w:tcW w:w="1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Rozpocz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ęcie zajęć dydaktyczno-wychowawczych</w:t>
            </w:r>
          </w:p>
        </w:tc>
        <w:tc>
          <w:tcPr>
            <w:tcW w:w="92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wrze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śnia 2023 r.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§ 2 ust. 1 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 z dnia 11 sierpnia 2017 r. w sprawie organizacji roku szkolnego (Dz. U.2023 poz. 1211.).</w:t>
            </w:r>
          </w:p>
        </w:tc>
      </w:tr>
      <w:tr>
        <w:trPr>
          <w:trHeight w:val="1" w:hRule="atLeast"/>
          <w:jc w:val="left"/>
        </w:trPr>
        <w:tc>
          <w:tcPr>
            <w:tcW w:w="1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cc2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cc2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Zimowa przerwa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świąteczna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2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cc2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23 - 31 grudnia 2023 r.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§ 3 ust. 1 pkt 1 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</w:t>
              <w:br/>
              <w:t xml:space="preserve">z dnia 11 sierpnia 2017 r. w sprawie organizacji roku szkolnego (Dz. U.2023 poz. 1211).</w:t>
            </w:r>
          </w:p>
        </w:tc>
      </w:tr>
      <w:tr>
        <w:trPr>
          <w:trHeight w:val="1" w:hRule="atLeast"/>
          <w:jc w:val="left"/>
        </w:trPr>
        <w:tc>
          <w:tcPr>
            <w:tcW w:w="1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Ferie zimowe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2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29 stycznia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11 lutego 2024 r.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Województwo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śląskie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§ 3 ust. 1 pkt 2 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</w:t>
              <w:br/>
              <w:t xml:space="preserve">z dnia 11 sierpnia 2017 r. w sprawie organizacji roku szkolnego (Dz. U.2023 poz. 1211.).</w:t>
            </w:r>
          </w:p>
        </w:tc>
      </w:tr>
      <w:tr>
        <w:trPr>
          <w:trHeight w:val="1" w:hRule="atLeast"/>
          <w:jc w:val="left"/>
        </w:trPr>
        <w:tc>
          <w:tcPr>
            <w:tcW w:w="1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cc2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cc2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Wiosenna przerwa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świąteczna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2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cc2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28 marca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 kwietnia 2024 r.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§ 3 ust. 1 pkt 3 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</w:t>
              <w:br/>
              <w:t xml:space="preserve">z dnia 11 sierpnia 2017 r. w sprawie organizacji roku szkolnego (Dz. U.2023 poz. 1211.).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Egzamin ósmoklasisty</w:t>
            </w:r>
          </w:p>
        </w:tc>
        <w:tc>
          <w:tcPr>
            <w:tcW w:w="92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https://cke.gov.pl/egzamin-osmoklasisty/harmonogram-komunikaty-i-informacje/</w:t>
              </w:r>
            </w:hyperlink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 Egzamin ósmoklasisty: 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 maja 2024 r.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(wtorek) o godzinie 9:00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egzamin z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ęzyka polskiego,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 maja 2024 r.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środa) o godzinie 9:00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egzamin z matematyki,</w:t>
            </w:r>
          </w:p>
          <w:p>
            <w:pPr>
              <w:numPr>
                <w:ilvl w:val="0"/>
                <w:numId w:val="30"/>
              </w:numPr>
              <w:tabs>
                <w:tab w:val="left" w:pos="720" w:leader="none"/>
              </w:tabs>
              <w:spacing w:before="100" w:after="100" w:line="240"/>
              <w:ind w:right="0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 maja 2024 r.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(czwartek) </w:t>
              <w:br/>
              <w:t xml:space="preserve">o godzinie 9:00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egzamin z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ęzyka obcego nowożytnego.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art. 9a ust. 2 pkt 10 lit. a tiret pierwsze ustawy z dnia 7 wrze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śnia 1991 r. o systemie oświaty (Dz.U. z 2021 r. poz. 1915, z p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źn. zm.)i rozporządzenia Ministra Edukacji i Nauki z dnia         2 sierpnia 2022 r. w sprawie szczeg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łowych warunk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ów i sposobu przeprowadzania egzaminu ósmoklasisty (poz. 1636);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i Nauki z dnia 21 marca 2022 r.                      w sprawie organizacji kształcenia, wychowania i opieki dzieci i młodzieży będących obywatelami Ukrainy (Dz.U. poz. 645, z p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ó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źn. zm.)</w:t>
            </w:r>
          </w:p>
        </w:tc>
      </w:tr>
      <w:tr>
        <w:trPr>
          <w:trHeight w:val="1" w:hRule="atLeast"/>
          <w:jc w:val="left"/>
        </w:trPr>
        <w:tc>
          <w:tcPr>
            <w:tcW w:w="1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cc2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cc2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ńczenie zajęć dydaktyczno-wychowawczych w szkołach</w:t>
            </w:r>
          </w:p>
        </w:tc>
        <w:tc>
          <w:tcPr>
            <w:tcW w:w="92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9cc2e5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 czerwca 2024 r.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§ 2 ust. 1 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 z dnia 11 sierpnia 2017 r. w sprawie organizacji roku szkolnego (Dz. U2023. poz. 1211).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12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3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Ferie letnie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92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 czerwca - 31 sierpnia 2024 r.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§ 3 ust. 1 pkt. 4 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 z dnia 11 sierpnia 2017 r. w sprawie organizacji roku szkolnego (Dz.U. z 2023 r., poz. 1211).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DEEAF6" w:val="clear"/>
        </w:rPr>
        <w:t xml:space="preserve">Dodatkowe dni wolne od zaj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DEEAF6" w:val="clear"/>
        </w:rPr>
        <w:t xml:space="preserve">ęć dydaktycznych</w:t>
      </w:r>
    </w:p>
    <w:tbl>
      <w:tblPr/>
      <w:tblGrid>
        <w:gridCol w:w="1413"/>
        <w:gridCol w:w="3118"/>
        <w:gridCol w:w="9463"/>
      </w:tblGrid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listopada 2023 r.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listopada 2023 r.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wolny od zajęć dydaktyczno - wychowawczych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§ 5 ust. 2 pkt 3rozporz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 z dnia 11 sierpnia 2017 r. w sprawie organizacji roku szkolnego (Dz.U. z 2023 r., poz. 1211)</w:t>
            </w: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stycznia 2024 r.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 UZGODNIENIA!!</w:t>
            </w:r>
          </w:p>
        </w:tc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wolny od zajęć dydaktyczno - wychowawczych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§ 5 ust. 2 pkt 3rozporz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 z dnia 11 sierpnia 2017 r. w sprawie organizacji roku szkolnego (Dz.U. z 2023 r., poz. 1211)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3.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maja 2024 r.</w:t>
            </w:r>
          </w:p>
        </w:tc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wolny od zajęć dydaktyczno - wychowawczych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§ 5 ust. 2 pkt 3rozporz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 z dnia 11 sierpnia 2017 r. w sprawie organizacji roku szkolnego (Dz.U. z 2023 r., poz. 1211)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4.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16 maja 2024 r.</w:t>
            </w:r>
          </w:p>
        </w:tc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Dni wolne od zaj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ęć dydaktyczno-wychowawczych </w:t>
              <w:br/>
              <w:t xml:space="preserve">(egzamin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ósmoklasisty)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§ 5 ust. 2 pkt 3rozporz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 z dnia 11 sierpnia 2017 r. w sprawie organizacji roku szkolnego (Dz.U. z 2023 r., poz. 1211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 maja 2024 r.</w:t>
            </w:r>
          </w:p>
        </w:tc>
        <w:tc>
          <w:tcPr>
            <w:tcW w:w="94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Dzie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wolny od zajęć dydaktyczno - wychowawczych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podstawa prawna: § 5 ust. 2 pkt 3rozporz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ądzenia Ministra Edukacji Narodowej z dnia 11 sierpnia 2017 r. w sprawie organizacji roku szkolnego (Dz.U. z 2023 r., poz. 1211).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  <w:t xml:space="preserve">Klasyfikacja</w:t>
      </w:r>
    </w:p>
    <w:tbl>
      <w:tblPr/>
      <w:tblGrid>
        <w:gridCol w:w="6997"/>
        <w:gridCol w:w="6997"/>
      </w:tblGrid>
      <w:tr>
        <w:trPr>
          <w:trHeight w:val="1" w:hRule="atLeast"/>
          <w:jc w:val="left"/>
        </w:trPr>
        <w:tc>
          <w:tcPr>
            <w:tcW w:w="6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 okres roku szkolnego 2023/2024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II okres roku szkolnego 2023/2024</w:t>
            </w:r>
          </w:p>
        </w:tc>
      </w:tr>
      <w:tr>
        <w:trPr>
          <w:trHeight w:val="1" w:hRule="atLeast"/>
          <w:jc w:val="left"/>
        </w:trPr>
        <w:tc>
          <w:tcPr>
            <w:tcW w:w="6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Informacja o 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żeniach ocenami niedostatecznymi do 19.12.2023r. Wystawianie ocen do 18 .12.2023 r.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Informacja o zagro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żeniach i przewidywanych ocenach do 08.05.2024r. Wystawianie ocen do 07.05.2024 r.</w:t>
            </w:r>
          </w:p>
        </w:tc>
      </w:tr>
      <w:tr>
        <w:trPr>
          <w:trHeight w:val="1" w:hRule="atLeast"/>
          <w:jc w:val="left"/>
        </w:trPr>
        <w:tc>
          <w:tcPr>
            <w:tcW w:w="6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Wystawianie ocen za pierwszy okres do 22.01.2024 r.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Wystawianie ocen  do 14.06.2024 r.</w:t>
            </w:r>
          </w:p>
        </w:tc>
      </w:tr>
      <w:tr>
        <w:trPr>
          <w:trHeight w:val="1" w:hRule="atLeast"/>
          <w:jc w:val="left"/>
        </w:trPr>
        <w:tc>
          <w:tcPr>
            <w:tcW w:w="6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Konferencja klasyfikacyjna 24.01.2024 r.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Konferencja klasyfikacyjna 17.06.2024 r.</w:t>
            </w:r>
          </w:p>
        </w:tc>
      </w:tr>
      <w:tr>
        <w:trPr>
          <w:trHeight w:val="1" w:hRule="atLeast"/>
          <w:jc w:val="left"/>
        </w:trPr>
        <w:tc>
          <w:tcPr>
            <w:tcW w:w="6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Konferencja podsumowuj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ąca 14.02.2024 r.</w:t>
            </w:r>
          </w:p>
        </w:tc>
        <w:tc>
          <w:tcPr>
            <w:tcW w:w="6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Konferencja podsumowuj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ąca 26.08.2024 r.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  <w:t xml:space="preserve">Zebrania ogólne z rodzicami</w:t>
      </w:r>
    </w:p>
    <w:tbl>
      <w:tblPr/>
      <w:tblGrid>
        <w:gridCol w:w="13994"/>
      </w:tblGrid>
      <w:tr>
        <w:trPr>
          <w:trHeight w:val="1134" w:hRule="auto"/>
          <w:jc w:val="left"/>
        </w:trPr>
        <w:tc>
          <w:tcPr>
            <w:tcW w:w="139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cc2e5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Klasy I- VIII ( zgodnie z rozpisanym harmonogramem)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11-12.09.2023 r.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.02.2024r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.02.2024 r.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08 -09.05.2023 r.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9CC2E5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  <w:t xml:space="preserve">Konsultacje z rodzicami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Konsultacje indywidualne zarówno dla uczniów i rodziców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ędą się odbywały w godzinach popołudniowych  zgodnie z udostępnionym harmonogramem po wcześniejszym uzgodnieniu z nauczycielem poprzez moduł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kontakt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w dzienniku elektronicznym. </w:t>
      </w:r>
    </w:p>
    <w:p>
      <w:pPr>
        <w:suppressAutoHyphens w:val="true"/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Podstawa prawna: ustawa z 26 stycznia 1982 r. - Karta Nauczyciela (tekst jedn.: Dz.U. z 2021 r. poz. 1762) - art. 42 ust. 2f.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9CC2E5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Ponadto konsultacje indywidualne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żliwe są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ż w innych terminach po uprzednim</w:t>
        <w:br/>
        <w:t xml:space="preserve">ustaleniu z nauczycielami poprzez moduł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kontakt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w dzienniku elektronicznym lub sekretariat szko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ły.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9CC2E5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cke.gov.pl/egzamin-osmoklasisty/harmonogram-komunikaty-i-informacj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