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1E35" w:rsidRPr="000261E0" w:rsidRDefault="005E1E35" w:rsidP="0011057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261E0">
        <w:rPr>
          <w:rFonts w:ascii="Times New Roman" w:eastAsia="Calibri" w:hAnsi="Times New Roman" w:cs="Times New Roman"/>
          <w:b/>
          <w:sz w:val="28"/>
          <w:szCs w:val="24"/>
        </w:rPr>
        <w:t>KLAUZULA INFORMACYJNA</w:t>
      </w:r>
    </w:p>
    <w:p w:rsidR="005E1E35" w:rsidRPr="00E60CA8" w:rsidRDefault="005E1E35" w:rsidP="005E1E35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E35" w:rsidRPr="00E60CA8" w:rsidRDefault="005E1E35" w:rsidP="00A04C87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CA8">
        <w:rPr>
          <w:rFonts w:ascii="Times New Roman" w:eastAsia="Calibri" w:hAnsi="Times New Roman" w:cs="Times New Roman"/>
          <w:sz w:val="24"/>
          <w:szCs w:val="24"/>
        </w:rPr>
        <w:t>Informacja o przetwarzaniu danych osobowych na podstawie art. 13 RODO: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 xml:space="preserve">Administratorem Pani/a danych osobowych jest Zespół Szkół w Maliniu. 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 xml:space="preserve">W sprawach związanych z przetwarzaniem Pani/a danych należy skontaktować się z Administratorem lub wyznaczonym przez niego inspektorem ochrony danych pod adresem e-mail:  </w:t>
      </w:r>
      <w:hyperlink r:id="rId5" w:history="1">
        <w:r w:rsidR="00A04C87" w:rsidRPr="008F17C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spmalinie@tuszownarodowy.pl</w:t>
        </w:r>
      </w:hyperlink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 xml:space="preserve">Dane osobowe uczestnictwa dziecka </w:t>
      </w:r>
      <w:r w:rsidR="00A04C87" w:rsidRPr="00A04C87">
        <w:rPr>
          <w:rFonts w:ascii="Times New Roman" w:eastAsia="Calibri" w:hAnsi="Times New Roman" w:cs="Times New Roman"/>
          <w:sz w:val="24"/>
          <w:szCs w:val="24"/>
        </w:rPr>
        <w:t xml:space="preserve">będą przetwarzane </w:t>
      </w:r>
      <w:r w:rsidRPr="00A04C87">
        <w:rPr>
          <w:rFonts w:ascii="Times New Roman" w:eastAsia="Calibri" w:hAnsi="Times New Roman" w:cs="Times New Roman"/>
          <w:sz w:val="24"/>
          <w:szCs w:val="24"/>
        </w:rPr>
        <w:t>w międzyszkolnym konkursie.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>Podanie danych osobowych jest dobrowolne, ale konieczne do publikacji prac dziecka.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 xml:space="preserve">Przetwarzanie Pani/a danych odbywa się w oparciu o dobrowolnie wyrażoną zgodę, która może zostać wycofana w dowolnym momencie bez wpływu na przetwarzanie, które miało miejsce do jej wycofania. 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>Dane będą mogły być również przetwarzane w związku z dochodzeniem/obroną roszczeń, w związku z prawnie usprawiedliwionym interesem Administratora</w:t>
      </w:r>
      <w:r w:rsidR="00A04C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>Ma Pan/i prawo do żądania od Administratora dostępu do swoich danych osobowych, ich sprostowania, usunięcia lub ograniczenia przetwarzania, prawo do wniesienia sprzeciwu wobec przetwarzania, a także prawo do żądania przenoszenia danych, przy czym realizacja każdego z praw będzie przysługiwała w przypadkach i na zasadach określonych w art. 15-22 RODO.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 xml:space="preserve">Pani/a dane będą przetwarzane przez cały okres projektu lub wycofania zgody. </w:t>
      </w:r>
      <w:r w:rsidR="00A04C8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A04C87">
        <w:rPr>
          <w:rFonts w:ascii="Times New Roman" w:eastAsia="Calibri" w:hAnsi="Times New Roman" w:cs="Times New Roman"/>
          <w:sz w:val="24"/>
          <w:szCs w:val="24"/>
        </w:rPr>
        <w:t xml:space="preserve">W związku z obroną przed roszczeniami dane mogą być przetwarzane do czasu ich przedawnienia. 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 xml:space="preserve">Pani/a dane mogą być udostępniane podmiotom uprawnionym do tego na podstawie prawa, a także osobom zainteresowanym wydarzeniami organizowanymi przez Administratora w związku z publikacją Pani/a wizerunku. </w:t>
      </w:r>
    </w:p>
    <w:p w:rsid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>Pani/a dane nie będą udostępnione do Państwa trzeciego, a także poza UE.</w:t>
      </w:r>
    </w:p>
    <w:p w:rsidR="005E1E35" w:rsidRPr="00A04C87" w:rsidRDefault="005E1E35" w:rsidP="00A04C87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87">
        <w:rPr>
          <w:rFonts w:ascii="Times New Roman" w:eastAsia="Calibri" w:hAnsi="Times New Roman" w:cs="Times New Roman"/>
          <w:sz w:val="24"/>
          <w:szCs w:val="24"/>
        </w:rPr>
        <w:t xml:space="preserve">Przysługuje Pani/u prawo do wniesienia skargi do Prezesa UODO na przetwarzanie realizowane przez Administratora. </w:t>
      </w:r>
    </w:p>
    <w:p w:rsidR="005E1E35" w:rsidRDefault="005E1E35" w:rsidP="00A04C87">
      <w:pPr>
        <w:jc w:val="both"/>
      </w:pPr>
    </w:p>
    <w:sectPr w:rsidR="005E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33A3A"/>
    <w:multiLevelType w:val="hybridMultilevel"/>
    <w:tmpl w:val="28F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45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E35"/>
    <w:rsid w:val="000261E0"/>
    <w:rsid w:val="00110574"/>
    <w:rsid w:val="00234909"/>
    <w:rsid w:val="005E1E35"/>
    <w:rsid w:val="00A0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CC04"/>
  <w15:docId w15:val="{1647DCCE-CE70-44C1-B4AF-EDDC9B31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4C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malinie@tuszownarod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</cp:lastModifiedBy>
  <cp:revision>5</cp:revision>
  <dcterms:created xsi:type="dcterms:W3CDTF">2022-04-21T19:22:00Z</dcterms:created>
  <dcterms:modified xsi:type="dcterms:W3CDTF">2023-04-15T14:40:00Z</dcterms:modified>
</cp:coreProperties>
</file>