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hdphoto1.wdp" ContentType="image/vnd.ms-photo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Informator – przetwarzanie danych osobowych w związku z przyjmowaniem dzieci do klasy I publicznej szkoły podstawowej, której ustalono obwód (dzieci zamieszkałe w obwodzie)</w:t>
      </w:r>
    </w:p>
    <w:p>
      <w:pPr>
        <w:pStyle w:val="Normal"/>
        <w:spacing w:lineRule="auto" w: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Zakres danych osobowych przetwarzanych w związku z przyjmowaniem dzieci do klasy I publicznej szkoły podstawowej, której ustalono obwód (dzieci zamieszkałe w obwodzie szkoły).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Zgłoszenie zawiera: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cs="Times New Roman" w:ascii="Cambria" w:hAnsi="Cambria"/>
          <w:b/>
          <w:sz w:val="20"/>
          <w:szCs w:val="20"/>
        </w:rPr>
        <w:t>imię, nazwisko, datę urodzenia oraz numer PESEL kandydata</w:t>
      </w:r>
      <w:r>
        <w:rPr>
          <w:rFonts w:ascii="Cambria" w:hAnsi="Cambria"/>
          <w:b/>
          <w:sz w:val="20"/>
          <w:szCs w:val="20"/>
          <w:shd w:fill="FFFFFF" w:val="clear"/>
        </w:rPr>
        <w:t>, a w przypadku braku numeru PESEL - serię i numer paszportu lub innego dokumentu potwierdzającego tożsamość;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fill="FFFFFF" w:val="clear"/>
        </w:rPr>
        <w:t>imiona i nazwiska rodziców kandydata;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fill="FFFFFF" w:val="clear"/>
        </w:rPr>
        <w:t>adres poczty elektronicznej i numery telefonów rodziców kandydata - o ile je posiadają.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Podstawa prawna: art. 151 ust. 1 ustawy z dnia 14 grudnia 2016 r. Prawo oświatowe (t. j. Dz. U. z 202</w:t>
      </w:r>
      <w:r>
        <w:rPr>
          <w:rFonts w:cs="Times New Roman" w:ascii="Cambria" w:hAnsi="Cambria"/>
          <w:sz w:val="20"/>
          <w:szCs w:val="20"/>
        </w:rPr>
        <w:t>3</w:t>
      </w:r>
      <w:r>
        <w:rPr>
          <w:rFonts w:cs="Times New Roman" w:ascii="Cambria" w:hAnsi="Cambria"/>
          <w:sz w:val="20"/>
          <w:szCs w:val="20"/>
        </w:rPr>
        <w:t xml:space="preserve"> r. poz. </w:t>
      </w:r>
      <w:r>
        <w:rPr>
          <w:rFonts w:cs="Times New Roman" w:ascii="Cambria" w:hAnsi="Cambria"/>
          <w:sz w:val="20"/>
          <w:szCs w:val="20"/>
        </w:rPr>
        <w:t>900</w:t>
      </w:r>
      <w:r>
        <w:rPr>
          <w:rFonts w:cs="Times New Roman" w:ascii="Cambria" w:hAnsi="Cambria"/>
          <w:sz w:val="20"/>
          <w:szCs w:val="20"/>
        </w:rPr>
        <w:t xml:space="preserve"> ze zm.).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sz w:val="20"/>
          <w:szCs w:val="20"/>
          <w:u w:val="single"/>
        </w:rPr>
      </w:pPr>
      <w:r>
        <w:rPr>
          <w:rFonts w:cs="Times New Roman" w:ascii="Cambria" w:hAnsi="Cambria"/>
          <w:sz w:val="20"/>
          <w:szCs w:val="20"/>
          <w:u w:val="single"/>
        </w:rPr>
        <w:t>Dokumenty załączane do zgłoszenia: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  <w:t>Do zgłoszenia dołącza się oświadczenie o miejscu zamieszkania rodziców kandydata i kandydata (art. 151 ust. 2 ustawy Prawo oświatowe).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/>
          <w:sz w:val="20"/>
          <w:szCs w:val="20"/>
          <w:shd w:fill="FFFFFF" w:val="clear"/>
        </w:rPr>
      </w:pPr>
      <w:r>
        <w:rPr>
          <w:rFonts w:ascii="Cambria" w:hAnsi="Cambria"/>
          <w:sz w:val="20"/>
          <w:szCs w:val="20"/>
          <w:shd w:fill="FFFFFF" w:val="clear"/>
        </w:rPr>
        <w:t xml:space="preserve">Oświadczenie, o którym mowa w </w:t>
      </w:r>
      <w:r>
        <w:rPr>
          <w:rFonts w:ascii="Cambria" w:hAnsi="Cambria"/>
          <w:sz w:val="20"/>
          <w:szCs w:val="20"/>
          <w:shd w:fill="FFFFFF" w:val="clear"/>
        </w:rPr>
        <w:t xml:space="preserve">art. 151 </w:t>
      </w:r>
      <w:r>
        <w:rPr>
          <w:rFonts w:ascii="Cambria" w:hAnsi="Cambria"/>
          <w:sz w:val="20"/>
          <w:szCs w:val="20"/>
          <w:shd w:fill="FFFFFF" w:val="clear"/>
        </w:rPr>
        <w:t xml:space="preserve">ust. 2 </w:t>
      </w:r>
      <w:r>
        <w:rPr>
          <w:rFonts w:ascii="Cambria" w:hAnsi="Cambria"/>
          <w:sz w:val="20"/>
          <w:szCs w:val="20"/>
          <w:shd w:fill="FFFFFF" w:val="clear"/>
        </w:rPr>
        <w:t>ustawy Prawo oświatowe</w:t>
      </w:r>
      <w:r>
        <w:rPr>
          <w:rFonts w:ascii="Cambria" w:hAnsi="Cambria"/>
          <w:sz w:val="20"/>
          <w:szCs w:val="20"/>
          <w:shd w:fill="FFFFFF" w:val="clear"/>
        </w:rPr>
        <w:t>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 (art. 151 ust. 3 ustawy Prawo oświatowe).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/>
          <w:sz w:val="20"/>
          <w:szCs w:val="20"/>
          <w:shd w:fill="FFFFFF" w:val="clear"/>
        </w:rPr>
      </w:pPr>
      <w:r>
        <w:rPr>
          <w:rFonts w:ascii="Cambria" w:hAnsi="Cambria"/>
          <w:sz w:val="20"/>
          <w:szCs w:val="20"/>
          <w:shd w:fill="FFFFFF" w:val="clear"/>
        </w:rPr>
      </w:r>
    </w:p>
    <w:p>
      <w:pPr>
        <w:pStyle w:val="Normal"/>
        <w:spacing w:lineRule="auto" w:line="360"/>
        <w:ind w:left="360" w:hanging="0"/>
        <w:jc w:val="center"/>
        <w:rPr>
          <w:rFonts w:ascii="Cambria" w:hAnsi="Cambria"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  <w:t>Klauzula informacyjna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Administratorem Państwa danych jest …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… lub pisemnie pod adres Administratora.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</w:t>
      </w:r>
      <w:r>
        <w:rPr>
          <w:rFonts w:cs="Times New Roman" w:ascii="Cambria" w:hAnsi="Cambria"/>
          <w:sz w:val="20"/>
          <w:szCs w:val="20"/>
        </w:rPr>
        <w:t>3</w:t>
      </w:r>
      <w:r>
        <w:rPr>
          <w:rFonts w:cs="Times New Roman" w:ascii="Cambria" w:hAnsi="Cambria"/>
          <w:sz w:val="20"/>
          <w:szCs w:val="20"/>
        </w:rPr>
        <w:t xml:space="preserve"> r. poz. </w:t>
      </w:r>
      <w:r>
        <w:rPr>
          <w:rFonts w:cs="Times New Roman" w:ascii="Cambria" w:hAnsi="Cambria"/>
          <w:sz w:val="20"/>
          <w:szCs w:val="20"/>
        </w:rPr>
        <w:t>900</w:t>
      </w:r>
      <w:r>
        <w:rPr>
          <w:rFonts w:cs="Times New Roman" w:ascii="Cambria" w:hAnsi="Cambria"/>
          <w:sz w:val="20"/>
          <w:szCs w:val="20"/>
        </w:rPr>
        <w:t xml:space="preserve"> ze zm.).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commentRangeStart w:id="0"/>
      <w:r>
        <w:rPr>
          <w:rFonts w:cs="Times New Roman" w:ascii="Cambr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… lat. </w:t>
      </w:r>
      <w:commentRangeEnd w:id="0"/>
      <w:r>
        <w:commentReference w:id="0"/>
      </w:r>
      <w:r>
        <w:rPr>
          <w:rFonts w:cs="Times New Roman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prawo dostępu do swoich danych oraz otrzymania ich kopii;</w:t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prawo do sprostowania (poprawiania) swoich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prawo do ograniczenia przetwarzania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contextualSpacing/>
        <w:jc w:val="both"/>
        <w:rPr>
          <w:rFonts w:ascii="Cambria" w:hAnsi="Cambria" w:cs="Times New Roman"/>
          <w:sz w:val="20"/>
          <w:szCs w:val="20"/>
        </w:rPr>
      </w:pPr>
      <w:commentRangeStart w:id="1"/>
      <w:r>
        <w:rPr>
          <w:rFonts w:cs="Times New Roman" w:ascii="Cambria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commentRangeEnd w:id="1"/>
      <w:r>
        <w:commentReference w:id="1"/>
      </w: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spacing w:lineRule="auto" w:line="360"/>
        <w:ind w:left="360" w:hanging="0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cs="Times New Roman" w:ascii="Cambria" w:hAnsi="Cambria"/>
          <w:b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077" w:gutter="0" w:header="709" w:top="1701" w:footer="1831" w:bottom="1888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Nieznany autor" w:date="2024-01-23T13:37:46Z" w:initials="">
    <w:p>
      <w:pPr>
        <w:kinsoku w:val="true"/>
        <w:overflowPunct w:val="false"/>
        <w:autoSpaceDE w:val="true"/>
        <w:bidi w:val="0"/>
        <w:spacing w:before="0" w:after="0" w:lineRule="auto" w:line="240"/>
        <w:ind w:hanging="0"/>
        <w:jc w:val="left"/>
        <w:rPr/>
      </w:pPr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shd w:fill="auto" w:val="clear"/>
          <w:vertAlign w:val="baseline"/>
          <w:em w:val="none"/>
          <w:lang w:val="pl-PL" w:eastAsia="en-US" w:bidi="ar-SA"/>
        </w:rPr>
        <w:t xml:space="preserve">Proszę ustalić okres przechowywania danych w uzgodnieniu z Administratorem. </w:t>
      </w:r>
    </w:p>
  </w:comment>
  <w:comment w:id="1" w:author="Nieznany autor" w:date="2024-01-23T13:40:23Z" w:initials="">
    <w:p>
      <w:pPr>
        <w:kinsoku w:val="true"/>
        <w:overflowPunct w:val="false"/>
        <w:autoSpaceDE w:val="true"/>
        <w:bidi w:val="0"/>
        <w:spacing w:before="0" w:after="0" w:lineRule="auto" w:line="240"/>
        <w:ind w:hanging="0"/>
        <w:jc w:val="left"/>
        <w:rPr/>
      </w:pPr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shd w:fill="auto" w:val="clear"/>
          <w:vertAlign w:val="baseline"/>
          <w:em w:val="none"/>
          <w:lang w:val="pl-PL" w:eastAsia="en-US" w:bidi="ar-SA"/>
        </w:rPr>
        <w:t>Proszę ustalić z Administratorem  odbiorców danych osobowych.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w Cen MT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2EB194F5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1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Obraz 2" descr="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13" wp14:anchorId="2EB194F3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13" name="Grupa 3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4" name="Prostokąt 39"/>
                      <wps:cNvSpPr/>
                      <wps:spPr>
                        <a:xfrm flipV="1" rot="10800000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GrpSpPr/>
                      <wpg:grpSpPr>
                        <a:xfrm>
                          <a:off x="0" y="466560"/>
                          <a:ext cx="6840360" cy="717480"/>
                        </a:xfrm>
                      </wpg:grpSpPr>
                      <wps:wsp>
                        <wps:cNvPr id="15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6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7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18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cs="Arial" w:ascii="Century Gothic" w:hAnsi="Century Gothic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cs="Arial" w:ascii="Century Gothic" w:hAnsi="Century Gothic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2EB194F5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9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Obraz 2" descr="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13" wp14:anchorId="2EB194F3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1" name="Grupa 3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flipV="1" rot="10800000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GrpSpPr/>
                      <wpg:grpSpPr>
                        <a:xfrm>
                          <a:off x="0" y="466560"/>
                          <a:ext cx="6840360" cy="71748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cs="Arial" w:ascii="Century Gothic" w:hAnsi="Century Gothic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cs="Arial" w:ascii="Century Gothic" w:hAnsi="Century Gothic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="Arial" w:ascii="Century Gothic" w:hAnsi="Century Gothic"/>
                                <w:color w:val="000000" w:themeColor="text1"/>
                                <w:sz w:val="2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g">
          <w:drawing>
            <wp:anchor behindDoc="1" distT="0" distB="3175" distL="76200" distR="6350" simplePos="0" locked="0" layoutInCell="1" allowOverlap="1" relativeHeight="4" wp14:anchorId="2EB194F1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" name="Grupa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1"/>
                      <wps:cNvSpPr/>
                      <wps:spPr>
                        <a:xfrm flipV="1" rot="10800000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algn="br" blurRad="76320" dir="0" kx="1200000" rotWithShape="0" sy="2300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14" descr="Centrum bezpieczeÅstwa informatycznego"/>
                        <pic:cNvPicPr/>
                      </pic:nvPicPr>
                      <pic:blipFill>
                        <a:blip r:embed="rId2"/>
                        <a:srcRect l="24363" t="0" r="0" b="0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g">
          <w:drawing>
            <wp:anchor behindDoc="1" distT="0" distB="3175" distL="76200" distR="6350" simplePos="0" locked="0" layoutInCell="1" allowOverlap="1" relativeHeight="4" wp14:anchorId="2EB194F1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flipV="1" rot="10800000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algn="br" blurRad="76320" dir="0" kx="1200000" rotWithShape="0" sy="2300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 t="0" r="0" b="0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6a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65b91"/>
    <w:pPr>
      <w:keepNext w:val="true"/>
      <w:keepLines/>
      <w:numPr>
        <w:ilvl w:val="0"/>
        <w:numId w:val="1"/>
      </w:numPr>
      <w:spacing w:before="480" w:after="0"/>
      <w:ind w:left="720"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66ab8"/>
    <w:rPr/>
  </w:style>
  <w:style w:type="character" w:styleId="StopkaZnak" w:customStyle="1">
    <w:name w:val="Stopka Znak"/>
    <w:basedOn w:val="DefaultParagraphFont"/>
    <w:uiPriority w:val="99"/>
    <w:qFormat/>
    <w:rsid w:val="00266ab8"/>
    <w:rPr/>
  </w:style>
  <w:style w:type="character" w:styleId="Czeinternetowe">
    <w:name w:val="Hyperlink"/>
    <w:basedOn w:val="DefaultParagraphFont"/>
    <w:uiPriority w:val="99"/>
    <w:unhideWhenUsed/>
    <w:rsid w:val="00266ab8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uiPriority w:val="9"/>
    <w:qFormat/>
    <w:rsid w:val="00465b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Wyrnienie">
    <w:name w:val="Emphasis"/>
    <w:basedOn w:val="DefaultParagraphFont"/>
    <w:uiPriority w:val="20"/>
    <w:qFormat/>
    <w:rsid w:val="00044e47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66a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66a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45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65b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65b91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7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6652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comments" Target="comment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Relationship Id="rId3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LibreOffice/7.5.5.2$Windows_X86_64 LibreOffice_project/ca8fe7424262805f223b9a2334bc7181abbcbf5e</Application>
  <AppVersion>15.0000</AppVersion>
  <Pages>2</Pages>
  <Words>606</Words>
  <Characters>3673</Characters>
  <CharactersWithSpaces>4236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2023-01-18T12:46:00Z</dcterms:created>
  <dc:creator>Mikołaj</dc:creator>
  <dc:description/>
  <dc:language>pl-PL</dc:language>
  <cp:lastModifiedBy/>
  <cp:lastPrinted>2019-03-31T16:50:00Z</cp:lastPrinted>
  <dcterms:modified xsi:type="dcterms:W3CDTF">2024-01-23T13:40:39Z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