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DA" w:rsidRPr="00F558DA" w:rsidRDefault="00F558DA" w:rsidP="00F558DA">
      <w:pPr>
        <w:rPr>
          <w:b/>
          <w:sz w:val="44"/>
        </w:rPr>
      </w:pPr>
      <w:r w:rsidRPr="00F558DA">
        <w:rPr>
          <w:b/>
          <w:sz w:val="44"/>
        </w:rPr>
        <w:t xml:space="preserve">OGÓLNE </w:t>
      </w:r>
      <w:r w:rsidRPr="00F558DA">
        <w:rPr>
          <w:b/>
          <w:sz w:val="44"/>
        </w:rPr>
        <w:t>WYMAGANIA EDUKACYJNE</w:t>
      </w:r>
      <w:r w:rsidRPr="00F558DA">
        <w:rPr>
          <w:b/>
          <w:sz w:val="44"/>
        </w:rPr>
        <w:t xml:space="preserve"> DLA KLASY 7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niedostateczny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poziom umiejętności i wiadomości objętych wymaganiami edukacyjnymi klasy 7 uniemożliwia osiąganie celów polonistycznych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uczeń nie potrafi wykonać zadań o niewielkim poziomie trudności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dopuszczający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poziom umiejętności i wiadomości objętych wymaganiami edukacyjnymi klasy 7 umożliwia osiąganie celów polonistycznych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uczeń potrafi wykonać zadania teoretyczne i praktyczne o niewielkim poziomie trudności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dostateczny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poziom zdobytych umiejętności i wiadomości objętych wymaganiami edukacyjnymi klasy 7 pozwala na rozwijanie kompetencji ujętych w programie i wynikających z podstawy programowej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uczeń wykonuje zadania teoretyczne i praktyczne typowe o średnim poziomie trudności ujętych w programie i wynikających z podstawy programowej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dobry</w:t>
      </w:r>
    </w:p>
    <w:p w:rsidR="00F558DA" w:rsidRDefault="00F558DA" w:rsidP="00F558DA">
      <w:pPr>
        <w:pStyle w:val="Akapitzlist"/>
        <w:numPr>
          <w:ilvl w:val="0"/>
          <w:numId w:val="1"/>
        </w:numPr>
      </w:pPr>
      <w:r>
        <w:t>uczeń poprawnie stosuje wiadomości i umiejętności ujęte w programie nauczania i wynikające z podstawy programowej, rozwiązuje samodzielnie typowe zadania teoretyczne i praktyczne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bardzo dobry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uczeń sprawnie się posługuje zdobytymi wiadomościami, rozwiązuje samodzielnie problemy teoretyczne i praktyczne ujęte w programie nauczania i wynikające z podstawy programowej, potrafi zastosować poznaną wiedzę do rozwiązywania zadań i problemów w nowych sytuacjach</w:t>
      </w:r>
    </w:p>
    <w:p w:rsidR="00F558DA" w:rsidRPr="00F558DA" w:rsidRDefault="00F558DA" w:rsidP="00F558DA">
      <w:pPr>
        <w:rPr>
          <w:b/>
        </w:rPr>
      </w:pPr>
      <w:r w:rsidRPr="00F558DA">
        <w:rPr>
          <w:b/>
        </w:rPr>
        <w:t>celujący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F558DA" w:rsidRDefault="00F558DA" w:rsidP="00F558DA"/>
    <w:p w:rsidR="00F558DA" w:rsidRDefault="00F558DA" w:rsidP="00F558DA"/>
    <w:p w:rsidR="00F558DA" w:rsidRDefault="00F558DA" w:rsidP="00F558DA"/>
    <w:p w:rsidR="00F558DA" w:rsidRDefault="00F558DA" w:rsidP="00F558DA"/>
    <w:p w:rsidR="00F558DA" w:rsidRDefault="00F558DA" w:rsidP="00F558DA"/>
    <w:p w:rsidR="00F558DA" w:rsidRDefault="00F558DA" w:rsidP="00F558DA"/>
    <w:p w:rsidR="00F558DA" w:rsidRPr="00F558DA" w:rsidRDefault="00F558DA" w:rsidP="00F558DA">
      <w:pPr>
        <w:rPr>
          <w:b/>
          <w:sz w:val="36"/>
        </w:rPr>
      </w:pPr>
      <w:r w:rsidRPr="00F558DA">
        <w:rPr>
          <w:b/>
          <w:sz w:val="36"/>
        </w:rPr>
        <w:lastRenderedPageBreak/>
        <w:t xml:space="preserve">SZCZEGÓŁOWE </w:t>
      </w:r>
      <w:r w:rsidRPr="00F558DA">
        <w:rPr>
          <w:b/>
          <w:sz w:val="36"/>
        </w:rPr>
        <w:t xml:space="preserve">WYMAGANIA EDUKACYJNE </w:t>
      </w:r>
      <w:r w:rsidRPr="00F558DA">
        <w:rPr>
          <w:b/>
          <w:sz w:val="36"/>
        </w:rPr>
        <w:t xml:space="preserve"> DLA KLASY 7</w:t>
      </w:r>
    </w:p>
    <w:p w:rsidR="00F558DA" w:rsidRDefault="00F558DA" w:rsidP="00F558DA">
      <w:r>
        <w:t xml:space="preserve">Ocenę </w:t>
      </w:r>
      <w:r w:rsidRPr="00F558DA">
        <w:rPr>
          <w:b/>
        </w:rPr>
        <w:t>niedostateczną</w:t>
      </w:r>
      <w:r>
        <w:t xml:space="preserve"> otrzymuje uczeń, który nie spełnia wymagań kryterialnych na ocenę dopuszczającą.</w:t>
      </w:r>
    </w:p>
    <w:p w:rsidR="00F558DA" w:rsidRDefault="00F558DA" w:rsidP="00F558DA">
      <w:r>
        <w:t xml:space="preserve">Ocenę </w:t>
      </w:r>
      <w:r w:rsidRPr="00F558DA">
        <w:rPr>
          <w:b/>
        </w:rPr>
        <w:t>dopuszczającą</w:t>
      </w:r>
      <w:r>
        <w:t xml:space="preserve"> otrzymuje uczeń, który:</w:t>
      </w:r>
    </w:p>
    <w:p w:rsidR="00F558DA" w:rsidRDefault="00F558DA" w:rsidP="00F558DA">
      <w:r>
        <w:t>Kształcenie literackie i kulturowe</w:t>
      </w:r>
    </w:p>
    <w:p w:rsidR="00F558DA" w:rsidRDefault="00F558DA" w:rsidP="00F558DA">
      <w:r>
        <w:t>SŁUCHANIE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uważnie słucha wypowiedzi kolegów i nauczyciela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wyraża prośbę o powtórzenie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słucha nagrania wzorcowej recytacji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mówi na temat najważniejszych treści wysłuchanego utworu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rozumie polecenia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fragmenty informacyjne i perswazyjne w wysłuchanym tekście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emocje towarzyszące osobie wypowiadającej się</w:t>
      </w:r>
    </w:p>
    <w:p w:rsidR="00F558DA" w:rsidRDefault="00F558DA" w:rsidP="00F558DA">
      <w:r>
        <w:t>CZYTANIE UTWORÓW LITERACKICH I ODBIÓR TEKSTÓW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czyta teksty współczesne i dawne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 xml:space="preserve">odczytuje tekst literacki i inne dzieła sztuki (np. obraz, rzeźba, grafika) na poziomie dosłownym, na poziomie krytycznym z pomocą nauczyciela i rówieśników określa temat utworu i poruszony problem, odnosi się do wybranych kontekstów, </w:t>
      </w:r>
      <w:proofErr w:type="spellStart"/>
      <w:r>
        <w:t>np</w:t>
      </w:r>
      <w:proofErr w:type="spellEnd"/>
      <w:r>
        <w:t xml:space="preserve"> biograficznego, historycznego, kulturowego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wypowiedź o charakterze emocjonalnym, argumentacyjnym, wskazuje w tekście argumentacyjnym tezę, argument i przykłady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w tekście najważniejsze informacje, opinię i fakty, rozróżnia fikcję i kłamstwo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wie, czym jest perswazja, sugestia, ironia, z pomocą nauczyciela i klasy rozpoznaje aluzję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rozróżnia elementy tragizmu i komizmu w dziele literackim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wskazuje nadawcę i adresata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dostrzega różne motywy postępowania bohaterów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odczytując sens utworu, dostrzega podstawowe wartości, takie jak przyjaźń, wierność, patriotyzm; formułuje wnioski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czyta utwory liryczne i zna cechy liryki jako rodzaju literackiego, zna gatunki należące do liryki: sonet, pieśń, tren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odróżnia osobę mówiącą w wierszu od autora tekstu, bohatera utworu od podmiotu lirycznego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zna podstawowe środki wyrazu artystycznego wypowiedzi, w tym: neologizm, prozaizm, eufemizm, inwokację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obrazy poetyckie w utworze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czyta utwory epickie i zna cechy epiki jako rodzaju literackiego, zna gatunki należące do epiki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wymienia elementy konstrukcyjne świata przedstawionego w utworze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wie, czym się różni fikcja literacka od rzeczywistości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 xml:space="preserve">rozróżnia narrację pierwszo- i </w:t>
      </w:r>
      <w:proofErr w:type="spellStart"/>
      <w:r>
        <w:t>trzecioosobową</w:t>
      </w:r>
      <w:proofErr w:type="spellEnd"/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w tekście epickim fragmenty opowiadania i opisu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odróżnia dramat od innych rodzajów literackich, wskazuje elementy dramatu: akt, scena, tekst główny, didaskalia, monolog i dialog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lastRenderedPageBreak/>
        <w:t>rozpoznaje balladę jako gatunek z pogranicza rodzajów literackich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posługuje się spisem treści, cytatem z poszanowaniem praw autorskich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gatunki dziennikarskie: wywiad, artykuł, felieton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wyszukuje informacje w tekście popularnonaukowym, naukowym, publicystycznym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dostrzega symbole i alegorie w tekstach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zna terminy adaptacja filmowa i adaptacja teatralna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wymienia osoby uczestniczące w procesie powstawania przedstawienia teatralnego oraz filmu (reżyser, aktor, scenograf, charakteryzator)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zauważa związki między dziełem literackim a innym tekstem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 xml:space="preserve">dokonuje przekładu </w:t>
      </w:r>
      <w:proofErr w:type="spellStart"/>
      <w:r>
        <w:t>intersemiotycznego</w:t>
      </w:r>
      <w:proofErr w:type="spellEnd"/>
      <w:r>
        <w:t xml:space="preserve"> tekstów kultury i interpretacji zjawisk społecznych oraz prezentuje je w ramach różnych projektów grupowych</w:t>
      </w:r>
    </w:p>
    <w:p w:rsidR="00F558DA" w:rsidRDefault="00F558DA" w:rsidP="00F558DA">
      <w:r>
        <w:t>TWORZENIE WYPOWIEDZI (ELEMENTY RETORYKI, MÓWIENIE I PISANIE)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sporządza w różnych formach notatkę dotyczącą wysłuchanej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tworzy plan dłuższej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tworzy wypowiedź o charakterze argumentacyjnym, w rozprawce z pomocą nauczyciela formułuje tezę, hipotezę oraz argumenty, samodzielnie podaje przykłady do argumentów, wnioskuje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wypowiada się na temat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stara się zachować poprawność językową, ortograficzną i interpunkcyjną tekstu, a w tekstach mówionych zachowuje poprawność akcentowania wyrazów i zdań, dba o poprawną wymowę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stara się o estetyczny zapis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wygłasza krótki monolog, podejmuje próbę wygłaszania przemówienia oraz próby uczestniczenia w dyskusji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przygotowuje wywiad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streszcza, skraca, parafrazuje tekst, w tym tekst popularnonaukowy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wyraża swoje zdanie i umie je uzasadnić, odnosi się do cudzych poglądów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opowiadanie odtwórcze i twórcze; wie, jak umieścić dialog w tekście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opisuje i charakteryzuje postaci rzeczywiste i fikcyjne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 xml:space="preserve">stosuje narrację pierwszo- i </w:t>
      </w:r>
      <w:proofErr w:type="spellStart"/>
      <w:r>
        <w:t>trzecioosobową</w:t>
      </w:r>
      <w:proofErr w:type="spellEnd"/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opisuje elementy dzieła malarskiego, wykorzystuje z pomocą nauczyciela odpowiednie konteksty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układa tekst o trójdzielnej kompozycji z uwzględnieniem akapitów, stosuje cytat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wygłasza z pamięci tekst poetycki</w:t>
      </w:r>
    </w:p>
    <w:p w:rsidR="00F558DA" w:rsidRDefault="00F558DA" w:rsidP="00F558DA">
      <w:r>
        <w:t>KSZTAŁCENIE JĘZYKOWE (GRAMATYKA JĘZYKA POLSKIEGO, KOMUNIKACJA JĘZYKOWA I KULTURA JĘZYKA, ORTOGRAFIA I INTERPUNKCJA)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wie, czym jest błąd językowy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ma podstawową wiedzę z zakresu gramatyki języka polskiego:</w:t>
      </w:r>
    </w:p>
    <w:p w:rsidR="00F558DA" w:rsidRDefault="00F558DA" w:rsidP="00F558DA">
      <w:pPr>
        <w:pStyle w:val="Akapitzlist"/>
        <w:numPr>
          <w:ilvl w:val="0"/>
          <w:numId w:val="9"/>
        </w:numPr>
      </w:pPr>
      <w:r>
        <w:t>fonetyki (zna różnicę między głoską a literą; rozróżnia samogłoski i spółgłoski, głoski</w:t>
      </w:r>
    </w:p>
    <w:p w:rsidR="00F558DA" w:rsidRDefault="00F558DA" w:rsidP="00F558DA">
      <w:pPr>
        <w:pStyle w:val="Akapitzlist"/>
        <w:numPr>
          <w:ilvl w:val="0"/>
          <w:numId w:val="9"/>
        </w:numPr>
      </w:pPr>
      <w:r>
        <w:t>dźwięczne, bezdźwięczne, ustne, nosowe; wie, na czym polega zjawisko upodobnień pod względem dźwięczności i uproszczeń grup spółgłoskowych, utraty dźwięczności w wygłosie), dostrzega rozbieżności między mową a pismem</w:t>
      </w:r>
    </w:p>
    <w:p w:rsidR="00F558DA" w:rsidRDefault="00F558DA" w:rsidP="00F558DA">
      <w:pPr>
        <w:pStyle w:val="Akapitzlist"/>
        <w:numPr>
          <w:ilvl w:val="0"/>
          <w:numId w:val="9"/>
        </w:numPr>
      </w:pPr>
      <w:r>
        <w:t xml:space="preserve"> słowotwórstwa i słownictwa (wie, czym są wyraz podstawowy i pochodny, podstawa słowotwórcza, formant, rdzeń, rodzina wyrazów; rozumie różnicę między wyrazem pokrewnym a bliskoznacznym, dostrzega zróżnicowanie formantów pod względem ich funkcji, rozumie różnicę między realnym a słowotwórczym znaczeniem wyrazów, odróżnia </w:t>
      </w:r>
      <w:r>
        <w:lastRenderedPageBreak/>
        <w:t>typy wyrazów złożonych), zna typy skrótów i skrótowców i stosuje zasady interpunkcji w ich zapisie, świadomie wzbogaca zasób własnego słownictwa o przysłowia, powiedzenia, frazeologizmy itp., odróżnia synonimy od homonimów</w:t>
      </w:r>
    </w:p>
    <w:p w:rsidR="00F558DA" w:rsidRDefault="00F558DA" w:rsidP="00F558DA">
      <w:pPr>
        <w:pStyle w:val="Akapitzlist"/>
        <w:numPr>
          <w:ilvl w:val="0"/>
          <w:numId w:val="9"/>
        </w:numPr>
      </w:pPr>
      <w:r>
        <w:t xml:space="preserve"> fleksji (stosuje wiedzę o częściach mowy w poprawnym zapisie partykuły nie z różnymi częściami mowy, rozpoznaje imiesłowy, zna zasady ich tworzenia i odmiany)</w:t>
      </w:r>
    </w:p>
    <w:p w:rsidR="00F558DA" w:rsidRDefault="00F558DA" w:rsidP="00F558DA">
      <w:pPr>
        <w:pStyle w:val="Akapitzlist"/>
        <w:numPr>
          <w:ilvl w:val="0"/>
          <w:numId w:val="9"/>
        </w:numPr>
      </w:pPr>
      <w:r>
        <w:t xml:space="preserve"> składni 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F558DA" w:rsidRDefault="00F558DA" w:rsidP="00F558DA">
      <w:r>
        <w:t xml:space="preserve">Ocenę </w:t>
      </w:r>
      <w:r w:rsidRPr="00F558DA">
        <w:rPr>
          <w:b/>
        </w:rPr>
        <w:t xml:space="preserve">dostateczną </w:t>
      </w:r>
      <w:r>
        <w:t>otrzymuje uczeń, który spełnia wymagania kryterialne na ocenę dopuszczającą oraz:</w:t>
      </w:r>
    </w:p>
    <w:p w:rsidR="00F558DA" w:rsidRDefault="00F558DA" w:rsidP="00F558DA">
      <w:r>
        <w:t>Kształcenie literackie i kulturowe</w:t>
      </w:r>
    </w:p>
    <w:p w:rsidR="00F558DA" w:rsidRDefault="00F558DA" w:rsidP="00F558DA">
      <w:r>
        <w:t>SŁUCHANIE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świadomie uczestniczy w sytuacji komunikacyjnej przez uważne słuchanie wypowiedzi innych jej uczestników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żywo reaguje na wypowiedzi kolegów i nauczyciela, m.in. prosi o jej powtórzenie, uzupełnienie, wyjaśnienie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określa tematykę wysłuchanego utworu; ocenia wartość wysłuchanego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rozróżnia teksty o charakterze informacyjnym i perswazyjnym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wybiera potrzebne informacje z wysłuchanego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komizm, kpinę i ironię jako wyraz intencji wypowiedzi</w:t>
      </w:r>
    </w:p>
    <w:p w:rsidR="00F558DA" w:rsidRDefault="00F558DA" w:rsidP="00F558DA">
      <w:r>
        <w:t>CZYTANIE UTWORÓW LITERACKICH I ODBIÓR TEKSTÓW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podejmuje próby samodzielnego odczytania różnych tekstów współczesnych i dawnych na poziomie przenośnym, a w ich odczytaniu odnosi się do różnych kontekstów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nazywa różne motywy postępowania bohaterów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określa problem poruszony w utworze i ustosunkowuje się do niego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identyfikuje w tekście poetyckim cechy liryki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charakteryzuje osobę mówiącą w wierszu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wskazuje podstawowe środki wyrazu artystycznego wypowiedzi, w tym: neologizm, prozaizm, eufemizm, inwokację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wyodrębnia w tekście obrazy poetyckie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rozróżnia takie gatunki poezji, jak pieśń, hymn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identyfikuje elementy świata przedstawionego w utworze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odróżnia fikcję literacką od rzeczywistości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rozumie znaczenie terminów realizm i fantastyka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odróżnia cechy gatunkowe noweli, powieści, opowiadania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podaje przykłady utworów należących do literatury dydaktycznej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zna cechy literatury dydaktycznej, wymienia cechy bajki i ballady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cechy dramatu jako rodzaju literackiego w tekście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samodzielnie wyszukuje potrzebne informacje w odpowiednich źródłach, sporządza prosty przypis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wyszukuje informacje w indeksie i przypisach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rozpoznaje językowe i pozajęzykowe środki perswazji, np. w reklamie prasowej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symbole i alegorie występujące w tekstach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lastRenderedPageBreak/>
        <w:t>dostrzega funkcje środków pozajęzykowych w sztuce teatralnej i filmie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wskazuje w balladzie elementy typowe dla różnych rodzajów literackich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związki między dziełem literackim a innym tekstem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wskazuje elementy tragizmu i komizmu w dziele literackim</w:t>
      </w:r>
    </w:p>
    <w:p w:rsidR="00F558DA" w:rsidRDefault="00F558DA" w:rsidP="00F558DA">
      <w:r>
        <w:t>TWORZENIE WYPOWIEDZI (ELEMENTY RETORYKI, MÓWIENIE I PISANIE)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na temat, starając się zachować przejrzystą kompozycję logicznej i spójnej wypowiedzi, wyraża własne zdanie i podaje argumenty na poparcie własnego stanowiska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zachowuje trójdzielną kompozycję dłuższej wypowiedzi, w tym w przemówieniu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stosuje się do zasad poprawnej wymowy oraz norm dotyczących akcentowania wyrazów i zdań, zna wyjątki w akcentowaniu wyrazów,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rozróżnia środki językowe w zależności od adresata wypowiedzi w oficjalnych i nieoficjalnych sytuacjach mówienia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stosuje zasady etykiety językowej i przestrzega zasad etyki mowy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uczestniczy w dyskusji zgodnie z zasadami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dostrzega zjawisko brutalności słownej, kłamstwo i manipulację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uczestniczy w omówieniu recytacji własnej, koleżanek i kolegów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redaguje rozprawkę z tezą bądź hipotezą, formułuje odpowiednie argumenty i popiera je odpowiednimi przykładami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wywiad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stosuje akapity, dba o spójne nawiązania między poszczególnymi częściami wypowiedzi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zachowuje poprawność językową i stylistyczną tworzonego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wykazuje dbałość o estetykę zapisu oraz poprawność ortograficzną i interpunkcyjną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opisuje dzieło malarskie z odniesieniem do odpowiednich kontekstów; odczytuje sensy przenośne w tekstach kultury, takich jak obraz, plakat, grafika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 tekstach własnych wykorzystuje różne formy wypowiedzi, w tym opis sytuacji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recytuje tekst poetycki, podejmuje próbę interpretacji głosowej z uwzględnieniem tematu i wyrażanych emocji</w:t>
      </w:r>
    </w:p>
    <w:p w:rsidR="00F558DA" w:rsidRDefault="00F558DA" w:rsidP="00F558DA">
      <w:r>
        <w:t>KSZTAŁCENIE JĘZYKOWE (GRAMATYKA JĘZYKA POLSKIEGO, KOMUNIKACJA JĘZYKOWA I KULTURA JĘZYKA, ORTOGRAFIA I INTERPUNKCJA)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dostrzega błędy językowe i potrafi je skorygować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stosuje w tworzonych tekstach podstawową wiedzę językową w zakresie:</w:t>
      </w:r>
    </w:p>
    <w:p w:rsidR="00F558DA" w:rsidRDefault="00F558DA" w:rsidP="00F558DA">
      <w:pPr>
        <w:pStyle w:val="Akapitzlist"/>
        <w:numPr>
          <w:ilvl w:val="0"/>
          <w:numId w:val="14"/>
        </w:numPr>
      </w:pPr>
      <w:r>
        <w:t>fonetyki (zna różnicę między głoską a literą; rozróżnia samogłoski i spółgłoski, głoski dźwięczne, bezdźwięczne, ustne, nosowe; wie, na czym polega zjawisko upodobnień pod</w:t>
      </w:r>
    </w:p>
    <w:p w:rsidR="00F558DA" w:rsidRDefault="00F558DA" w:rsidP="00F558DA">
      <w:pPr>
        <w:pStyle w:val="Akapitzlist"/>
        <w:numPr>
          <w:ilvl w:val="0"/>
          <w:numId w:val="14"/>
        </w:numPr>
      </w:pPr>
      <w:r>
        <w:t>względem dźwięczności i uproszczeń grup spółgłoskowych, utraty dźwięczności w wygłosie), dostrzega rozbieżności między mową a pismem</w:t>
      </w:r>
    </w:p>
    <w:p w:rsidR="00F558DA" w:rsidRDefault="00F558DA" w:rsidP="00F558DA">
      <w:pPr>
        <w:pStyle w:val="Akapitzlist"/>
        <w:numPr>
          <w:ilvl w:val="0"/>
          <w:numId w:val="14"/>
        </w:numPr>
      </w:pPr>
      <w:r>
        <w:t xml:space="preserve"> słowotwórstwa i słownictwa (wie, czym są wyraz podstawowy i pochodny, podstawa słowotwórcza, formant, rdzeń, rodzina wyrazów; rozumie różnicę między wyrazem pokrewnym a bliskoznacznym, dostrzega zróżnicowanie formantów pod względem ich funkcji, rozumie różnicę między realnym a słowotwórczym znaczeniem wyrazów, odróżnia typy wyrazów złożonych), zna typy skrótów i skrótowców i stosuje zasady interpunkcji w ich zapisie, świadomie wzbogaca zasób własnego słownictwa o przysłowia, powiedzenia, frazeologizmy itp., odróżnia synonimy od homonimów</w:t>
      </w:r>
    </w:p>
    <w:p w:rsidR="00F558DA" w:rsidRDefault="00F558DA" w:rsidP="00F558DA">
      <w:pPr>
        <w:pStyle w:val="Akapitzlist"/>
        <w:numPr>
          <w:ilvl w:val="0"/>
          <w:numId w:val="14"/>
        </w:numPr>
      </w:pPr>
      <w:r>
        <w:t xml:space="preserve"> fleksji (stosuje wiedzę o częściach mowy w poprawnym zapisie partykuły nie z różnymi częściami mowy, rozpoznaje imiesłowy, zna zasady ich tworzenia i odmiany)</w:t>
      </w:r>
    </w:p>
    <w:p w:rsidR="00F558DA" w:rsidRDefault="00F558DA" w:rsidP="00F558DA">
      <w:pPr>
        <w:pStyle w:val="Akapitzlist"/>
        <w:numPr>
          <w:ilvl w:val="0"/>
          <w:numId w:val="14"/>
        </w:numPr>
      </w:pPr>
      <w:r>
        <w:lastRenderedPageBreak/>
        <w:t xml:space="preserve"> składni 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F558DA" w:rsidRDefault="00F558DA" w:rsidP="00F558DA">
      <w:r>
        <w:t>Ocenę</w:t>
      </w:r>
      <w:r w:rsidRPr="00F558DA">
        <w:rPr>
          <w:b/>
        </w:rPr>
        <w:t xml:space="preserve"> dobrą</w:t>
      </w:r>
      <w:r>
        <w:t xml:space="preserve"> otrzymuje uczeń, który spełnia wymagania kryterialne na ocenę dostateczną oraz:</w:t>
      </w:r>
    </w:p>
    <w:p w:rsidR="00F558DA" w:rsidRDefault="00F558DA" w:rsidP="00F558DA">
      <w:r>
        <w:t>Kształcenie literackie i kulturowe</w:t>
      </w:r>
    </w:p>
    <w:p w:rsidR="00F558DA" w:rsidRDefault="00F558DA" w:rsidP="00F558DA">
      <w:r>
        <w:t>SŁUCHANIE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słucha nagrań recytacji utworów poetyckich i prozatorskich oraz dostrzega środki wyrazu artystycznego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i rozpoznaje intencję nadawcy wysłuchanego utworu, w tym aluzję, sugestię, manipulację</w:t>
      </w:r>
    </w:p>
    <w:p w:rsidR="00F558DA" w:rsidRDefault="00F558DA" w:rsidP="00F558DA">
      <w:r>
        <w:t>CZYTANIE TEKSTÓW PISANYCH I ODBIÓR INNYCH TEKSTÓW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płynnie czyta teksty współczesne i dawne, stosując się do zasad poprawnej interpunkcji, akcentowania i intonacji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odczytuje tekst na poziomie przenośnym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określa funkcję przeczytanego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interpretuje tytuł utworu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wyjaśnia motywy postępowania bohaterów, ocenia ich zachowania i postawy w odniesieniu do ogólnie przyjętych zasad moralnych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dostrzega manipulację i perswazję, wartościowanie w czytanym tekście, w tym w satyrze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określa funkcję środków artystycznego wyrazu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elementy świata przedstawionego w utworze, omawia ich funkcję w konstrukcji utworu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uzasadnia przynależność gatunkową różnych utworów literackich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uzasadnia przynależność tekstu prasowego do publicystyki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wyszukuje i porównuje informacje w różnych tekstach, m.in. popularnonaukowych i naukowych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językowe i pozajęzykowe środki perswazji w reklamie prasowej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odczytuje sensy przenośne i symboliczne w odbieranym tekście</w:t>
      </w:r>
    </w:p>
    <w:p w:rsidR="00F558DA" w:rsidRDefault="00F558DA" w:rsidP="00F558DA">
      <w:r>
        <w:t>MÓWIENIE</w:t>
      </w:r>
    </w:p>
    <w:p w:rsidR="00F558DA" w:rsidRDefault="00F558DA" w:rsidP="00F558DA">
      <w:r>
        <w:t>Tworzenie wypowiedzi (elementy retoryki, mówienie i pisanie)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płynnie mówi na podany temat, starając się zachować zasady poprawności językowej i stylistycznej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uzasadnia własne zdanie za pomocą rzeczowych argumentów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dobiera środki językowe w zależności od adresata wypowiedzi w oficjalnych i nieoficjalnych sytuacjach mówienia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aktywnie uczestniczy w dyskusji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wystrzega się brutalności słownej, kłamstwa i manipulacji w wypowiedzi ustnej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na temat, stosując funkcjonalną kompozycję logicznej wypowiedzi, polemizuje ze stanowiskiem innych, formułuje rzeczowe argumenty poparte celnie dobranymi przykładami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dobiera i stosuje środki językowe odpowiednio do sytuacji i odbiorcy oraz rodzaju komunikatu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lastRenderedPageBreak/>
        <w:t>prezentuje w dyskusji swoje stanowisko, rozwija je odpowiednio dobranymi argumentami, świadome stosuje retoryczne środki wyrazu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reaguje z zachowaniem zasad kultury na zjawisko brutalności słownej, kłamstwo i manipulację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 rozprawce dobiera odpowiednie argumenty, w których odwołuje się do kontekstu literackiego, popiera je odpowiednimi przykładami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wywiad, wykorzystując zdobytą z różnych źródeł wiedzę na temat podjęty w rozmowie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opisuje dzieło malarskie z odniesieniem do odpowiednich kontekstów; podejmuje próbę interpretacji tekstu kultury, np. obrazu, plakatu, grafiki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 tekstach własnych wykorzystuje różne formy wypowiedzi, w tym mowę zależną i niezależną w celu dynamizowania akcji i charakteryzowania bohatera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recytuje tekst poetycki, interpretacje głosowo z uwzględnieniem tematu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ocenia recytację własną, koleżanek i kolegów i przedstawia uzasadnienie swojej oceny</w:t>
      </w:r>
    </w:p>
    <w:p w:rsidR="00F558DA" w:rsidRDefault="00F558DA" w:rsidP="00F558DA">
      <w:pPr>
        <w:pStyle w:val="Akapitzlist"/>
      </w:pPr>
    </w:p>
    <w:p w:rsidR="00F558DA" w:rsidRDefault="00F558DA" w:rsidP="00F558DA">
      <w:r>
        <w:t>KSZTAŁCENIE JĘZYKOWE (GRAMATYKA JĘZYKA POLSKIEGO, KOMUNIKACJA JĘZYKOWA I KULTURA JĘZYKA, ORTOGRAFIA I INTERPUNKCJA)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umiejętnie stosuje wiedzę językową w zakresie: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dokonuje korekty tworzonego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elementy językowe w tekstach kultury (np. w reklamach, plakacie, w piosence), wykorzystując wiedzę o języku w zakresie:</w:t>
      </w:r>
    </w:p>
    <w:p w:rsidR="00F558DA" w:rsidRDefault="00F558DA" w:rsidP="00F558DA">
      <w:pPr>
        <w:pStyle w:val="Akapitzlist"/>
        <w:numPr>
          <w:ilvl w:val="0"/>
          <w:numId w:val="19"/>
        </w:numPr>
      </w:pPr>
      <w:r>
        <w:t>fonetyki (zna różnicę między głoską a literą; rozróżnia samogłoski i spółgłoski, głoski dźwięczne, bezdźwięczne, ustne, nosowe; wie, na czym polega zjawisko upodobnień pod względem dźwięczności i uproszczeń grup spółgłoskowych, utraty dźwięczności w wygłosie), dostrzega rozbieżności między mową a pismem</w:t>
      </w:r>
    </w:p>
    <w:p w:rsidR="00F558DA" w:rsidRDefault="00F558DA" w:rsidP="00F558DA">
      <w:pPr>
        <w:pStyle w:val="Akapitzlist"/>
        <w:numPr>
          <w:ilvl w:val="0"/>
          <w:numId w:val="19"/>
        </w:numPr>
      </w:pPr>
      <w:r>
        <w:t>słowotwórstwa i słownictwa (wie, czym są wyraz podstawowy i pochodny, podstawa słowotwórcza, formant, rdzeń, rodzina wyrazów; rozumie różnicę między wyrazem pokrewnym a bliskoznacznym, dostrzega zróżnicowanie formantów pod względem ich funkcji, rozumie różnicę między realnym a słowotwórczym znaczeniem wyrazów, odróżnia typy wyrazów złożonych), zna typy skrótów i skrótowców i stosuje zasady interpunkcji w ich zapisie, świadomie wzbogaca zasób własnego słownictwa o przysłowia, powiedzenia, frazeologizmy itp., odróżnia synonimy od homonimów</w:t>
      </w:r>
    </w:p>
    <w:p w:rsidR="00F558DA" w:rsidRDefault="00F558DA" w:rsidP="00F558DA">
      <w:pPr>
        <w:pStyle w:val="Akapitzlist"/>
        <w:numPr>
          <w:ilvl w:val="0"/>
          <w:numId w:val="19"/>
        </w:numPr>
      </w:pPr>
      <w:r>
        <w:t xml:space="preserve"> fleksji (stosuje wiedzę o częściach mowy w poprawnym zapisie partykuły nie z różnymi częściami mowy, rozpoznaje imiesłowy, zna zasady ich tworzenia i odmiany)</w:t>
      </w:r>
    </w:p>
    <w:p w:rsidR="00F558DA" w:rsidRDefault="00F558DA" w:rsidP="00F558DA">
      <w:pPr>
        <w:pStyle w:val="Akapitzlist"/>
        <w:numPr>
          <w:ilvl w:val="0"/>
          <w:numId w:val="19"/>
        </w:numPr>
      </w:pPr>
      <w:r>
        <w:t xml:space="preserve"> składni 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F558DA" w:rsidRDefault="00F558DA" w:rsidP="00F558DA">
      <w:r>
        <w:t xml:space="preserve">Ocenę </w:t>
      </w:r>
      <w:r w:rsidRPr="00F558DA">
        <w:rPr>
          <w:b/>
        </w:rPr>
        <w:t>bardzo dobrą</w:t>
      </w:r>
      <w:r>
        <w:t xml:space="preserve"> otrzymuje uczeń, który spełnia wymagania kryterialne na ocenę dobrą oraz:</w:t>
      </w:r>
    </w:p>
    <w:p w:rsidR="00F558DA" w:rsidRDefault="00F558DA" w:rsidP="00F558DA">
      <w:r>
        <w:t>Kształcenie literackie i kulturowe</w:t>
      </w:r>
    </w:p>
    <w:p w:rsidR="00F558DA" w:rsidRDefault="00F558DA" w:rsidP="00F558DA">
      <w:r>
        <w:t>SŁUCHANIE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słucha nagrań recytacji utworów poetyckich i prozatorskich oraz dostrzega i ocenia zabiegi związane z prezentacją walorów artystycznych tekstu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interpretuje wysłuchany tekst, uwzględniając intencję jego nadawcy</w:t>
      </w:r>
    </w:p>
    <w:p w:rsidR="00F558DA" w:rsidRDefault="00F558DA" w:rsidP="00F558DA"/>
    <w:p w:rsidR="00F558DA" w:rsidRDefault="00F558DA" w:rsidP="00F558DA">
      <w:r>
        <w:lastRenderedPageBreak/>
        <w:t>CZYTANIE TEKSTÓW PISANYCH I ODBIÓR INNYCH TEKSTÓW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płynnie czyta teksty współczesne i dawne, stosując się do zasad poprawnej interpunkcji, akcentowania, intonacji oraz uwzględnia budowę wersyfikacyjną, a także organizację rytmiczną utworu poetyckiego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odczytuje tekst na poziomie przenośnym i symbolicznym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wartościuje zachowania i postawy bohaterów, uwzględniając motywy ich postępowania i odwołując się do ogólnie przyjętych zasad moralnych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ustosunkowuje się do różnych sposobów oddziaływania tekstu na odbiorcę, takich jak perswazja, manipulacja itp.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określa funkcję środków artystycznego wyrazu, a zwłaszcza symbolu i alegorii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interpretuje symbole występujące w różnych tekstach kultury</w:t>
      </w:r>
    </w:p>
    <w:p w:rsidR="00F558DA" w:rsidRDefault="00F558DA" w:rsidP="00F558DA">
      <w:pPr>
        <w:pStyle w:val="Akapitzlist"/>
        <w:numPr>
          <w:ilvl w:val="0"/>
          <w:numId w:val="5"/>
        </w:numPr>
      </w:pPr>
    </w:p>
    <w:p w:rsidR="00F558DA" w:rsidRDefault="00F558DA" w:rsidP="00F558DA">
      <w:r>
        <w:t>TWORZENIE WYPOWIEDZI (ELEMENTY RETORYKI, MÓWIENIE I PISANIE)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udowadnia swoje racje za pomocą rzeczowych argumentów ułożonych w logiczny wywód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aktywnie uczestniczy w dyskusji, używając środków językowych wyrażających stosunek mówiącego do przedstawianych treści i nawiązując do wypowiedzi przedmówców, podejmuje próby prowadzenia dyskusji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charakteryzując postać fikcyjną, ocenia i wartościuje jej zachowania i postawy w odniesieniu do ogólnie przyjętych norm moralnych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analizuje uczucia własne i bohaterów literackich,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próbuje interpretować głosowo wygłaszany tekst, m.in. przez poprawne stosowanie pauz w tekście zawierającym przerzutnie,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krytycznie, rzeczowo omawia oraz ocenia recytację własną i kolegów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pisze wypowiedzi logiczne, spójne i przejrzyste pod względem kompozycyjnym i poprawne pod względem językowym, stylistycznym, ortograficznym oraz interpunkcyjnym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dobierając odpowiednie słownictwo, tworzy tekst wyrażający intencje nadawcy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posługuje się odpowiednimi argumentami i przykładami w celu uzasadnienia własnego zdania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posługując się bogatym słownictwem, redaguje różne formy wypowiedzi, m.in. opowiadanie z elementami dialogu i monologu, opisu, charakterystyki, zróżnicowane stylistycznie i funkcjonalnie opisy, recenzję i notatkę (różnorodne postaci) oraz pisma użytkowe</w:t>
      </w:r>
    </w:p>
    <w:p w:rsidR="00F558DA" w:rsidRDefault="00F558DA" w:rsidP="00F558DA">
      <w:pPr>
        <w:pStyle w:val="Akapitzlist"/>
        <w:numPr>
          <w:ilvl w:val="0"/>
          <w:numId w:val="5"/>
        </w:numPr>
      </w:pPr>
      <w:r>
        <w:t>odwołując się do kontekstów, tworzy rozprawkę z tezą lub hipotezą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Kształcenie językowe (gramatyka języka polskiego, komunikacja językowa i kultura języka, ortografia i interpunkcja)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wykorzystując wiedzę o języku, analizuje elementy językowe w tekstach kultury jako świadome kształtowanie warstwy stylistycznej tekstu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świadomie stosuje wiedzę językową w zakresie treści materiałowych przewidzianych programem nauczania w zakresie fonetyki, fleksji, składni, słownictwa</w:t>
      </w:r>
    </w:p>
    <w:p w:rsidR="00F558DA" w:rsidRDefault="00F558DA" w:rsidP="00F558DA">
      <w:r>
        <w:t xml:space="preserve">Ocenę </w:t>
      </w:r>
      <w:r w:rsidRPr="00F558DA">
        <w:rPr>
          <w:b/>
        </w:rPr>
        <w:t>celującą</w:t>
      </w:r>
      <w:r>
        <w:t xml:space="preserve"> otrzymuje uczeń, który spełnia wymagania kryterialne na ocenę bardzo dobrą oraz:</w:t>
      </w:r>
    </w:p>
    <w:p w:rsidR="00F558DA" w:rsidRDefault="00F558DA" w:rsidP="00F558DA">
      <w:r>
        <w:t>Kształcenie literackie i kulturowe</w:t>
      </w:r>
    </w:p>
    <w:p w:rsidR="00F558DA" w:rsidRDefault="00F558DA" w:rsidP="00F558DA">
      <w:r>
        <w:t>SŁUCHANIE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słucha i rozumie wypowiedzi kolegów i nauczyciela jako aktywny uczestnik różnych sytuacji mówienia w czasie zajęć lekcyjnych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lastRenderedPageBreak/>
        <w:t>odczytuje i interpretuje zabiegi związane z prezentacją walorów artystycznych nagrania wzorcowej recytacji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analizuje i wykorzystuje w nowych sytuacjach dydaktycznych informacje wybrane z wysłuchanego tekstu</w:t>
      </w:r>
    </w:p>
    <w:p w:rsidR="00F558DA" w:rsidRDefault="00F558DA" w:rsidP="00F558DA">
      <w:r>
        <w:t>CZYTANIE TEKSTÓW PISANYCH I ODBIÓR INNYCH TEKSTÓW KULTURY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czyta różne teksty (zarówno współczesne, jak i dawne, przewidziane w programie nauczania) na poziomie dosłownym, przenośnym i symbolicznym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samodzielnie interpretuje teksty pisane i inne teksty kultury, uwzględniając intencję nadawcy oraz konteksty niezbędne do interpretacji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praktycznie wykorzystuje informacje wybrane z tekstu literackiego, popularnonaukowego, naukowego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krytycznie ocenia i wartościuje treści, zachowania i postawy przedstawione w utworach w odniesieniu do systemu moralnego i etycznego</w:t>
      </w:r>
    </w:p>
    <w:p w:rsidR="00F558DA" w:rsidRDefault="00F558DA" w:rsidP="00F558DA">
      <w:pPr>
        <w:pStyle w:val="Akapitzlist"/>
      </w:pPr>
    </w:p>
    <w:p w:rsidR="00F558DA" w:rsidRDefault="00F558DA" w:rsidP="00F558DA">
      <w:r>
        <w:t>TWORZENIE WYPOWIEDZI (ELEMENTY RETORYKI, MÓWIENIE I PISANIE)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samodzielnie buduje spójne, logiczne, rzeczowe wypowiedzi na podany temat, w których przedstawia własne stanowisko, lub za pomocą popartych przykładami argumentów uwzględniających różne konteksty kulturowe dowodzi przyjętych racji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aktywnie uczestniczy w dyskusji jako dyskutant lub przewodniczący, rzeczowo przedstawia swoje stanowisko i wnioski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interpretuje głosowo wygłaszany z pamięci lub czytany tekst, uwzględniając funkcję zastosowanych środków stylistycznych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oceniając pracę innych, przedstawia krytyczną, rzeczową refleksję wynikającą z wnikliwej analizy wykonanych zadań i erudycji polonistycznej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pisze wypowiedzi oryginalne pod względem sposobu ujęcia tematu, w tym rozprawkę z hipotezą; wykazuje się szczególną dbałością o poprawność językową, bezbłędny zapis, logiczną kompozycję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tworzy oryginalne notatki, posługując się bogatym słownictwem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redaguje dłuższe formy wypowiedzi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podejmuje próby własnej twórczości literackiej</w:t>
      </w:r>
    </w:p>
    <w:p w:rsidR="00F558DA" w:rsidRDefault="00F558DA" w:rsidP="00F558DA">
      <w:r>
        <w:t>KSZTAŁCENIE JĘZYKOWE (GRAMATYKA JĘZYKA POLSKIEGO, KOMUNIKACJA JĘZYKOWA I KULTURA JĘZYKA, ORTOGRAFIA I INTERPUNKCJA)</w:t>
      </w:r>
    </w:p>
    <w:p w:rsidR="00F558DA" w:rsidRDefault="00F558DA" w:rsidP="00F558DA">
      <w:pPr>
        <w:pStyle w:val="Akapitzlist"/>
        <w:numPr>
          <w:ilvl w:val="0"/>
          <w:numId w:val="22"/>
        </w:numPr>
      </w:pPr>
      <w:r>
        <w:t>wykorzystując wiedzę o języku, odczytuje sensy symboliczne i przenośne w tekstach kultury jako efekt świadomego kształtowania warstwy stylistycznej wypowiedzi</w:t>
      </w:r>
    </w:p>
    <w:p w:rsidR="004A35F9" w:rsidRDefault="00F558DA" w:rsidP="00F558DA">
      <w:pPr>
        <w:pStyle w:val="Akapitzlist"/>
        <w:numPr>
          <w:ilvl w:val="0"/>
          <w:numId w:val="22"/>
        </w:numPr>
      </w:pPr>
      <w:r>
        <w:t>samodzielnie poszerza wiedzę językową i wykorz</w:t>
      </w:r>
      <w:bookmarkStart w:id="0" w:name="_GoBack"/>
      <w:bookmarkEnd w:id="0"/>
      <w:r>
        <w:t>ystuje ją we własnych wypowiedziach</w:t>
      </w:r>
    </w:p>
    <w:sectPr w:rsidR="004A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83"/>
    <w:multiLevelType w:val="hybridMultilevel"/>
    <w:tmpl w:val="6CF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25F"/>
    <w:multiLevelType w:val="hybridMultilevel"/>
    <w:tmpl w:val="1540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5BB"/>
    <w:multiLevelType w:val="hybridMultilevel"/>
    <w:tmpl w:val="6EC28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E9B"/>
    <w:multiLevelType w:val="hybridMultilevel"/>
    <w:tmpl w:val="BD80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5B6"/>
    <w:multiLevelType w:val="hybridMultilevel"/>
    <w:tmpl w:val="2634D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4D6"/>
    <w:multiLevelType w:val="hybridMultilevel"/>
    <w:tmpl w:val="F26CDA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4FBC"/>
    <w:multiLevelType w:val="hybridMultilevel"/>
    <w:tmpl w:val="7276AE36"/>
    <w:lvl w:ilvl="0" w:tplc="A4329F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2C1B"/>
    <w:multiLevelType w:val="hybridMultilevel"/>
    <w:tmpl w:val="857C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54EC"/>
    <w:multiLevelType w:val="hybridMultilevel"/>
    <w:tmpl w:val="5346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62DA7"/>
    <w:multiLevelType w:val="hybridMultilevel"/>
    <w:tmpl w:val="BF7A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E06"/>
    <w:multiLevelType w:val="hybridMultilevel"/>
    <w:tmpl w:val="67D27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456BB"/>
    <w:multiLevelType w:val="hybridMultilevel"/>
    <w:tmpl w:val="FA648A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F568B"/>
    <w:multiLevelType w:val="hybridMultilevel"/>
    <w:tmpl w:val="DB0E4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C6DF2"/>
    <w:multiLevelType w:val="hybridMultilevel"/>
    <w:tmpl w:val="4376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0A81"/>
    <w:multiLevelType w:val="hybridMultilevel"/>
    <w:tmpl w:val="452CF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5DF8"/>
    <w:multiLevelType w:val="hybridMultilevel"/>
    <w:tmpl w:val="5924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40C3"/>
    <w:multiLevelType w:val="hybridMultilevel"/>
    <w:tmpl w:val="8266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28F0"/>
    <w:multiLevelType w:val="hybridMultilevel"/>
    <w:tmpl w:val="7710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91562"/>
    <w:multiLevelType w:val="hybridMultilevel"/>
    <w:tmpl w:val="28D8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B3E50"/>
    <w:multiLevelType w:val="hybridMultilevel"/>
    <w:tmpl w:val="7520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E45F3"/>
    <w:multiLevelType w:val="hybridMultilevel"/>
    <w:tmpl w:val="8B3E5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B5D68"/>
    <w:multiLevelType w:val="hybridMultilevel"/>
    <w:tmpl w:val="6776B16E"/>
    <w:lvl w:ilvl="0" w:tplc="A4329F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5529"/>
    <w:multiLevelType w:val="hybridMultilevel"/>
    <w:tmpl w:val="7D8CC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4262"/>
    <w:multiLevelType w:val="hybridMultilevel"/>
    <w:tmpl w:val="E32A3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6310E"/>
    <w:multiLevelType w:val="hybridMultilevel"/>
    <w:tmpl w:val="3E6AB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A2245"/>
    <w:multiLevelType w:val="hybridMultilevel"/>
    <w:tmpl w:val="AF1AF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22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18"/>
  </w:num>
  <w:num w:numId="12">
    <w:abstractNumId w:val="23"/>
  </w:num>
  <w:num w:numId="13">
    <w:abstractNumId w:val="16"/>
  </w:num>
  <w:num w:numId="14">
    <w:abstractNumId w:val="2"/>
  </w:num>
  <w:num w:numId="15">
    <w:abstractNumId w:val="20"/>
  </w:num>
  <w:num w:numId="16">
    <w:abstractNumId w:val="25"/>
  </w:num>
  <w:num w:numId="17">
    <w:abstractNumId w:val="0"/>
  </w:num>
  <w:num w:numId="18">
    <w:abstractNumId w:val="17"/>
  </w:num>
  <w:num w:numId="19">
    <w:abstractNumId w:val="5"/>
  </w:num>
  <w:num w:numId="20">
    <w:abstractNumId w:val="11"/>
  </w:num>
  <w:num w:numId="21">
    <w:abstractNumId w:val="3"/>
  </w:num>
  <w:num w:numId="22">
    <w:abstractNumId w:val="12"/>
  </w:num>
  <w:num w:numId="23">
    <w:abstractNumId w:val="24"/>
  </w:num>
  <w:num w:numId="24">
    <w:abstractNumId w:val="19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A"/>
    <w:rsid w:val="004A35F9"/>
    <w:rsid w:val="00F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B28C"/>
  <w15:chartTrackingRefBased/>
  <w15:docId w15:val="{DB0B5E04-5260-4C4A-A46B-C53ECB6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49B4-44BE-4087-A3FB-6CC85DC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Nauczycielski</dc:creator>
  <cp:keywords/>
  <dc:description/>
  <cp:lastModifiedBy>Pokój Nauczycielski</cp:lastModifiedBy>
  <cp:revision>1</cp:revision>
  <dcterms:created xsi:type="dcterms:W3CDTF">2023-09-08T09:54:00Z</dcterms:created>
  <dcterms:modified xsi:type="dcterms:W3CDTF">2023-09-08T10:02:00Z</dcterms:modified>
</cp:coreProperties>
</file>