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92" w:rsidRPr="00736A92" w:rsidRDefault="00736A92" w:rsidP="00736A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36A92">
        <w:rPr>
          <w:rFonts w:ascii="Times New Roman" w:eastAsia="Times New Roman" w:hAnsi="Times New Roman" w:cs="Times New Roman"/>
          <w:i/>
          <w:sz w:val="20"/>
          <w:szCs w:val="24"/>
        </w:rPr>
        <w:t>Załącznik nr 1 do Zarządzenia nr SP.021.8.2023</w:t>
      </w:r>
      <w:r w:rsidRPr="00736A92">
        <w:rPr>
          <w:rFonts w:ascii="Times New Roman" w:eastAsia="Times New Roman" w:hAnsi="Times New Roman" w:cs="Times New Roman"/>
          <w:i/>
          <w:sz w:val="20"/>
          <w:szCs w:val="24"/>
        </w:rPr>
        <w:br/>
        <w:t>Dyrektora Szkoły Podstawowej Branicach</w:t>
      </w:r>
      <w:r w:rsidRPr="00736A92">
        <w:rPr>
          <w:rFonts w:ascii="Times New Roman" w:eastAsia="Times New Roman" w:hAnsi="Times New Roman" w:cs="Times New Roman"/>
          <w:i/>
          <w:sz w:val="20"/>
          <w:szCs w:val="24"/>
        </w:rPr>
        <w:br/>
        <w:t>z dnia 28 lutego 2023r.</w:t>
      </w:r>
    </w:p>
    <w:p w:rsidR="00736A92" w:rsidRDefault="00736A92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4707" w:rsidRDefault="00736A92" w:rsidP="007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t>ZASADY REKRUTACJI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t xml:space="preserve">DO KLASY PIERWSZEJ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t xml:space="preserve">SZKOŁY PODSTAWOWEJ </w:t>
      </w:r>
      <w:r w:rsidR="00A84707">
        <w:rPr>
          <w:rFonts w:ascii="Times New Roman" w:eastAsia="Times New Roman" w:hAnsi="Times New Roman" w:cs="Times New Roman"/>
          <w:b/>
          <w:sz w:val="28"/>
          <w:szCs w:val="24"/>
        </w:rPr>
        <w:t xml:space="preserve">IM. MARII DĄBROWSKIEJ </w:t>
      </w:r>
    </w:p>
    <w:p w:rsidR="00736A92" w:rsidRDefault="00736A92" w:rsidP="007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t>W BRANICACH</w:t>
      </w:r>
      <w:r w:rsidRPr="00736A92">
        <w:rPr>
          <w:rFonts w:ascii="Times New Roman" w:eastAsia="Times New Roman" w:hAnsi="Times New Roman" w:cs="Times New Roman"/>
          <w:b/>
          <w:sz w:val="28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4"/>
        </w:rPr>
        <w:t>W ROKU SZKOLNYM 2023/2024</w:t>
      </w:r>
    </w:p>
    <w:p w:rsidR="00A0364D" w:rsidRPr="00736A92" w:rsidRDefault="00A0364D" w:rsidP="007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31DD9" w:rsidRDefault="00736A92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Zgodnie z ustawą z dnia 14 grudnia 2016 r. przepisy wprowadzające ustawę – Prawo oświatowe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(Dz. U. z 2021 r. poz. 1082), „Obowiązek szkolny dziecka rozpoczyna się z początkiem roku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szkolnego w roku kalendarzowym, w którym dziecko kończy 7 lat, oraz trwa do ukończenia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podstawowej, nie dłużej jednak niż do ukończenia 18 roku życia.”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roku szkolnym 2023/2024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obowiązek szkolny roz</w:t>
      </w:r>
      <w:r>
        <w:rPr>
          <w:rFonts w:ascii="Times New Roman" w:eastAsia="Times New Roman" w:hAnsi="Times New Roman" w:cs="Times New Roman"/>
          <w:sz w:val="24"/>
          <w:szCs w:val="24"/>
        </w:rPr>
        <w:t>poczynają dzieci urodzone w 2016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Na wniosek rodziców naukę w szkole podstawowej może także rozpocząć dziecko, które w danym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kalendarzowym -2023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-końc</w:t>
      </w:r>
      <w:r>
        <w:rPr>
          <w:rFonts w:ascii="Times New Roman" w:eastAsia="Times New Roman" w:hAnsi="Times New Roman" w:cs="Times New Roman"/>
          <w:sz w:val="24"/>
          <w:szCs w:val="24"/>
        </w:rPr>
        <w:t>zy 6 lat (dzieci urodzone w 2017 roku).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Do klasy pierwszej publicznej szkoły podstawowej z urzędu będą przyjmowani kandydaci zamieszkali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w obwodzie danej szkoły, na podstawie zgłoszenia rodziców.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  <w:t>Kandydaci zamieszkali poza obwodem publicznej szkoły podstawowej mogą być przyjęci na wniosek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rodziców do klasy pierwszej po przeprowadzeniu postępowania rekrutacyjnego, jeżeli szkoła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podstawowa nadal dysponuje wolnymi miejscami.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DD9" w:rsidRDefault="00736A92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A92">
        <w:rPr>
          <w:rFonts w:ascii="Times New Roman" w:eastAsia="Times New Roman" w:hAnsi="Times New Roman" w:cs="Times New Roman"/>
          <w:sz w:val="24"/>
          <w:szCs w:val="24"/>
        </w:rPr>
        <w:t>Harmonogram czynnoś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>ci w postępowaniu rekrutacyjnym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oraz postępowaniu uzupełniającym do klas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 xml:space="preserve"> pierwszych szkoły podstawowej na rok szkolny 2023/2024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, dla których organem prowadzącym jest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>Branice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określony został Zarządzeniem Nr 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>15G/2023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Wójta Gminy </w:t>
      </w:r>
      <w:r w:rsidR="00D31DD9">
        <w:rPr>
          <w:rFonts w:ascii="Times New Roman" w:eastAsia="Times New Roman" w:hAnsi="Times New Roman" w:cs="Times New Roman"/>
          <w:sz w:val="24"/>
          <w:szCs w:val="24"/>
        </w:rPr>
        <w:t>Branice z dnia 20 lutego 2023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DD9" w:rsidRDefault="00D31DD9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D31DD9" w:rsidTr="00175DB8"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postępowaniu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rekrutacyjnym</w:t>
            </w:r>
          </w:p>
        </w:tc>
        <w:tc>
          <w:tcPr>
            <w:tcW w:w="2303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postępowaniu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uzupełniającym</w:t>
            </w:r>
          </w:p>
        </w:tc>
      </w:tr>
      <w:tr w:rsidR="00D31DD9" w:rsidTr="00175DB8">
        <w:trPr>
          <w:trHeight w:val="1770"/>
        </w:trPr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klasy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pierwszej szkoły podstawowej wraz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dokumentami potwierdzającymi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spełnienie przez kandydata warunków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kryteriów branych pod uwagę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  <w:vAlign w:val="center"/>
          </w:tcPr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01.03.2023r.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31.03.2023r.</w:t>
            </w:r>
          </w:p>
        </w:tc>
        <w:tc>
          <w:tcPr>
            <w:tcW w:w="2303" w:type="dxa"/>
            <w:vAlign w:val="center"/>
          </w:tcPr>
          <w:p w:rsidR="00D31DD9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04.05.2023r.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26.05.2023r.</w:t>
            </w:r>
          </w:p>
        </w:tc>
      </w:tr>
      <w:tr w:rsidR="00D31DD9" w:rsidTr="00175DB8">
        <w:trPr>
          <w:trHeight w:val="1838"/>
        </w:trPr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wniosków o przyjęcie do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podstawowej i dokumentów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potwierdzających spełnienie przez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kandydata warunków lub kryteriów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branych pod uwagę w postępowaniu</w:t>
            </w:r>
          </w:p>
        </w:tc>
        <w:tc>
          <w:tcPr>
            <w:tcW w:w="2303" w:type="dxa"/>
            <w:vAlign w:val="center"/>
          </w:tcPr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03.04.2023r.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14.04.2023r.</w:t>
            </w:r>
          </w:p>
        </w:tc>
        <w:tc>
          <w:tcPr>
            <w:tcW w:w="2303" w:type="dxa"/>
            <w:vAlign w:val="center"/>
          </w:tcPr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26.05.2023r.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09.06.2023r.</w:t>
            </w:r>
          </w:p>
        </w:tc>
      </w:tr>
      <w:tr w:rsidR="00D31DD9" w:rsidTr="00175DB8">
        <w:trPr>
          <w:trHeight w:val="1268"/>
        </w:trPr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komisję rekrutacyjną listy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zakwalifikowanych i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niezakwalifikowanych.</w:t>
            </w:r>
          </w:p>
        </w:tc>
        <w:tc>
          <w:tcPr>
            <w:tcW w:w="2303" w:type="dxa"/>
            <w:vAlign w:val="center"/>
          </w:tcPr>
          <w:p w:rsidR="00D31DD9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18.04.2023r.</w:t>
            </w:r>
          </w:p>
        </w:tc>
        <w:tc>
          <w:tcPr>
            <w:tcW w:w="2303" w:type="dxa"/>
            <w:vAlign w:val="center"/>
          </w:tcPr>
          <w:p w:rsidR="00D31DD9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12.06.2023r.</w:t>
            </w:r>
          </w:p>
        </w:tc>
      </w:tr>
      <w:tr w:rsidR="00D31DD9" w:rsidTr="00175DB8">
        <w:tc>
          <w:tcPr>
            <w:tcW w:w="675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D31DD9" w:rsidRDefault="00175DB8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woli przyjęcia w postaci pisemnego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oświadczenia.</w:t>
            </w:r>
          </w:p>
        </w:tc>
        <w:tc>
          <w:tcPr>
            <w:tcW w:w="2303" w:type="dxa"/>
            <w:vAlign w:val="center"/>
          </w:tcPr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19.04.2023r.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25.04.2023r.</w:t>
            </w:r>
          </w:p>
        </w:tc>
        <w:tc>
          <w:tcPr>
            <w:tcW w:w="2303" w:type="dxa"/>
            <w:vAlign w:val="center"/>
          </w:tcPr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13.06.2023r.</w:t>
            </w:r>
          </w:p>
          <w:p w:rsidR="00175DB8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DD9" w:rsidRDefault="00175DB8" w:rsidP="00175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20.06.2023r.</w:t>
            </w:r>
          </w:p>
        </w:tc>
      </w:tr>
      <w:tr w:rsidR="00D31DD9" w:rsidTr="00D2728A">
        <w:tc>
          <w:tcPr>
            <w:tcW w:w="675" w:type="dxa"/>
          </w:tcPr>
          <w:p w:rsidR="00D31DD9" w:rsidRDefault="00D2728A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D31DD9" w:rsidRDefault="00D2728A" w:rsidP="00736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komisję rekrutacyjną listy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A92">
              <w:rPr>
                <w:rFonts w:ascii="Times New Roman" w:eastAsia="Times New Roman" w:hAnsi="Times New Roman" w:cs="Times New Roman"/>
                <w:sz w:val="24"/>
                <w:szCs w:val="24"/>
              </w:rPr>
              <w:t>przyjętych i kandydatów nieprzyjętych</w:t>
            </w:r>
          </w:p>
        </w:tc>
        <w:tc>
          <w:tcPr>
            <w:tcW w:w="2303" w:type="dxa"/>
            <w:vAlign w:val="center"/>
          </w:tcPr>
          <w:p w:rsidR="00D31DD9" w:rsidRDefault="00D2728A" w:rsidP="00D2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27.04.2023r.</w:t>
            </w:r>
          </w:p>
        </w:tc>
        <w:tc>
          <w:tcPr>
            <w:tcW w:w="2303" w:type="dxa"/>
            <w:vAlign w:val="center"/>
          </w:tcPr>
          <w:p w:rsidR="00D31DD9" w:rsidRDefault="00D2728A" w:rsidP="00D2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21.06.2023r.</w:t>
            </w:r>
          </w:p>
        </w:tc>
      </w:tr>
    </w:tbl>
    <w:p w:rsidR="00D2728A" w:rsidRDefault="00D2728A" w:rsidP="007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4CD" w:rsidRPr="00736A92" w:rsidRDefault="00D2728A" w:rsidP="00D2728A">
      <w:pPr>
        <w:spacing w:after="0" w:line="240" w:lineRule="auto"/>
        <w:rPr>
          <w:rFonts w:ascii="Times New Roman" w:hAnsi="Times New Roman" w:cs="Times New Roman"/>
        </w:rPr>
      </w:pPr>
      <w:r w:rsidRPr="00736A92">
        <w:rPr>
          <w:rFonts w:ascii="Times New Roman" w:eastAsia="Times New Roman" w:hAnsi="Times New Roman" w:cs="Times New Roman"/>
          <w:sz w:val="24"/>
          <w:szCs w:val="24"/>
        </w:rPr>
        <w:t>W postępowaniu rekrutacyjnym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rok szkolny 2023/2024</w:t>
      </w:r>
      <w:r w:rsidRPr="00736A92">
        <w:rPr>
          <w:rFonts w:ascii="Times New Roman" w:eastAsia="Times New Roman" w:hAnsi="Times New Roman" w:cs="Times New Roman"/>
          <w:sz w:val="24"/>
          <w:szCs w:val="24"/>
        </w:rPr>
        <w:t xml:space="preserve"> będą brane pod uwagę kryteria określone w Uchwale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XXVI/264/17 Rady Gminy Branice z dnia 20 marca 2017r.</w:t>
      </w:r>
      <w:r w:rsidR="00736A92" w:rsidRPr="00736A92">
        <w:rPr>
          <w:rFonts w:ascii="Times New Roman" w:eastAsia="Times New Roman" w:hAnsi="Times New Roman" w:cs="Times New Roman"/>
          <w:sz w:val="24"/>
          <w:szCs w:val="24"/>
        </w:rPr>
        <w:br/>
      </w:r>
      <w:r w:rsidR="00736A92" w:rsidRPr="00736A92">
        <w:rPr>
          <w:rFonts w:ascii="Times New Roman" w:eastAsia="Times New Roman" w:hAnsi="Times New Roman" w:cs="Times New Roman"/>
          <w:sz w:val="24"/>
          <w:szCs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Postępowanie rekrutacyjne przeprowadza komisja rekrutacyjna powołana przez dyrektora szkoły</w:t>
      </w:r>
      <w:r w:rsidR="001E3CD3">
        <w:rPr>
          <w:rFonts w:ascii="Times New Roman" w:hAnsi="Times New Roman" w:cs="Times New Roman"/>
          <w:sz w:val="24"/>
        </w:rPr>
        <w:t xml:space="preserve"> </w:t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podstawowej.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Procedura odwoławcza: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1. W terminie 7 dni od dnia podania do publicznej wiadomości listy kandydatów przyjętych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i nieprzyjętych, rodzic kandydata może wystąpić do komisji rekrutacyjnej z wnioskiem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o sporządzenie uzasadnienia odmowy przyjęcia kandydata do danej publicznej szkoły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podstawowej.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Uzasadnienie komisja sporządza w terminie 5 dni od dnia wystąpienia przez rodzica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kandydata z wnioskiem, o którym mowa wyżej.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2. Rodzic kandydata może wnieść do dyrektora szkoły odwołanie od rozstrzygnięcia komisji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rekrutacyjnej, w terminie 7 dni od dnia otrzymania uzasadnienia. Dyrektor szkoły rozpatruje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odwołanie od rozstrzygnięcia komisji rekrutacyjnej w terminie 7 dni od dnia otrzymania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odwołania. Na rozstrzygnięcie dyrektora danej szkoły służy skarga do sądu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administracyjnego.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Jeżeli po przeprowadzeniu postępowania rekrutacyjnego publiczna szkoła podstawowa nadal</w:t>
      </w:r>
      <w:r w:rsidR="001E3CD3" w:rsidRPr="001E3CD3">
        <w:rPr>
          <w:rFonts w:ascii="Times New Roman" w:hAnsi="Times New Roman" w:cs="Times New Roman"/>
          <w:sz w:val="24"/>
        </w:rPr>
        <w:br/>
      </w:r>
      <w:r w:rsidR="001E3CD3" w:rsidRPr="001E3CD3">
        <w:rPr>
          <w:rStyle w:val="markedcontent"/>
          <w:rFonts w:ascii="Times New Roman" w:hAnsi="Times New Roman" w:cs="Times New Roman"/>
          <w:sz w:val="24"/>
        </w:rPr>
        <w:t>dysponuje wolnymi miejscami, dyrektor szkoły przeprowadza postępowanie uzupełniające</w:t>
      </w:r>
      <w:r w:rsidR="00736A92" w:rsidRPr="00736A92">
        <w:rPr>
          <w:rFonts w:ascii="Times New Roman" w:eastAsia="Times New Roman" w:hAnsi="Times New Roman" w:cs="Times New Roman"/>
          <w:sz w:val="24"/>
          <w:szCs w:val="24"/>
        </w:rPr>
        <w:br/>
      </w:r>
      <w:r w:rsidR="00736A92" w:rsidRPr="00736A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3CD3" w:rsidRDefault="00EA3296" w:rsidP="00EA3296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3296" w:rsidRDefault="00EA3296" w:rsidP="00EA3296">
      <w:pPr>
        <w:ind w:left="495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……………………………….</w:t>
      </w:r>
    </w:p>
    <w:p w:rsidR="00EA3296" w:rsidRDefault="00EA3296" w:rsidP="00EA3296">
      <w:pPr>
        <w:ind w:left="4956" w:firstLine="708"/>
        <w:jc w:val="both"/>
        <w:rPr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          pieczęć i podpis dyrektora szkoły</w:t>
      </w:r>
    </w:p>
    <w:p w:rsidR="00736A92" w:rsidRPr="00736A92" w:rsidRDefault="00736A92">
      <w:pPr>
        <w:rPr>
          <w:rFonts w:ascii="Times New Roman" w:hAnsi="Times New Roman" w:cs="Times New Roman"/>
        </w:rPr>
      </w:pPr>
    </w:p>
    <w:sectPr w:rsidR="00736A92" w:rsidRPr="00736A92" w:rsidSect="00E9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736A92"/>
    <w:rsid w:val="00175DB8"/>
    <w:rsid w:val="001E3CD3"/>
    <w:rsid w:val="006A19A5"/>
    <w:rsid w:val="00736A92"/>
    <w:rsid w:val="00A0364D"/>
    <w:rsid w:val="00A67696"/>
    <w:rsid w:val="00A84707"/>
    <w:rsid w:val="00D2728A"/>
    <w:rsid w:val="00D31DD9"/>
    <w:rsid w:val="00E914CD"/>
    <w:rsid w:val="00E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36A92"/>
  </w:style>
  <w:style w:type="table" w:styleId="Tabela-Siatka">
    <w:name w:val="Table Grid"/>
    <w:basedOn w:val="Standardowy"/>
    <w:uiPriority w:val="59"/>
    <w:rsid w:val="00D3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zsmmu</dc:creator>
  <cp:keywords/>
  <dc:description/>
  <cp:lastModifiedBy>zsmmu</cp:lastModifiedBy>
  <cp:revision>7</cp:revision>
  <dcterms:created xsi:type="dcterms:W3CDTF">2023-03-09T08:03:00Z</dcterms:created>
  <dcterms:modified xsi:type="dcterms:W3CDTF">2023-03-09T08:36:00Z</dcterms:modified>
</cp:coreProperties>
</file>