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B25" w:rsidRPr="006F3B25" w:rsidRDefault="006F3B25" w:rsidP="006F3B2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6F3B25">
        <w:rPr>
          <w:rFonts w:ascii="Times New Roman" w:eastAsia="Times New Roman" w:hAnsi="Symbol" w:cs="Times New Roman"/>
          <w:b/>
          <w:bCs/>
          <w:sz w:val="36"/>
          <w:szCs w:val="36"/>
          <w:lang w:eastAsia="pl-PL"/>
        </w:rPr>
        <w:t></w:t>
      </w:r>
      <w:r w:rsidRPr="006F3B25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 PLASTYKA</w:t>
      </w:r>
    </w:p>
    <w:p w:rsidR="006F3B25" w:rsidRPr="006F3B25" w:rsidRDefault="006F3B25" w:rsidP="006F3B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3B25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 w:rsidRPr="006F3B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6F3B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KRYTERIA OCENIANIA Z PLASTYKI</w:t>
      </w:r>
    </w:p>
    <w:p w:rsidR="006F3B25" w:rsidRPr="006F3B25" w:rsidRDefault="006F3B25" w:rsidP="006F3B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6F3B25">
        <w:rPr>
          <w:rFonts w:ascii="Times New Roman" w:eastAsia="Times New Roman" w:hAnsi="Times New Roman" w:cs="Times New Roman"/>
          <w:sz w:val="24"/>
          <w:szCs w:val="24"/>
          <w:lang w:eastAsia="pl-PL"/>
        </w:rPr>
        <w:t>Podczas oceniania na lekcjach plastyki należy wziąć pod uwagę:</w:t>
      </w:r>
    </w:p>
    <w:p w:rsidR="006F3B25" w:rsidRPr="006F3B25" w:rsidRDefault="006F3B25" w:rsidP="006F3B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3B25">
        <w:rPr>
          <w:rFonts w:ascii="Times New Roman" w:eastAsia="Times New Roman" w:hAnsi="Times New Roman" w:cs="Times New Roman"/>
          <w:sz w:val="24"/>
          <w:szCs w:val="24"/>
          <w:lang w:eastAsia="pl-PL"/>
        </w:rPr>
        <w:t>• POSTAWĘ, ZACHOWANIE, MOTYWACJĘ UCZNIA DO PRACY, PRZYGOTOWANIE DO ZAJĘĆ; chęć do pracy, obowiązkowość powinny być doceniane jako istotne, podstawowe czynniki umożliwiające twórczość, poznawanie dzieł, udział w wystawach.</w:t>
      </w:r>
    </w:p>
    <w:p w:rsidR="006F3B25" w:rsidRPr="006F3B25" w:rsidRDefault="006F3B25" w:rsidP="006F3B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3B25">
        <w:rPr>
          <w:rFonts w:ascii="Times New Roman" w:eastAsia="Times New Roman" w:hAnsi="Times New Roman" w:cs="Times New Roman"/>
          <w:sz w:val="24"/>
          <w:szCs w:val="24"/>
          <w:lang w:eastAsia="pl-PL"/>
        </w:rPr>
        <w:t>• ZRÓŻNICOWANE MOŻLIWOŚCI, ZDOLNOŚCI PLASTYCZNE wpływające na ogólny efekt plastyczny prac; uczniowie mniej zdolni, a starający się o estetykę wykonania swoich prac plastycznych mogą również otrzymywać za nie wysokie oceny.</w:t>
      </w:r>
    </w:p>
    <w:p w:rsidR="006F3B25" w:rsidRPr="006F3B25" w:rsidRDefault="006F3B25" w:rsidP="006F3B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3B25">
        <w:rPr>
          <w:rFonts w:ascii="Times New Roman" w:eastAsia="Times New Roman" w:hAnsi="Times New Roman" w:cs="Times New Roman"/>
          <w:sz w:val="24"/>
          <w:szCs w:val="24"/>
          <w:lang w:eastAsia="pl-PL"/>
        </w:rPr>
        <w:t> • OSOBOWOŚĆ UCZNIA, odwaga wypowiedzi artystycznej, cechy temperamentu wpływające na sposób realizacji i formę wykonania zadań plastycznych; na ocenę sposobu wykonania prac plastycznych, zastosowania określonych środków wyrazu artystycznego, sposób formułowania wypowiedzi nie mogą wpływać czynniki związane, np. z nieśmiałością, wycofaniem dziecka.</w:t>
      </w:r>
    </w:p>
    <w:p w:rsidR="006F3B25" w:rsidRPr="006F3B25" w:rsidRDefault="006F3B25" w:rsidP="006F3B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3B25">
        <w:rPr>
          <w:rFonts w:ascii="Times New Roman" w:eastAsia="Times New Roman" w:hAnsi="Times New Roman" w:cs="Times New Roman"/>
          <w:sz w:val="24"/>
          <w:szCs w:val="24"/>
          <w:lang w:eastAsia="pl-PL"/>
        </w:rPr>
        <w:t> • OGRANICZENIA ZDROWOTNE utrudniające wykonywanie niektórych zadań (np. alergia na materiały plastyczne, ograniczenia ruchowe, zdiagnozowany zespół Aspergera). Ograniczenia zdrowotne wymagają od nauczyciela opracowania i oceniania odpowiednich, indywidualnie dobranych zadań uwzględniających rzeczywiste możliwości ucznia (np. dobór odpowiedniej techniki plastycznej, wykonanie zadania możliwego do zrealizowania w  krótszym czasie).</w:t>
      </w:r>
    </w:p>
    <w:p w:rsidR="006F3B25" w:rsidRPr="006F3B25" w:rsidRDefault="006F3B25" w:rsidP="006F3B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3B2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F3B25" w:rsidRPr="006F3B25" w:rsidRDefault="006F3B25" w:rsidP="006F3B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3B25">
        <w:rPr>
          <w:rFonts w:ascii="Times New Roman" w:eastAsia="Times New Roman" w:hAnsi="Times New Roman" w:cs="Times New Roman"/>
          <w:sz w:val="24"/>
          <w:szCs w:val="24"/>
          <w:lang w:eastAsia="pl-PL"/>
        </w:rPr>
        <w:t>Ocenianie jako analizowanie poziomu umiejętności ucznia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2"/>
        <w:gridCol w:w="3025"/>
        <w:gridCol w:w="3025"/>
      </w:tblGrid>
      <w:tr w:rsidR="006F3B25" w:rsidRPr="006F3B25" w:rsidTr="006F3B25">
        <w:tc>
          <w:tcPr>
            <w:tcW w:w="3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B25" w:rsidRPr="006F3B25" w:rsidRDefault="006F3B25" w:rsidP="006F3B2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3B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Obszary podlegające ocenie, przedmiot ocenianych umiejętności</w:t>
            </w:r>
          </w:p>
        </w:tc>
        <w:tc>
          <w:tcPr>
            <w:tcW w:w="30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B25" w:rsidRPr="006F3B25" w:rsidRDefault="006F3B25" w:rsidP="006F3B2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3B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Umiejętności</w:t>
            </w:r>
          </w:p>
          <w:p w:rsidR="006F3B25" w:rsidRPr="006F3B25" w:rsidRDefault="006F3B25" w:rsidP="006F3B2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3B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Zakres podstawowy</w:t>
            </w:r>
          </w:p>
        </w:tc>
        <w:tc>
          <w:tcPr>
            <w:tcW w:w="30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B25" w:rsidRPr="006F3B25" w:rsidRDefault="006F3B25" w:rsidP="006F3B2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3B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Umiejętności</w:t>
            </w:r>
          </w:p>
          <w:p w:rsidR="006F3B25" w:rsidRPr="006F3B25" w:rsidRDefault="006F3B25" w:rsidP="006F3B2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3B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Zakres rozszerzony</w:t>
            </w:r>
          </w:p>
        </w:tc>
      </w:tr>
      <w:tr w:rsidR="006F3B25" w:rsidRPr="006F3B25" w:rsidTr="006F3B25"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B25" w:rsidRPr="006F3B25" w:rsidRDefault="006F3B25" w:rsidP="006F3B2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3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przygotowanie do zajęć (przygotowanie odpowiednich materiałów plastycznych, opanowanie wiedzy, wyszukanie informacji, wykonanie ćwiczeń i zadań wstępnych)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B25" w:rsidRPr="006F3B25" w:rsidRDefault="006F3B25" w:rsidP="006F3B2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3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• przygotowanie podstawowych materiałów umożliwiających wykonanie prostego ćwiczenia</w:t>
            </w:r>
          </w:p>
          <w:p w:rsidR="006F3B25" w:rsidRPr="006F3B25" w:rsidRDefault="006F3B25" w:rsidP="006F3B2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3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• wyszukanie prostych informacji umożliwiających udział w lekcji i  przygotowujących do realizacji ćwiczeń </w:t>
            </w:r>
          </w:p>
          <w:p w:rsidR="006F3B25" w:rsidRPr="006F3B25" w:rsidRDefault="006F3B25" w:rsidP="006F3B2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3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• wykonanie zadania domowego w uproszczonej formie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B25" w:rsidRPr="006F3B25" w:rsidRDefault="006F3B25" w:rsidP="006F3B2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3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przygotowanie ciekawych materiałów umożliwiających wykonanie oryginalnego ćwiczenia </w:t>
            </w:r>
          </w:p>
          <w:p w:rsidR="006F3B25" w:rsidRPr="006F3B25" w:rsidRDefault="006F3B25" w:rsidP="006F3B2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3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wyszukanie bogatych informacji z różnych źródeł umożliwiających aktywny udział w lekcji, bardzo dobrze przygotowujących do  realizacji ćwiczeń </w:t>
            </w:r>
          </w:p>
          <w:p w:rsidR="006F3B25" w:rsidRPr="006F3B25" w:rsidRDefault="006F3B25" w:rsidP="006F3B2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3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• wykonanie zadania domowego w rozbudowanej formie</w:t>
            </w:r>
          </w:p>
        </w:tc>
      </w:tr>
      <w:tr w:rsidR="006F3B25" w:rsidRPr="006F3B25" w:rsidTr="006F3B25"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B25" w:rsidRPr="006F3B25" w:rsidRDefault="006F3B25" w:rsidP="006F3B2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3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postawa i zachowanie na  zajęciach, podczas wykonywania prac plastycznych, oglądania wystaw, zwiedzania zabytków i skansenów (kultura osobista w trakcie zajęć, wykonywanie poleceń, przestrzeganie zasad bezpieczeństwa podczas używania odpowiednich materiałów i  narzędzi plastycznych, właściwa współpraca z  innymi uczniami podczas wykonywania zadań grupowych, odpowiednie zachowanie w galeriach, muzeach, skansenach podczas zwiedzania zabytków)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B25" w:rsidRPr="006F3B25" w:rsidRDefault="006F3B25" w:rsidP="006F3B2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3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spełnianie podstawowych poleceń, poprawne, odpowiednie zachowanie na  zajęciach, znajomość podstawowych zasad bezpieczeństwa podczas wykonywania prac, związanych ze stosowanymi materiałami i narzędziami plastycznymi </w:t>
            </w:r>
          </w:p>
          <w:p w:rsidR="006F3B25" w:rsidRPr="006F3B25" w:rsidRDefault="006F3B25" w:rsidP="006F3B2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3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podejmowanie częściowej współpracy z innymi uczniami podczas wykonywania zadań grupowych </w:t>
            </w:r>
          </w:p>
          <w:p w:rsidR="006F3B25" w:rsidRPr="006F3B25" w:rsidRDefault="006F3B25" w:rsidP="006F3B2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3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• spełnianie podstawowych zasad zachowania w  galeriach, muzeach, skansenach, podczas zwiedzania zabytków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B25" w:rsidRPr="006F3B25" w:rsidRDefault="006F3B25" w:rsidP="006F3B2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3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spełnianie wszystkich poleceń, bardzo dobre zachowanie na zajęciach, znajomość wielu zasad bezpieczeństwa podczas wykonywania prac, związanych ze stosowanymi materiałami i narzędziami plastycznymi </w:t>
            </w:r>
          </w:p>
          <w:p w:rsidR="006F3B25" w:rsidRPr="006F3B25" w:rsidRDefault="006F3B25" w:rsidP="006F3B2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3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podejmowanie, pełnej, różnorodnej współpracy z  innymi uczniami podczas wykonywania zadań grupowych </w:t>
            </w:r>
          </w:p>
          <w:p w:rsidR="006F3B25" w:rsidRPr="006F3B25" w:rsidRDefault="006F3B25" w:rsidP="006F3B2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3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• bardzo kulturalne zachowanie w galeriach, muzeach, skansenach, podczas zwiedzania zabytków</w:t>
            </w:r>
          </w:p>
        </w:tc>
      </w:tr>
      <w:tr w:rsidR="006F3B25" w:rsidRPr="006F3B25" w:rsidTr="006F3B25"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B25" w:rsidRPr="006F3B25" w:rsidRDefault="006F3B25" w:rsidP="006F3B2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3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realizacja prac plastycznych, ze szczególnym zwróceniem uwagi na zaangażowanie, pomysłowość, obiektywne ocenianie walorów artystycznych tworzonych kompozycji (zgodność pracy z tematem, celowość zastosowania środków artystycznego wyrazu, techniki plastycznej),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B25" w:rsidRPr="006F3B25" w:rsidRDefault="006F3B25" w:rsidP="006F3B2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3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tworzenie prostych, schematycznych kompozycji plastycznych, w luźny sposób związanych z  tematem </w:t>
            </w:r>
          </w:p>
          <w:p w:rsidR="006F3B25" w:rsidRPr="006F3B25" w:rsidRDefault="006F3B25" w:rsidP="006F3B2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3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• przypadkowy dobór środków wyrazu artystycznego, wykorzystywanie niektórych możliwości techniki wykonania pracy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B25" w:rsidRPr="006F3B25" w:rsidRDefault="006F3B25" w:rsidP="006F3B2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3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tworzenie ciekawych oryginalnych kompozycji, w  pełni oddających zadany temat, nietypowo ujmujących temat </w:t>
            </w:r>
          </w:p>
          <w:p w:rsidR="006F3B25" w:rsidRPr="006F3B25" w:rsidRDefault="006F3B25" w:rsidP="006F3B2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3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• celowy dobór środków artystycznego wyrazu w  pracy plastycznej, wykorzystanie różnorodnych możliwości techniki</w:t>
            </w:r>
          </w:p>
        </w:tc>
      </w:tr>
      <w:tr w:rsidR="006F3B25" w:rsidRPr="006F3B25" w:rsidTr="006F3B25"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B25" w:rsidRPr="006F3B25" w:rsidRDefault="006F3B25" w:rsidP="006F3B2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3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wiedza o funkcjach sztuki, dziedzinach plastyki, gatunkach dzieł, ich strukturze, środkach artystycznego wyrazu, elementy wiedzy o  wybranych zagadnieniach, zjawiskach artystycznych, stylach dzieł światowego, narodowego dziedzictwa kulturowego, specyfice twórczości </w:t>
            </w:r>
            <w:r w:rsidRPr="006F3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artystów „małej ojczyzny”, interpretowanie formy i przekazu dzieł poprzez wykonanie prac, wypowiedzi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B25" w:rsidRPr="006F3B25" w:rsidRDefault="006F3B25" w:rsidP="006F3B2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3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• wyrywkowa wiedza o  funkcjach sztuki, dziedzinach plastyki, gatunkach dzieł, ich strukturze, środkach artystycznego wyrazu</w:t>
            </w:r>
          </w:p>
          <w:p w:rsidR="006F3B25" w:rsidRPr="006F3B25" w:rsidRDefault="006F3B25" w:rsidP="006F3B2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3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• częściowa znajomość niektórych zagadnień światowego, narodowego dziedzictwa kulturowego, </w:t>
            </w:r>
            <w:r w:rsidRPr="006F3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specyfiki twórczości artystów „małej ojczyzny” </w:t>
            </w:r>
          </w:p>
          <w:p w:rsidR="006F3B25" w:rsidRPr="006F3B25" w:rsidRDefault="006F3B25" w:rsidP="006F3B2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3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• interpretowanie niektórych zagadnień odnoszących się do  formy dzieła, niektórych treści, przekazu dzieł podczas ekspresji plastycznej i  wypowiedzi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B25" w:rsidRPr="006F3B25" w:rsidRDefault="006F3B25" w:rsidP="006F3B2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3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• pełna wiedza o specyfice, zastosowaniu środków artystycznego wyrazu, znajomość wielu zagadnień dotyczących dziedzin plastyki i  rodzajów dzieł </w:t>
            </w:r>
          </w:p>
          <w:p w:rsidR="006F3B25" w:rsidRPr="006F3B25" w:rsidRDefault="006F3B25" w:rsidP="006F3B2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3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dobra znajomość wybranych zagadnień światowego, narodowego, dziedzictwa kulturowego, </w:t>
            </w:r>
            <w:r w:rsidRPr="006F3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specyfiki twórczości artystów „małej ojczyzny”</w:t>
            </w:r>
          </w:p>
          <w:p w:rsidR="006F3B25" w:rsidRPr="006F3B25" w:rsidRDefault="006F3B25" w:rsidP="006F3B2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3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• interpretowanie różnorodnych zagadnień odnoszących się do formy dzieła, niesionych przez nie różnych treści, przekazu dzieła podczas ekspresji plastycznej i  wypowiedzi</w:t>
            </w:r>
          </w:p>
        </w:tc>
      </w:tr>
      <w:tr w:rsidR="006F3B25" w:rsidRPr="006F3B25" w:rsidTr="006F3B25"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B25" w:rsidRPr="006F3B25" w:rsidRDefault="006F3B25" w:rsidP="006F3B2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3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aktywność artystyczna jako twórcza postawa, odwaga, oryginalność myślenia podczas planowania i  realizacji happeningów, akcji plastycznych 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B25" w:rsidRPr="006F3B25" w:rsidRDefault="006F3B25" w:rsidP="006F3B2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3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• stosowanie uproszczonych dosyć typowych rozwiązań, mało oryginalnych pomysłów w celu obmyślenia i realizacji happeningu, akcji plastycznej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B25" w:rsidRPr="006F3B25" w:rsidRDefault="006F3B25" w:rsidP="006F3B2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3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• kreatywność, odwaga, oryginalność myślenia podczas planowania i  realizacji happeningów, akcji plastycznych i innych działań obejmujących nowe, współczesne dzieła sztuki, szukanie różnorodnych rozwiązań</w:t>
            </w:r>
          </w:p>
        </w:tc>
      </w:tr>
      <w:tr w:rsidR="006F3B25" w:rsidRPr="006F3B25" w:rsidTr="006F3B25"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B25" w:rsidRPr="006F3B25" w:rsidRDefault="006F3B25" w:rsidP="006F3B2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3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gotowość do uczestniczenia w  kulturze, poznawania kultury plastycznej, sposób oglądania ekspozycji muzealnych i wystaw, interpretowanie formy i  treści dzieł sztuki, zwiedzanie zabytkowych obiektów, 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B25" w:rsidRPr="006F3B25" w:rsidRDefault="006F3B25" w:rsidP="006F3B2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3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bierne uczestniczenie w  wydarzeniach kulturalnych, oglądanie wystaw bez zaangażowania i  uważnego interpretowania ich formy i  treści </w:t>
            </w:r>
          </w:p>
          <w:p w:rsidR="006F3B25" w:rsidRPr="006F3B25" w:rsidRDefault="006F3B25" w:rsidP="006F3B2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3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zwiedzanie zabytków bez zauważania wielu istotnych elementów dotyczących stylu, formy, charakterystycznych fragmentów, znajdujących się tam dzieł sztuki </w:t>
            </w:r>
          </w:p>
          <w:p w:rsidR="006F3B25" w:rsidRPr="006F3B25" w:rsidRDefault="006F3B25" w:rsidP="006F3B2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3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• mało aktywny udział w  zajęciach dotyczących tradycji regionalnych w  skansenach, twórcach i  specyfice twórczości, tradycjach „małej ojczyzny”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B25" w:rsidRPr="006F3B25" w:rsidRDefault="006F3B25" w:rsidP="006F3B2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3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aktywny udział w  wydarzeniach kulturalnych, wykazywanie zainteresowania i  przygotowania do  oglądania wystaw, wrażliwość na piękno, wartości estetyczne sztuki, wnikliwe interpretowanie ich formy oraz treści </w:t>
            </w:r>
          </w:p>
          <w:p w:rsidR="006F3B25" w:rsidRPr="006F3B25" w:rsidRDefault="006F3B25" w:rsidP="006F3B2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3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uważne zwiedzanie zabytków, obserwowanie różnorodnych istotnych elementów dotyczących stylu, formy, wielu charakterystycznych fragmentów budowli, dzieł sztuki znajdujących się w  zabytkach </w:t>
            </w:r>
          </w:p>
          <w:p w:rsidR="006F3B25" w:rsidRPr="006F3B25" w:rsidRDefault="006F3B25" w:rsidP="006F3B2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3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• aktywność, zaangażowanie podczas zajęć dotyczących tradycji regionalnych w  skansenach, twórcach i  specyfice twórczości, tradycjach „małej ojczyzny”</w:t>
            </w:r>
          </w:p>
        </w:tc>
      </w:tr>
    </w:tbl>
    <w:p w:rsidR="006F3B25" w:rsidRPr="006F3B25" w:rsidRDefault="006F3B25" w:rsidP="006F3B2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3B2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F3B25" w:rsidRPr="006F3B25" w:rsidRDefault="006F3B25" w:rsidP="006F3B2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3B2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F3B25" w:rsidRPr="006F3B25" w:rsidRDefault="006F3B25" w:rsidP="006F3B2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3B2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Wymagania na poszczególne oceny:</w:t>
      </w:r>
      <w:r w:rsidRPr="006F3B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</w:p>
    <w:p w:rsidR="006F3B25" w:rsidRPr="006F3B25" w:rsidRDefault="006F3B25" w:rsidP="006F3B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3B25">
        <w:rPr>
          <w:rFonts w:ascii="Times New Roman" w:eastAsia="Times New Roman" w:hAnsi="Times New Roman" w:cs="Times New Roman"/>
          <w:sz w:val="24"/>
          <w:szCs w:val="24"/>
          <w:lang w:eastAsia="pl-PL"/>
        </w:rPr>
        <w:t>Ocenę celującą otrzymuje uczeń, który:</w:t>
      </w:r>
    </w:p>
    <w:p w:rsidR="006F3B25" w:rsidRPr="006F3B25" w:rsidRDefault="006F3B25" w:rsidP="006F3B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3B2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F3B25" w:rsidRPr="006F3B25" w:rsidRDefault="006F3B25" w:rsidP="006F3B2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3B25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posiadł wiedzę i umiejętności  obejmujące  program plastyki danej klasy,</w:t>
      </w:r>
    </w:p>
    <w:p w:rsidR="006F3B25" w:rsidRPr="006F3B25" w:rsidRDefault="006F3B25" w:rsidP="006F3B2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3B25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reprezentuje szkołę na konkursach plastycznych ,</w:t>
      </w:r>
    </w:p>
    <w:p w:rsidR="006F3B25" w:rsidRPr="006F3B25" w:rsidRDefault="006F3B25" w:rsidP="006F3B2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3B25">
        <w:rPr>
          <w:rFonts w:ascii="Times New Roman" w:eastAsia="Times New Roman" w:hAnsi="Times New Roman" w:cs="Times New Roman"/>
          <w:sz w:val="24"/>
          <w:szCs w:val="24"/>
          <w:lang w:eastAsia="pl-PL"/>
        </w:rPr>
        <w:t>samodzielnie i twórczo rozwija uzdolnienia plastyczne poprzez:  wykonywanie prac dodatkowych</w:t>
      </w:r>
    </w:p>
    <w:p w:rsidR="006F3B25" w:rsidRPr="006F3B25" w:rsidRDefault="006F3B25" w:rsidP="006F3B2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3B25">
        <w:rPr>
          <w:rFonts w:ascii="Times New Roman" w:eastAsia="Times New Roman" w:hAnsi="Times New Roman" w:cs="Times New Roman"/>
          <w:sz w:val="24"/>
          <w:szCs w:val="24"/>
          <w:lang w:eastAsia="pl-PL"/>
        </w:rPr>
        <w:t>biegle posługuje się wiadomościami z plastyki i wiedzy o sztuce w rozwiązywaniu problemów teoretycznych i praktycznych z programu nauczania danej klasy,</w:t>
      </w:r>
    </w:p>
    <w:p w:rsidR="006F3B25" w:rsidRPr="006F3B25" w:rsidRDefault="006F3B25" w:rsidP="006F3B2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3B25">
        <w:rPr>
          <w:rFonts w:ascii="Times New Roman" w:eastAsia="Times New Roman" w:hAnsi="Times New Roman" w:cs="Times New Roman"/>
          <w:sz w:val="24"/>
          <w:szCs w:val="24"/>
          <w:lang w:eastAsia="pl-PL"/>
        </w:rPr>
        <w:t>proponuje niekonwencjonalne rozwiązania,</w:t>
      </w:r>
    </w:p>
    <w:p w:rsidR="006F3B25" w:rsidRPr="006F3B25" w:rsidRDefault="006F3B25" w:rsidP="006F3B2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3B25">
        <w:rPr>
          <w:rFonts w:ascii="Times New Roman" w:eastAsia="Times New Roman" w:hAnsi="Times New Roman" w:cs="Times New Roman"/>
          <w:sz w:val="24"/>
          <w:szCs w:val="24"/>
          <w:lang w:eastAsia="pl-PL"/>
        </w:rPr>
        <w:t>jest wzorowo przygotowany do każdych zajęć.</w:t>
      </w:r>
    </w:p>
    <w:p w:rsidR="006F3B25" w:rsidRPr="006F3B25" w:rsidRDefault="006F3B25" w:rsidP="006F3B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3B2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F3B25" w:rsidRPr="006F3B25" w:rsidRDefault="006F3B25" w:rsidP="006F3B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3B25">
        <w:rPr>
          <w:rFonts w:ascii="Times New Roman" w:eastAsia="Times New Roman" w:hAnsi="Times New Roman" w:cs="Times New Roman"/>
          <w:sz w:val="24"/>
          <w:szCs w:val="24"/>
          <w:lang w:eastAsia="pl-PL"/>
        </w:rPr>
        <w:t>Ocenę bardzo dobrą otrzymuje uczeń, który:</w:t>
      </w:r>
    </w:p>
    <w:p w:rsidR="006F3B25" w:rsidRPr="006F3B25" w:rsidRDefault="006F3B25" w:rsidP="006F3B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3B2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F3B25" w:rsidRPr="006F3B25" w:rsidRDefault="006F3B25" w:rsidP="006F3B2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3B25">
        <w:rPr>
          <w:rFonts w:ascii="Times New Roman" w:eastAsia="Times New Roman" w:hAnsi="Times New Roman" w:cs="Times New Roman"/>
          <w:sz w:val="24"/>
          <w:szCs w:val="24"/>
          <w:lang w:eastAsia="pl-PL"/>
        </w:rPr>
        <w:t>opanował pełen zakres wiedzy i umiejętności z plastyki oraz wiedzy o sztuce określony programem nauczania danej klasy,</w:t>
      </w:r>
    </w:p>
    <w:p w:rsidR="006F3B25" w:rsidRPr="006F3B25" w:rsidRDefault="006F3B25" w:rsidP="006F3B2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3B25">
        <w:rPr>
          <w:rFonts w:ascii="Times New Roman" w:eastAsia="Times New Roman" w:hAnsi="Times New Roman" w:cs="Times New Roman"/>
          <w:sz w:val="24"/>
          <w:szCs w:val="24"/>
          <w:lang w:eastAsia="pl-PL"/>
        </w:rPr>
        <w:t>sprawnie posługuje się zdobytymi wiadomościami,</w:t>
      </w:r>
    </w:p>
    <w:p w:rsidR="006F3B25" w:rsidRPr="006F3B25" w:rsidRDefault="006F3B25" w:rsidP="006F3B2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3B25"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rozwiązuje samodzielnie problemy z zakresu treści, formy i ekspresji w pracach plastycznych,</w:t>
      </w:r>
    </w:p>
    <w:p w:rsidR="006F3B25" w:rsidRPr="006F3B25" w:rsidRDefault="006F3B25" w:rsidP="006F3B2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3B25">
        <w:rPr>
          <w:rFonts w:ascii="Times New Roman" w:eastAsia="Times New Roman" w:hAnsi="Times New Roman" w:cs="Times New Roman"/>
          <w:sz w:val="24"/>
          <w:szCs w:val="24"/>
          <w:lang w:eastAsia="pl-PL"/>
        </w:rPr>
        <w:t>potrafi zastosować zdobytą wiedzę z  zakresu plastyki do rozwiązywania zadań i  problemów w różnych sytuacjach,</w:t>
      </w:r>
    </w:p>
    <w:p w:rsidR="006F3B25" w:rsidRPr="006F3B25" w:rsidRDefault="006F3B25" w:rsidP="006F3B2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3B25">
        <w:rPr>
          <w:rFonts w:ascii="Times New Roman" w:eastAsia="Times New Roman" w:hAnsi="Times New Roman" w:cs="Times New Roman"/>
          <w:sz w:val="24"/>
          <w:szCs w:val="24"/>
          <w:lang w:eastAsia="pl-PL"/>
        </w:rPr>
        <w:t>systematycznie pracuje na każdej lekcji i w określonym czasie oddaje swoją pracę do  oceny,</w:t>
      </w:r>
    </w:p>
    <w:p w:rsidR="006F3B25" w:rsidRPr="006F3B25" w:rsidRDefault="006F3B25" w:rsidP="006F3B2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3B25">
        <w:rPr>
          <w:rFonts w:ascii="Times New Roman" w:eastAsia="Times New Roman" w:hAnsi="Times New Roman" w:cs="Times New Roman"/>
          <w:sz w:val="24"/>
          <w:szCs w:val="24"/>
          <w:lang w:eastAsia="pl-PL"/>
        </w:rPr>
        <w:t>jest przygotowany do zajęć.</w:t>
      </w:r>
    </w:p>
    <w:p w:rsidR="006F3B25" w:rsidRPr="006F3B25" w:rsidRDefault="006F3B25" w:rsidP="006F3B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3B2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F3B25" w:rsidRPr="006F3B25" w:rsidRDefault="006F3B25" w:rsidP="006F3B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3B25">
        <w:rPr>
          <w:rFonts w:ascii="Times New Roman" w:eastAsia="Times New Roman" w:hAnsi="Times New Roman" w:cs="Times New Roman"/>
          <w:sz w:val="24"/>
          <w:szCs w:val="24"/>
          <w:lang w:eastAsia="pl-PL"/>
        </w:rPr>
        <w:t>Ocenę dobrą otrzymuje uczeń, który:</w:t>
      </w:r>
    </w:p>
    <w:p w:rsidR="006F3B25" w:rsidRPr="006F3B25" w:rsidRDefault="006F3B25" w:rsidP="006F3B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3B2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F3B25" w:rsidRPr="006F3B25" w:rsidRDefault="006F3B25" w:rsidP="006F3B2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3B25">
        <w:rPr>
          <w:rFonts w:ascii="Times New Roman" w:eastAsia="Times New Roman" w:hAnsi="Times New Roman" w:cs="Times New Roman"/>
          <w:sz w:val="24"/>
          <w:szCs w:val="24"/>
          <w:lang w:eastAsia="pl-PL"/>
        </w:rPr>
        <w:t>opanował pełen zakres wiedzy i umiejętności z plastyki oraz wiedzy o sztuce określony programem nauczania danej klasy,</w:t>
      </w:r>
    </w:p>
    <w:p w:rsidR="006F3B25" w:rsidRPr="006F3B25" w:rsidRDefault="006F3B25" w:rsidP="006F3B2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3B25">
        <w:rPr>
          <w:rFonts w:ascii="Times New Roman" w:eastAsia="Times New Roman" w:hAnsi="Times New Roman" w:cs="Times New Roman"/>
          <w:sz w:val="24"/>
          <w:szCs w:val="24"/>
          <w:lang w:eastAsia="pl-PL"/>
        </w:rPr>
        <w:t>poprawnie i samodzielnie rozwiązuje zadania praktyczne i teoretyczne, ale potrzebuje więcej czasu na realizację postawionych zadań,</w:t>
      </w:r>
    </w:p>
    <w:p w:rsidR="006F3B25" w:rsidRPr="006F3B25" w:rsidRDefault="006F3B25" w:rsidP="006F3B2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3B25">
        <w:rPr>
          <w:rFonts w:ascii="Times New Roman" w:eastAsia="Times New Roman" w:hAnsi="Times New Roman" w:cs="Times New Roman"/>
          <w:sz w:val="24"/>
          <w:szCs w:val="24"/>
          <w:lang w:eastAsia="pl-PL"/>
        </w:rPr>
        <w:t>jest pracowity i gotowy do podjęcia pracy,</w:t>
      </w:r>
    </w:p>
    <w:p w:rsidR="006F3B25" w:rsidRPr="006F3B25" w:rsidRDefault="006F3B25" w:rsidP="006F3B2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3B25">
        <w:rPr>
          <w:rFonts w:ascii="Times New Roman" w:eastAsia="Times New Roman" w:hAnsi="Times New Roman" w:cs="Times New Roman"/>
          <w:sz w:val="24"/>
          <w:szCs w:val="24"/>
          <w:lang w:eastAsia="pl-PL"/>
        </w:rPr>
        <w:t>prawie zawsze jest przygotowany do zajęć.</w:t>
      </w:r>
    </w:p>
    <w:p w:rsidR="006F3B25" w:rsidRPr="006F3B25" w:rsidRDefault="006F3B25" w:rsidP="006F3B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3B2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F3B25" w:rsidRPr="006F3B25" w:rsidRDefault="006F3B25" w:rsidP="006F3B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3B25">
        <w:rPr>
          <w:rFonts w:ascii="Times New Roman" w:eastAsia="Times New Roman" w:hAnsi="Times New Roman" w:cs="Times New Roman"/>
          <w:sz w:val="24"/>
          <w:szCs w:val="24"/>
          <w:lang w:eastAsia="pl-PL"/>
        </w:rPr>
        <w:t>Ocenę dostateczną otrzymuje uczeń, który:</w:t>
      </w:r>
    </w:p>
    <w:p w:rsidR="006F3B25" w:rsidRPr="006F3B25" w:rsidRDefault="006F3B25" w:rsidP="006F3B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3B2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</w:t>
      </w:r>
    </w:p>
    <w:p w:rsidR="006F3B25" w:rsidRPr="006F3B25" w:rsidRDefault="006F3B25" w:rsidP="006F3B2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3B25">
        <w:rPr>
          <w:rFonts w:ascii="Times New Roman" w:eastAsia="Times New Roman" w:hAnsi="Times New Roman" w:cs="Times New Roman"/>
          <w:sz w:val="24"/>
          <w:szCs w:val="24"/>
          <w:lang w:eastAsia="pl-PL"/>
        </w:rPr>
        <w:t>opanował podstawowe  umiejętności z plastyki oraz wiedzy o sztuce określony programem nauczania danej klasy umożliwiające mu rozwiązywanie zadań plastycznych o średnim stopniu trudności, niekiedy przy pomocy nauczyciela,</w:t>
      </w:r>
    </w:p>
    <w:p w:rsidR="006F3B25" w:rsidRPr="006F3B25" w:rsidRDefault="006F3B25" w:rsidP="006F3B2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3B25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 zachęty do pracy i dłuższego czasu na jej wykonanie,</w:t>
      </w:r>
    </w:p>
    <w:p w:rsidR="006F3B25" w:rsidRPr="006F3B25" w:rsidRDefault="006F3B25" w:rsidP="006F3B2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3B25">
        <w:rPr>
          <w:rFonts w:ascii="Times New Roman" w:eastAsia="Times New Roman" w:hAnsi="Times New Roman" w:cs="Times New Roman"/>
          <w:sz w:val="24"/>
          <w:szCs w:val="24"/>
          <w:lang w:eastAsia="pl-PL"/>
        </w:rPr>
        <w:t>zdarza się, że jest nieprzygotowany do zajęć.</w:t>
      </w:r>
    </w:p>
    <w:p w:rsidR="006F3B25" w:rsidRPr="006F3B25" w:rsidRDefault="006F3B25" w:rsidP="006F3B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3B2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F3B25" w:rsidRPr="006F3B25" w:rsidRDefault="006F3B25" w:rsidP="006F3B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3B25">
        <w:rPr>
          <w:rFonts w:ascii="Times New Roman" w:eastAsia="Times New Roman" w:hAnsi="Times New Roman" w:cs="Times New Roman"/>
          <w:sz w:val="24"/>
          <w:szCs w:val="24"/>
          <w:lang w:eastAsia="pl-PL"/>
        </w:rPr>
        <w:t>Ocenę dopuszczającą otrzymuje uczeń, który:</w:t>
      </w:r>
    </w:p>
    <w:p w:rsidR="006F3B25" w:rsidRPr="006F3B25" w:rsidRDefault="006F3B25" w:rsidP="006F3B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3B2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F3B25" w:rsidRPr="006F3B25" w:rsidRDefault="006F3B25" w:rsidP="006F3B2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3B25">
        <w:rPr>
          <w:rFonts w:ascii="Times New Roman" w:eastAsia="Times New Roman" w:hAnsi="Times New Roman" w:cs="Times New Roman"/>
          <w:sz w:val="24"/>
          <w:szCs w:val="24"/>
          <w:lang w:eastAsia="pl-PL"/>
        </w:rPr>
        <w:t>w ograniczonym zakresie rozwiązuje problemy plastyczne o minimalnym stopniu trudności i najczęściej przy pomocy nauczyciela,</w:t>
      </w:r>
    </w:p>
    <w:p w:rsidR="006F3B25" w:rsidRPr="006F3B25" w:rsidRDefault="006F3B25" w:rsidP="006F3B2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3B25">
        <w:rPr>
          <w:rFonts w:ascii="Times New Roman" w:eastAsia="Times New Roman" w:hAnsi="Times New Roman" w:cs="Times New Roman"/>
          <w:sz w:val="24"/>
          <w:szCs w:val="24"/>
          <w:lang w:eastAsia="pl-PL"/>
        </w:rPr>
        <w:t>nie jest przygotowany do lekcji, nie dba o swój podstawowy warsztat pracy.</w:t>
      </w:r>
    </w:p>
    <w:p w:rsidR="006F3B25" w:rsidRPr="006F3B25" w:rsidRDefault="006F3B25" w:rsidP="006F3B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3B2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F3B25" w:rsidRPr="006F3B25" w:rsidRDefault="006F3B25" w:rsidP="006F3B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3B25">
        <w:rPr>
          <w:rFonts w:ascii="Times New Roman" w:eastAsia="Times New Roman" w:hAnsi="Times New Roman" w:cs="Times New Roman"/>
          <w:sz w:val="24"/>
          <w:szCs w:val="24"/>
          <w:lang w:eastAsia="pl-PL"/>
        </w:rPr>
        <w:t>Ocenę niedostateczną otrzymuje uczeń, który:</w:t>
      </w:r>
    </w:p>
    <w:p w:rsidR="006F3B25" w:rsidRPr="006F3B25" w:rsidRDefault="006F3B25" w:rsidP="006F3B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3B2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F3B25" w:rsidRPr="006F3B25" w:rsidRDefault="006F3B25" w:rsidP="006F3B2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3B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pomimo pomocy  i działań terapeutycznych nauczyciela nie nabył umiejętności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wiedzy </w:t>
      </w:r>
      <w:r w:rsidRPr="006F3B25">
        <w:rPr>
          <w:rFonts w:ascii="Times New Roman" w:eastAsia="Times New Roman" w:hAnsi="Times New Roman" w:cs="Times New Roman"/>
          <w:sz w:val="24"/>
          <w:szCs w:val="24"/>
          <w:lang w:eastAsia="pl-PL"/>
        </w:rPr>
        <w:t>o minimalnym stopniu trudności,</w:t>
      </w:r>
    </w:p>
    <w:p w:rsidR="006F3B25" w:rsidRPr="006F3B25" w:rsidRDefault="006F3B25" w:rsidP="006F3B2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3B25">
        <w:rPr>
          <w:rFonts w:ascii="Times New Roman" w:eastAsia="Times New Roman" w:hAnsi="Times New Roman" w:cs="Times New Roman"/>
          <w:sz w:val="24"/>
          <w:szCs w:val="24"/>
          <w:lang w:eastAsia="pl-PL"/>
        </w:rPr>
        <w:t>jest notorycznie nieprzygotowany do zajęć,</w:t>
      </w:r>
    </w:p>
    <w:p w:rsidR="006F3B25" w:rsidRPr="006F3B25" w:rsidRDefault="006F3B25" w:rsidP="006F3B2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3B25">
        <w:rPr>
          <w:rFonts w:ascii="Times New Roman" w:eastAsia="Times New Roman" w:hAnsi="Times New Roman" w:cs="Times New Roman"/>
          <w:sz w:val="24"/>
          <w:szCs w:val="24"/>
          <w:lang w:eastAsia="pl-PL"/>
        </w:rPr>
        <w:t>nie wykazuje chęci podjęcia jakichkolwiek działań.</w:t>
      </w:r>
    </w:p>
    <w:p w:rsidR="006F3B25" w:rsidRPr="006F3B25" w:rsidRDefault="006F3B25" w:rsidP="006F3B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3B2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34531" w:rsidRDefault="00934531"/>
    <w:sectPr w:rsidR="009345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12892"/>
    <w:multiLevelType w:val="multilevel"/>
    <w:tmpl w:val="45A09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7D1BEE"/>
    <w:multiLevelType w:val="multilevel"/>
    <w:tmpl w:val="6A0A5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DF603B"/>
    <w:multiLevelType w:val="multilevel"/>
    <w:tmpl w:val="0E1CA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5352B1"/>
    <w:multiLevelType w:val="multilevel"/>
    <w:tmpl w:val="2BA60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8701198"/>
    <w:multiLevelType w:val="multilevel"/>
    <w:tmpl w:val="3990C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5FA7FF5"/>
    <w:multiLevelType w:val="multilevel"/>
    <w:tmpl w:val="724A1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3828DF"/>
    <w:multiLevelType w:val="multilevel"/>
    <w:tmpl w:val="61F2E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7860F92"/>
    <w:multiLevelType w:val="multilevel"/>
    <w:tmpl w:val="1B92F8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443"/>
    <w:rsid w:val="006F3B25"/>
    <w:rsid w:val="00934531"/>
    <w:rsid w:val="00BA5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2FE2E"/>
  <w15:chartTrackingRefBased/>
  <w15:docId w15:val="{BD5AF463-AE0F-400E-A6D8-E2408B2AB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95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1345</Words>
  <Characters>8072</Characters>
  <Application>Microsoft Office Word</Application>
  <DocSecurity>0</DocSecurity>
  <Lines>67</Lines>
  <Paragraphs>18</Paragraphs>
  <ScaleCrop>false</ScaleCrop>
  <Company/>
  <LinksUpToDate>false</LinksUpToDate>
  <CharactersWithSpaces>9399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Jedraszczak</dc:creator>
  <cp:keywords/>
  <dc:description/>
  <cp:lastModifiedBy>Piotr Jedraszczak</cp:lastModifiedBy>
  <cp:revision>2</cp:revision>
  <dcterms:created xsi:type="dcterms:W3CDTF">2023-11-20T14:07:00Z</dcterms:created>
  <dcterms:modified xsi:type="dcterms:W3CDTF">2023-11-20T14:08:00Z</dcterms:modified>
</cp:coreProperties>
</file>