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096AD9" w:rsidRPr="00096AD9" w:rsidRDefault="00096AD9" w:rsidP="00096AD9">
      <w:pPr>
        <w:pStyle w:val="tytu01"/>
        <w:jc w:val="center"/>
        <w:rPr>
          <w:sz w:val="36"/>
          <w:szCs w:val="36"/>
        </w:rPr>
      </w:pPr>
      <w:r w:rsidRPr="00096AD9">
        <w:rPr>
          <w:sz w:val="36"/>
          <w:szCs w:val="36"/>
        </w:rPr>
        <w:lastRenderedPageBreak/>
        <w:t>Przedmiotowy System Oceniania Informatyka</w:t>
      </w:r>
    </w:p>
    <w:p w:rsidR="00FA6D4E" w:rsidRDefault="00FA6D4E" w:rsidP="00096AD9">
      <w:pPr>
        <w:pStyle w:val="Nagwek11"/>
        <w:spacing w:before="47"/>
        <w:ind w:left="0"/>
        <w:rPr>
          <w:sz w:val="28"/>
          <w:szCs w:val="28"/>
          <w:lang w:val="pl-PL"/>
        </w:rPr>
      </w:pPr>
    </w:p>
    <w:p w:rsidR="00096AD9" w:rsidRPr="00096AD9" w:rsidRDefault="00096AD9" w:rsidP="00096AD9">
      <w:pPr>
        <w:pStyle w:val="tytu01"/>
        <w:rPr>
          <w:b w:val="0"/>
          <w:color w:val="44546A" w:themeColor="text2"/>
          <w:szCs w:val="32"/>
        </w:rPr>
      </w:pPr>
      <w:r w:rsidRPr="00096AD9">
        <w:rPr>
          <w:b w:val="0"/>
          <w:color w:val="44546A" w:themeColor="text2"/>
          <w:szCs w:val="32"/>
        </w:rPr>
        <w:t>Klasa 4</w:t>
      </w:r>
      <w:bookmarkStart w:id="0" w:name="_GoBack"/>
      <w:bookmarkEnd w:id="0"/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systemów, zgodnych z wytycznymi obowiązującymi w szkole.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1. Ogólne zasady oceniania uczniów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ma za zadanie: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informować ucznia o poziomie jego osiągnięć edukacyjnych oraz o postępach w tym zakresie,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pomagać uczniowi w samodzielnym planowaniu jego rozwoju,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motywować ucznia do dalszych postępów w nauce,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informować rodziców (opiekunów prawnych) o postępach, trudnościach w nauce oraz specjalnych uzdolnieniach ucznia.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Oceny są jawne dla ucznia i jego rodziców (opiekunów prawnych).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 (opiekunów prawnych) nauczyciel uzasadnia ocenę w sposób określony w statucie szkoły.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5.Na wniosek ucznia lub jego rodziców (opiekunów prawnych) sprawdzone i ocenione pisemne prace kontrolne są udostępniane do wglądu uczniowi lub jego rodzicom (opiekunom prawnym).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Szczegółowe warunki i sposób oceniania wewnątrzszkolnego określa statut szkoły.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 Kryteria oceniania poszczególnych form aktywności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Ocenie podlegają: sprawdziany, kartkówki, ćwiczenia praktyczne, odpowiedzi ustne, prace domowe, praca na lekcji, prace dodatkowe oraz szczególne osiągnięcia.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Sprawdziany</w:t>
      </w:r>
      <w:r w:rsidRPr="00192A6B">
        <w:rPr>
          <w:sz w:val="24"/>
          <w:szCs w:val="24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 planuje się na zakończenie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Uczeń jest informowany o planowanym sprawdzianie z co najmniej tygodniowym wyprzedzeniem (jeśli WSO nie reguluje tego inaczej).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Przed sprawdzianem nauczyciel podaje jego zakres programowy.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 może poprzedzać lekcja powtórzeniowa, podczas której nauczyciel zwraca uwagę uczniów na najważniejsze zagadnienia z danego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Reguły uzasadniania oceny ze sprawdzianu, jej poprawy oraz sposób przechowywania sprawdzianów są zgodne z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 pozwala zweryfikować wiadomości i umiejętności na wszystkich poziomach wymagań edukacyjnych, od koniecznego do wykraczającego.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Zasady przeliczania oceny punktowej na stopień szkolny są zgodne z WSO.</w:t>
      </w:r>
      <w:r w:rsidRPr="00192A6B">
        <w:rPr>
          <w:sz w:val="24"/>
          <w:szCs w:val="24"/>
        </w:rPr>
        <w:cr/>
        <w:t>• Zadania ze sprawdzianu są przez nauczyciela omawiane i poprawiane po oddaniu prac.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Kartkówki</w:t>
      </w:r>
      <w:r w:rsidRPr="00192A6B">
        <w:rPr>
          <w:sz w:val="24"/>
          <w:szCs w:val="24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nie ma obowiązku uprzedzania uczniów o terminie i zakresie programowym kartkówki.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Kartkówka powinna być tak skonstruowana, aby uczeń mógł wykonać wszystkie polecenia w czasie nie dłuższym niż 15 minut.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Kartkówka jest oceniana w skali punktowej, a liczba punktów jest przeliczana na ocenę zgodnie z zasadami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Zasady przechowywania kartkówek reguluje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Ćwiczenia praktyczne</w:t>
      </w:r>
      <w:r w:rsidRPr="00192A6B">
        <w:rPr>
          <w:sz w:val="24"/>
          <w:szCs w:val="24"/>
        </w:rPr>
        <w:t xml:space="preserve"> obejmują zadania praktyczne, które uczeń wykonuje podczas lekcji. Oceniając je,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wartość merytoryczną,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ćwiczenia,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dokładność wykonania polecenia,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staranność i estetykę.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Odpowiedź ustna</w:t>
      </w:r>
      <w:r w:rsidRPr="00192A6B">
        <w:rPr>
          <w:sz w:val="24"/>
          <w:szCs w:val="24"/>
        </w:rPr>
        <w:t xml:space="preserve"> obejmuje zakres programowy aktualnie realizowanego działu. Oceniając ją, nauczyciel bierze pod uwagę: • zgodność wypowiedzi z postawionym pytaniem,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właściwe posługiwanie się pojęciami,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zawartość merytoryczną wypowiedzi,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formułowania wypowiedzi.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lastRenderedPageBreak/>
        <w:t>Praca domowa</w:t>
      </w:r>
      <w:r w:rsidRPr="00192A6B">
        <w:rPr>
          <w:sz w:val="24"/>
          <w:szCs w:val="24"/>
        </w:rPr>
        <w:t xml:space="preserve"> jest pisemną lub ustną formą ćwiczenia umiejętności i utrwalania wiadomości zdobytych przez ucznia podczas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Pracę domową uczeń wykonuje na komputerze, w zeszycie lub w innej formie zleconej przez nauczyciela.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Brak pracy domowej jest oceniany zgodnie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Błędnie wykonana praca domowa jest dla nauczyciela sygnałem mówiącym o konieczności wprowadzenia dodatkowych ćwiczeń utrwalających umiejętności i nie może być oceniona negatywnie.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Przy wystawianiu oceny za pracę domową nauczyciel bierze pod uwagę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samodzielność, poprawność i estetykę wykonania.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Aktywność i praca ucznia na lekcji</w:t>
      </w:r>
      <w:r w:rsidRPr="00192A6B">
        <w:rPr>
          <w:sz w:val="24"/>
          <w:szCs w:val="24"/>
        </w:rPr>
        <w:t xml:space="preserve"> są oceniane (jeśli WSO nie stanowi inaczej), zależnie od ich charakteru, za pomocą plusów i minusów lub oceny.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Minus uczeń może uzyskać m.in. za nieprzygotowanie do lekcji (np. brak podręcznika, zeszytu, plików potrzebnych do wykonania zadania), brak zaangażowania na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przeliczania plusów i minusów na oceny jest zgodny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Prace dodatkowe</w:t>
      </w:r>
      <w:r w:rsidRPr="00192A6B">
        <w:rPr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wartość merytoryczną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estetykę wykonania,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wkład pracy ucznia,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oryginalność i pomysłowość pracy.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3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Szczególne osiągnięcia</w:t>
      </w:r>
      <w:r w:rsidRPr="00192A6B">
        <w:rPr>
          <w:sz w:val="24"/>
          <w:szCs w:val="24"/>
        </w:rPr>
        <w:t xml:space="preserve"> uczniów, w tym udział w konkursach przedmiotowych (szkolnych i międzyszkolnych), są oceniane zgodnie z zasadami zapisanymi w WSO.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3. Kryteria wystawiania ocen po I semestrze oraz na koniec roku szkolnego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Klasyfikacje semestralna i roczna polegają na podsumowaniu osiągnięć edukacyjnych ucznia oraz ustaleniu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 xml:space="preserve">Zgodnie z zapisami WSO nauczyciele i wychowawcy na początku każdego roku szkolnego informują uczniów oraz ich rodziców (opiekunów prawnych) o: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wymaganiach edukacyjnych niezbędnych do uzyskania poszczególnych śródrocznych i rocznych ocen klasyfikacyjnych z informatyki,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sposobach sprawdzania osiągnięć edukacyjnych uczniów,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warunkach i trybie uzyskania wyższej niż przewidywana oceny klasyfikacyjnej,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trybie odwoływania od wystawionej oceny klasyfikacyjnej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4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4. Zasady uzupełniania braków i poprawiania ocen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Sprawdziany są obowiązkowe. Oceny ze sprawdzianów uczniowie mogą poprawiać raz w semestrze, po uprzednim ustaleniu terminu z nauczycielem.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 ze sprawdzianów wyższych niż ocena dopuszczająca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 z kartkówek, odpowiedzi ustnych i ćwiczeń praktycznych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informuje ucznia o otrzymanej ocenie z ostatniej pracy bezpośrednio po jej wystawieniu.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5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poprawiania klasyfikacyjnej oceny semestralnej lub rocznej regulują przepisy WSO i rozporządzenia MEN.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5. Zasady badania wyników nauczania</w:t>
      </w:r>
    </w:p>
    <w:p w:rsidR="00096AD9" w:rsidRPr="00192A6B" w:rsidRDefault="00096AD9" w:rsidP="00096AD9">
      <w:pPr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 xml:space="preserve">Badanie wyników nauczania ma na celu diagnozowanie efektów kształcenia. 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Badanie to odbywa się w trzech etapach: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diagnozy wstępnej,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diagnozy na zakończenie I semestru nauki,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diagnozy na koniec roku szkolnego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Oceny uzyskane przez uczniów podczas tych diagnoz nie mają wpływu na oceny semestralną i roczną.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6. Wymagania edukacyjne z informatyki w klasie 4 szkoły podstawowej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rozumienia, analizowania i rozwiązywania problemów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analizuje problem opisany w zadaniu, określa cel do osiągnięcia i opracowuje rozwiązanie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wyróżnia kroki prowadzące do rozwiązania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formułuje algorytmy określające sterowanie obiektem na ekranie.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programowania i rozwiązywania problemów z wykorzystaniem komputera i innych urządzeń cyfrowych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ilustracje w edytorze grafiki – używa różnych narzędzi, stosuje przekształcenia obrazu, uzupełnia grafikę tekstem,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wybiera odpowiednie narzędzia edytora gra ki potrzebne do wykonania rysunku,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pracuje w kilku oknach edytora grafiki,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dopasowuje rozmiary obrazu do danego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animacje i gry w wizualnym języku programowania,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buduje skrypty określające sposób sterowania postacią na ekranie,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wykorzystuje polecenia sekwencyjne, warunkowe i iteracyjne,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programuje konsekwencje zajścia zdarzeń,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sprawdza, czy z budowane skrypty działają zgodnie z oczekiwaniami, poprawia ewentualne błędy,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objaśnia zasadę działania zbudowanych skryptów,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dokumenty tekstowe,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zasady formatowania tekstu i stosuje je podczas sporządzania dokumentów,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i stosuje skróty klawiszowe ułatwiające pracę na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wkleja do dokumentu obrazy skopiowane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wstawia do dokumentu tekstowego obiekty WordArt,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tworzy w dokumentach listy numerowane i punktowane,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w dokumentach listy wielopoziomowe,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zapisuje efekty w pracy w wyznaczonym miejscu,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porządkuje zasoby w komputerze lub innych urządzeniach.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posługiwania się komputerem, urządzeniami cyfrowymi i sieciami komputerowymi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właściwie interpretuje komunikaty komputera i prawidłowo na nie reaguje,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wykorzystuje pomoc dostępną w programach,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właściwie zapisuje i przechowuje swoje prace wykonane na komputerze,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strukturę folderów, w których będzie przechowywać swoje pliki,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porządkuje pliki i foldery,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rozpoznaje najpopularniejsze formaty zapisu plików,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omawia przeznaczenie elementów, z których zbudowany jest komputer,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i klasy kuje przeznaczenie urządzeń wejścia i wyjścia,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posługuje się różnymi nośnikami danych,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wyszukuje informacje w internecie, korzystając z różnych stron internetowych,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selekcjonuje materiały znalezione w sieci.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rozwijania kompetencji społecznych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uczestniczy w pracy grupowej, wykonując zadania i realizując projekty,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dba o właściwy podział obowiązków podczas pracy w grupie,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zasad obowiązujących podczas współpracy z innymi,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zawody oraz sytuacje z życia codziennego, w których są wykorzystywane umiejętności informatyczne.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przestrzegania praw i zasad bezpieczeństwa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zagrożenia wynikające z niewłaściwego korzystania z komputera,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i higienicznej pracy przy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chroni komputer przed zagrożeniami płynącymi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stosuje zasady bezpiecznego korzystania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osoby i instytucje, do których może zwrócić się o pomoc w przypadku poczucia zagrożenia,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praw autorskich, wykorzystując materiały pobrane z internetu.</w:t>
      </w:r>
    </w:p>
    <w:p w:rsidR="00096AD9" w:rsidRDefault="00096AD9" w:rsidP="00096AD9">
      <w:pPr>
        <w:pStyle w:val="tytu01"/>
        <w:rPr>
          <w:b w:val="0"/>
          <w:color w:val="44546A" w:themeColor="text2"/>
          <w:szCs w:val="32"/>
        </w:rPr>
      </w:pPr>
    </w:p>
    <w:p w:rsidR="00096AD9" w:rsidRDefault="00096AD9" w:rsidP="00096AD9">
      <w:pPr>
        <w:pStyle w:val="tytu01"/>
        <w:rPr>
          <w:b w:val="0"/>
          <w:color w:val="44546A" w:themeColor="text2"/>
          <w:szCs w:val="32"/>
        </w:rPr>
      </w:pPr>
    </w:p>
    <w:p w:rsidR="00096AD9" w:rsidRPr="00096AD9" w:rsidRDefault="00096AD9" w:rsidP="00096AD9">
      <w:pPr>
        <w:pStyle w:val="tytu01"/>
        <w:rPr>
          <w:b w:val="0"/>
          <w:color w:val="44546A" w:themeColor="text2"/>
          <w:szCs w:val="32"/>
        </w:rPr>
      </w:pPr>
      <w:r w:rsidRPr="00096AD9">
        <w:rPr>
          <w:b w:val="0"/>
          <w:color w:val="44546A" w:themeColor="text2"/>
          <w:szCs w:val="32"/>
        </w:rPr>
        <w:lastRenderedPageBreak/>
        <w:t>Klasa 5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 danego przedmiotu. Powinien być zgodny z podstawą programową oraz wewnątrzszkolnym systemem oceniania (WSO). Prezentowany materiał może posłużyć nauczycielom jako pomoc w opracowaniu własnych systemów zgodnych z wytycznymi obowiązującymi w szkole.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1. Ogólne zasady oceniania uczniów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Ocenianie osiągnięć edukacyjnych ucznia polega na rozpoznawaniu przez nauczyciela postępów w opanowaniu przez ucznia wiadomości i umiejętności. Nauczyciel powinien analizować i oceniać poziom wiedzy i umiejętności ucznia w stosunku do wymagań edukacyjnych wynikających z podstawy programowej i realizowanych w szkole programów nauczania (opracowanych zgodnie z podstawą programową danego przedmiotu).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Nauczyciel ma za zadanie: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informować ucznia o poziomie jego osiągnięć edukacyjnych oraz o postępach w tym zakresie,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pomagać uczniowi w samodzielnym planowaniu jego rozwoju,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motywować ucznia do dalszych postępów w nauce,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informować rodziców (opiekunów prawnych) o postępach, trudnościach w nauce oraz specjalnych uzdolnieniach ucznia.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są jawne dla ucznia i jego rodziców (opiekunów prawnych).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 (opiekunów prawnych) nauczyciel uzasadnia ocenę w sposób określony w statucie szkoły.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 (opiekunów prawnych) sprawdzone i ocenione pisemne prace kontrolne są udostępniane do wglądu uczniowi lub jego rodzicom (opiekunom prawnym).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Szczegółowe warunki i sposób oceniania wewnątrzszkolnego określa statut szkoły.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 Kryteria oceniania poszczególnych form aktywności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Ocenie podlegają: sprawdziany, kartkówki, ćwiczenia praktyczne, odpowiedzi ustne, prace domowe, aktywność i praca na lekcji, prace dodatkowe oraz szczególne osiągnięcia.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Sprawdziany</w:t>
      </w:r>
      <w:r w:rsidRPr="00192A6B">
        <w:rPr>
          <w:sz w:val="24"/>
          <w:szCs w:val="24"/>
        </w:rPr>
        <w:t xml:space="preserve"> mogą wymagać zapisania odpowiedzi na wydrukowanym arkuszu lub sprawdzać praktyczne umiejętności na komputerze, a ich celem jest weryfikacja wiadomości i umiejętności ucznia po realizacji działu podręcznika.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planuje się na zakończenie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Uczeń jest informowany o planowanym sprawdzianie z co najmniej tygodniowym wyprzedzeniem (jeśli WSO nie reguluje tego inaczej).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Przed sprawdzianem nauczyciel podaje jego zakres programowy.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może poprzedzać lekcja powtórzeniowa, podczas której nauczyciel zwraca uwagę uczniów na najważniejsze zagadnienia z danego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Reguły uzasadniania oceny ze sprawdzianu, jej poprawy oraz sposób przechowywania sprawdzianów są zgodne z 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pozwala zweryfikować wiadomości i umiejętności na wszystkich poziomach wymagań edukacyjnych, od koniecznego do wykraczającego.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Zasady przeliczania oceny punktowej na stopień szkolny są zgodne z 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Zadania ze sprawdzianu są przez nauczyciela omawiane i poprawiane po oddaniu prac.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Kartkówki</w:t>
      </w:r>
      <w:r w:rsidRPr="00192A6B">
        <w:rPr>
          <w:sz w:val="24"/>
          <w:szCs w:val="24"/>
        </w:rPr>
        <w:t xml:space="preserve"> są przeprowadzane w formie pisemnej, a ich celem jest sprawdzenie wiadomości i umiejętności ucznia z zakresu programowego ostatnich jednostek lekcyjnych (maksymalnie trzech).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Nauczyciel nie ma obowiązku uprzedzania uczniów o terminie i zakresie programowym kartkówki.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Kartkówka powinna być tak skonstruowana, aby uczeń mógł wykonać wszystkie polecenia w czasie nie dłuższym niż 15 minut.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Kartkówka jest oceniana w skali punktowej, a liczba punktów jest przeliczana na ocenę zgodnie z zasadami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Zasady przechowywania kartkówek reguluje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Ćwiczenia praktyczne</w:t>
      </w:r>
      <w:r w:rsidRPr="00192A6B">
        <w:rPr>
          <w:sz w:val="24"/>
          <w:szCs w:val="24"/>
        </w:rPr>
        <w:t xml:space="preserve"> obejmują zadania praktyczne, które uczeń wykonuje podczas lekcji. Oceniając je,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wartość merytoryczną,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stopień zaangażowania w wykonanie ćwiczenia,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dokładność wykonania polecenia,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staranność i estetykę.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Odpowiedź ustna</w:t>
      </w:r>
      <w:r w:rsidRPr="00192A6B">
        <w:rPr>
          <w:sz w:val="24"/>
          <w:szCs w:val="24"/>
        </w:rPr>
        <w:t xml:space="preserve"> obejmuje zakres programowy aktualnie realizowanego działu. Oceniając ją,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zgodność wypowiedzi z postawionym pytaniem,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właściwe posługiwanie się pojęciami,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zawartość merytoryczną wypowiedzi,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formułowania wypowiedzi.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Praca domowa</w:t>
      </w:r>
      <w:r w:rsidRPr="00192A6B">
        <w:rPr>
          <w:sz w:val="24"/>
          <w:szCs w:val="24"/>
        </w:rPr>
        <w:t xml:space="preserve"> jest pisemną lub ustną formą ćwiczenia umiejętności i utrwalania wiadomości zdobytych przez ucznia podczas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Pracę domową uczeń wykonuje na komputerze, w zeszycie lub w innej formie zleconej przez nauczyciela.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Brak pracy domowej jest oceniany zgodnie z umową między nauczycielem a uczniami, z uwzględnieniem zapisów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Błędnie wykonana praca domowa jest dla nauczyciela sygnałem mówiącym o konieczności wprowadzenia dodatkowych ćwiczeń utrwalających umiejętności i nie może być oceniona negatywnie.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 wystawianiu oceny za pracę domową nauczyciel bierze pod uwagę samodzielność, poprawność i estetykę wykonania.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Aktywność i praca ucznia na lekcji</w:t>
      </w:r>
      <w:r w:rsidRPr="00192A6B">
        <w:rPr>
          <w:sz w:val="24"/>
          <w:szCs w:val="24"/>
        </w:rPr>
        <w:t xml:space="preserve"> są oceniane (jeśli WSO nie stanowi inaczej), zależnie od ich charakteru, za pomocą plusów i minusów lub oceny.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Plus uczeń może uzyskać m.in. za samodzielne wykonanie krótkiej pracy na lekcji, krótką poprawną odpowiedź ustną, aktywną pracę w grupie, pomoc koleżeńską na lekcji przy rozwiązywaniu problemu, przygotowanie do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Minus uczeń może uzyskać m.in. za nieprzygotowanie do lekcji (np. brak podręcznika, zeszytu, plików potrzebnych do wykonania zadania), brak zaangażowania na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przeliczania plusów i minusów na oceny jest zgodny z umową między nauczycielem a uczniami, z uwzględnieniem zapisów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Prace dodatkowe</w:t>
      </w:r>
      <w:r w:rsidRPr="00192A6B">
        <w:rPr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wartość merytoryczną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stopień zaangażowania w wykonanie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estetykę wykonania,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wkład pracy ucznia,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oryginalność i pomysłowość pracy.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Szczególne osiągnięcia</w:t>
      </w:r>
      <w:r w:rsidRPr="00192A6B">
        <w:rPr>
          <w:sz w:val="24"/>
          <w:szCs w:val="24"/>
        </w:rPr>
        <w:t xml:space="preserve"> uczniów, w tym udział w konkursach przedmiotowych (szkolnych i międzyszkolnych), są oceniane zgodnie z zasadami zapisanymi w WSO.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lastRenderedPageBreak/>
        <w:t>3. Kryteria wystawiania ocen po I semestrze oraz na koniec roku szkolnego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Klasyfikacje semestralna i roczna polegają na podsumowaniu osiągnięć edukacyjnych ucznia oraz ustaleniu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Zgodnie z zapisami WSO nauczyciele i wychowawcy na początku każdego roku szkolnego informują uczniów oraz ich rodziców (opiekunów prawnych) o: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wymaganiach edukacyjnych niezbędnych do uzyskania poszczególnych śródrocznych i rocznych ocen klasyfikacyjnych z informatyki,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sposobach sprawdzania osiągnięć edukacyjnych uczniów,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warunkach i trybie uzyskania wyższej niż przewidywana oceny klasyfikacyjnej,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trybie odwołania od wystawionej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 wystawianiu ocen śródrocznej lub rocznej nauczyciel bierze pod uwagę stopień opanowania poszczególnych działów tematycznych, oceniany na podstawie wymienionych w punkcie 2 (</w:t>
      </w:r>
      <w:r w:rsidRPr="00192A6B">
        <w:rPr>
          <w:i/>
          <w:sz w:val="24"/>
          <w:szCs w:val="24"/>
        </w:rPr>
        <w:t>Kryteria oceniania poszczególnych form aktywności</w:t>
      </w:r>
      <w:r w:rsidRPr="00192A6B">
        <w:rPr>
          <w:sz w:val="24"/>
          <w:szCs w:val="24"/>
        </w:rPr>
        <w:t>) różnych form sprawdzania wiadomości i umiejętności. Szczegółowe kryteria wystawiania oceny klasyfikacyjnej określa WSO.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4. Zasady uzupełniania braków i poprawiania ocen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Sprawdziany są obowiązkowe. Oceny ze sprawdzianów uczniowie mogą poprawiać raz w semestrze, po uprzednim ustaleniu terminu z nauczycielem.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 ze sprawdzianów wyższych niż ocena dopuszczająca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 z kartkówek, odpowiedzi ustnych i ćwiczeń praktycznych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Nauczyciel informuje ucznia o otrzymanej ocenie z ostatniej pracy bezpośrednio po jej wystawieniu.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Rodzice (opiekunowie prawni) mogą uzyskać szczegółowe informacje o wynikach i postępach w pracy ucznia podczas indywidualnych kontaktów z nauczycielem (według harmonogramu spotkań przyjętego przez szkołę).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Uczeń ma obowiązek uzupełnić braki w wiedzy i umiejętnościach (wynikające np. z nieobecności), biorąc udział w zajęciach wyrównawczych lub drogą indywidualnych konsultacji z nauczycielem (także </w:t>
      </w:r>
      <w:r w:rsidRPr="00192A6B">
        <w:rPr>
          <w:i/>
          <w:sz w:val="24"/>
          <w:szCs w:val="24"/>
        </w:rPr>
        <w:t>online</w:t>
      </w:r>
      <w:r w:rsidRPr="00192A6B">
        <w:rPr>
          <w:sz w:val="24"/>
          <w:szCs w:val="24"/>
        </w:rPr>
        <w:t>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 przypadku ponad 50% nieusprawiedliwionych nieobecności na zajęciach, które uniemożliwiły uzyskanie przez ucznia oceny semestralnej lub końcowej, należy stosować przepisy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poprawiania klasyfikacyjnej oceny semestralnej lub rocznej regulują przepisy WSO i rozporządzenia MEN.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5. Zasady badania wyników nauczania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 Badanie wyników nauczania ma na celu diagnozowanie efektów kształcenia.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Badanie to odbywa się w trzech etapach: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wstępnej,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zakończenie I semestru nauki,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koniec roku szkolnego.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uzyskane przez uczniów podczas tych diagnoz nie mają wpływu na oceny semestralną i roczną.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6. Wymagania edukacyjne z informatyki w klasie 5 szkoły podstawowej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rozumienia, analizowania i rozwiązywania problemów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analizuje problem opisany w zadaniu, określa cel do osiągnięcia i opracowuje rozwiązanie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wyróżnia kroki prowadzące do rozwiązania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formułuje algorytmy określające sterowanie obiektem na ekranie.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programowania i rozwiązywania problemów z wykorzystaniem komputera i innych urządzeń cyfrowych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dokumenty tekstowe,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wymienia zasady formatowania tekstu i stosuje je podczas sporządzania dokumentów,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wymienia i stosuje skróty klawiszowe ułatwiające pracę na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wstawia do dokumentu obrazy pobrane z 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wstawia do dokumentu tekstowego obiekty WordArt,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wstawia do dokumentu kształty i zmienia ich wygląd,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zmienia tło dokumentu tekstowego,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obramowanie do dokumentu tekstowego,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umieszcza w dokumencie tabele,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budowę tabeli,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do tabeli kolumny i wiersze,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usuwa z tabeli kolumny i wiersze,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animacje i gry w wizualnym języku programowania,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przygotowuje plan tworzonej gry,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rysuje tło do swojej gry,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skrypty określające sposób sterowania postacią na ekranie,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polecenia sekwencyjne, warunkowe i iteracyjne,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programuje konsekwencje zajścia zdarzeń,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skrypty rysujące figury geometryczne,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opracowuje kolejne etapy swojej gry,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określa położenie elementów na ekranie, wykorzystując układ współrzędnych,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sprawdza, czy zbudowane skrypty działają zgodnie z oczekiwaniami, poprawia ewentualne błędy,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objaśnia zasadę działania zbudowanych skryptów,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prezentacje multimedialne,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nowe slajdy do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umieszcza na slajdach teksty, obrazy, dźwięki i filmy,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przejścia do slajdów,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animacje do elementów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przygotowuje proste animacje przedstawiające ruch postaci,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własne postaci i wykorzystuje je w animacjach,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prezentuje krótkie historie w animacjach,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zapisuje efekty pracy w wyznaczonym miejscu,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porządkuje zasoby w komputerze lub w innych urządzeniach.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 zakresie posługiwania się komputerem, urządzeniami cyfrowymi i sieciami komputerowymi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właściwie interpretuje komunikaty komputera i prawidłowo na nie reaguje,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pomoc dostępną w programach,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właściwie zapisuje i przechowuje swoje prace wykonane na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wyszukuje w internecie obrazy i wykorzystuje je w swoich projektach,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porządkuje na dysku twardym komputera obrazy pobrane z 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zapisuje tworzone projekty w różnych formatach.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rozwijania kompetencji społecznych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uczestniczy w pracy grupowej, wykonując zadania i realizując projekty,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dba o właściwy podział obowiązków podczas pracy w grupie,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obowiązujących podczas współpracy z innymi.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przestrzegania praw i zasad bezpieczeństwa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i higienicznej pracy przy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stosuje zasady bezpiecznego korzystania z 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praw autorskich, wykorzystując materiały pobrane z internetu.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96AD9" w:rsidRPr="00192A6B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92A6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Wymagania na poszczególne oceny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Wymagania na każdy stopień wyższy niż </w:t>
      </w:r>
      <w:r w:rsidRPr="00192A6B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obejmują również wymagania na stopień </w:t>
      </w:r>
      <w:r w:rsidRPr="00192A6B">
        <w:rPr>
          <w:rFonts w:ascii="Times New Roman" w:hAnsi="Times New Roman" w:cs="Times New Roman"/>
          <w:b/>
          <w:sz w:val="24"/>
          <w:szCs w:val="24"/>
        </w:rPr>
        <w:t>poprzedni</w:t>
      </w:r>
      <w:r w:rsidRPr="00192A6B">
        <w:rPr>
          <w:rFonts w:ascii="Times New Roman" w:hAnsi="Times New Roman" w:cs="Times New Roman"/>
          <w:sz w:val="24"/>
          <w:szCs w:val="24"/>
        </w:rPr>
        <w:t>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Wymagania na ocenę celującą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obejmują stosowanie przyswojonych informacji i umiejętności w sytuacjach trudnych, złożonych i nietypowych.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096AD9" w:rsidRPr="00192A6B" w:rsidTr="00E4784F">
        <w:tc>
          <w:tcPr>
            <w:tcW w:w="5000" w:type="pct"/>
            <w:gridSpan w:val="4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96AD9" w:rsidRPr="00192A6B" w:rsidTr="00E4784F"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Stopień dopuszczający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Stopień dostateczny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dobry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69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bardzo dobry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</w:tr>
      <w:tr w:rsidR="00096AD9" w:rsidRPr="00192A6B" w:rsidTr="00E4784F"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krój czcionki w dokumencie tekstowym,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wielkość czcionki w dokumencie tekstowym,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elementy, z których składa się tabela,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wstawia do dokumentu tekstowego tabelę o określonej liczbie kolumn i wierszy, 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tło strony w dokumencie tekstowym,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dodaje do dokumentu tekstowego obraz z pliku, 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wstawia kształty do dokumentu tekstowego,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ustala cel wyznaczonego zadania w prostym ujęciu algorytmicznym,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wczytuje do gry tworzonej w Scratchu gotowe tło z pliku,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postać z biblioteki do projektu tworzonego w Scratchu,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skrypty do przesuwania duszka po scenie,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korzysta z bloków z kategorii </w:t>
            </w:r>
            <w:r w:rsidRPr="00192A6B">
              <w:rPr>
                <w:b/>
                <w:sz w:val="24"/>
                <w:szCs w:val="24"/>
              </w:rPr>
              <w:t>Pisak</w:t>
            </w:r>
            <w:r w:rsidRPr="00192A6B">
              <w:rPr>
                <w:sz w:val="24"/>
                <w:szCs w:val="24"/>
              </w:rPr>
              <w:t xml:space="preserve"> do rysowania linii na scenie podczas ruchu duszka,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nowe slajdy do 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wpisuje tytuł prezentacji na pierwszym slajdzie,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wstawia do prezentacji multimedialnej obiekt </w:t>
            </w:r>
            <w:r w:rsidRPr="00192A6B">
              <w:rPr>
                <w:b/>
                <w:sz w:val="24"/>
                <w:szCs w:val="24"/>
              </w:rPr>
              <w:t>Album fotograficzny</w:t>
            </w:r>
            <w:r w:rsidRPr="00192A6B">
              <w:rPr>
                <w:sz w:val="24"/>
                <w:szCs w:val="24"/>
              </w:rPr>
              <w:t xml:space="preserve"> i dodaje do niego zdjęcie z dysku,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prostą prezentacje multimedialną składającą się z kilku slajdów i zawierającą zdjęcia,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do prezentacji muzykę z pliku,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do prezentacji film z pliku,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podczas tworzenia prezentacji korzysta z obrazów pobranych z internetu,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omawia budowę okna programu Pivot Animator,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prostą animację składającą się z kilku klatek,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uruchamia edytor postaci,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ustawia pogrubienie, pochylenie (kursywę) i podkreślenie tekstu,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kolor tekstu,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wyrównuje akapit na różne sposoby,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umieszcza w dokumencie obiekt </w:t>
            </w:r>
            <w:r w:rsidRPr="00192A6B">
              <w:rPr>
                <w:b/>
                <w:sz w:val="24"/>
                <w:szCs w:val="24"/>
              </w:rPr>
              <w:t>WordArt</w:t>
            </w:r>
            <w:r w:rsidRPr="00192A6B">
              <w:rPr>
                <w:sz w:val="24"/>
                <w:szCs w:val="24"/>
              </w:rPr>
              <w:t xml:space="preserve"> i formatuje 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tabeli wstawionej do dokumentu tekstowego dodaje oraz usuwa kolumny i wiersze,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ustawia styl tabeli, korzystając z szablonów dostępnych w programie Word,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obramowanie strony,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rozmiar i położenie elementów graficznych wstawionych do dokumentu tekstowego,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zbiera dane niezbędne do osiągnięcia celu,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osiąga wyznaczony cel bez wcześniejszej analizy problemu w sposób algorytmiczny,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rysuje tło dla gry tworzonej w Scratchu,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ustala miejsce obiektu na scenie, korzystając z układu współrzędnych,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budowanych skryptach zmienia grubość, kolor i odcień pisaka,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wybiera motyw prezentacji multimedialnej z gotowych szablonów,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wersję kolorystyczną wybranego motywu,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podpisy pod zdjęciami wstawionymi do 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zmienia układ obrazów w obiekcie </w:t>
            </w:r>
            <w:r w:rsidRPr="00192A6B">
              <w:rPr>
                <w:b/>
                <w:sz w:val="24"/>
                <w:szCs w:val="24"/>
              </w:rPr>
              <w:t>Album fotograficzny</w:t>
            </w:r>
            <w:r w:rsidRPr="00192A6B">
              <w:rPr>
                <w:sz w:val="24"/>
                <w:szCs w:val="24"/>
              </w:rPr>
              <w:t xml:space="preserve"> w 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dodaje do prezentacji obiekt </w:t>
            </w:r>
            <w:r w:rsidRPr="00192A6B">
              <w:rPr>
                <w:b/>
                <w:sz w:val="24"/>
                <w:szCs w:val="24"/>
              </w:rPr>
              <w:t>WordArt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przejścia między slajdami,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animacje do elementów 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ustawia odtwarzanie na wielu slajdach muzyki wstawionej do prezentacji,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ustawia odtwarzanie w pętli muzyki wstawionej do prezentacji,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zmienia moment odtworzenia filmu wstawionego do prezentacji na </w:t>
            </w:r>
            <w:r w:rsidRPr="00192A6B">
              <w:rPr>
                <w:b/>
                <w:sz w:val="24"/>
                <w:szCs w:val="24"/>
              </w:rPr>
              <w:t>Automatycznie</w:t>
            </w:r>
            <w:r w:rsidRPr="00192A6B">
              <w:rPr>
                <w:sz w:val="24"/>
                <w:szCs w:val="24"/>
              </w:rPr>
              <w:t xml:space="preserve"> lub </w:t>
            </w:r>
            <w:r w:rsidRPr="00192A6B">
              <w:rPr>
                <w:b/>
                <w:sz w:val="24"/>
                <w:szCs w:val="24"/>
              </w:rPr>
              <w:t>Po kliknięciu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do prezentacji multimedialnej dodatkowe elementy graficzne: kształty i pola tekstowe,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tło do animacji tworzonej w programie Pivot Animator,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nowe postaci w edytorze dostępnym w programie Pivot Animator i dodaje je do swoich animacji.</w:t>
            </w:r>
          </w:p>
        </w:tc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wykorzystuje skróty klawiszowe podczas pracy w edytorze tekstu,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podczas edycji tekstu wykorzystuje tzw. twardą spację oraz miękki enter,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sprawdza poprawność ortograficzną i gramatyczną tekstu, wykorzystując odpowiednie narzędzia,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w tabeli wstawionej do dokumentu tekstowego kolor cieniowania komórek oraz ich obramowania,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formatuje tekst w komórkach tabeli,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wypełnienie i obramowanie kształtu wstawionego do dokumentu tekstowego,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 xml:space="preserve">zmienia obramowanie i wypełnienie obiektu </w:t>
            </w:r>
            <w:r w:rsidRPr="00192A6B">
              <w:rPr>
                <w:b/>
                <w:sz w:val="24"/>
                <w:szCs w:val="24"/>
              </w:rPr>
              <w:t>WordArt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analizuje problem i przedstawia różne sposoby jego rozwiązania,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wybiera najlepszy sposób rozwiązania problemu,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 Scratchu skrypty do przesuwania duszka za pomocą klawiszy,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 Scratchu skrypt rysujący kwadrat,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do prezentacji multimedialnej obrazy i dostosowuje ich wygląd oraz położenie na slajdzie,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podczas tworzenia prezentacji multimedialnej stosuje najważniejsze zasady przygotowania eleganckiej prezentacji,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formatuje wstawione do prezentacji zdjęcia, korzystając z narzędzi na karcie </w:t>
            </w:r>
            <w:r w:rsidRPr="00192A6B">
              <w:rPr>
                <w:b/>
                <w:sz w:val="24"/>
                <w:szCs w:val="24"/>
              </w:rPr>
              <w:t>Formatowanie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czas trwania przejścia slajdu,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określa czas trwania animacji na slajdach,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zapisuje prezentację multimedialną jako plik wideo,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zmienia wygląd dodatkowych elementów wstawionych do prezentacji,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programie Pivot Animator tworzy animację składającą się z większej liczby klatek i przestawiającą postać podczas konkretnej czynności,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modyfikuje postać dodaną do projektu,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rekwizyty dla postaci wstawionych do animacji.</w:t>
            </w:r>
          </w:p>
          <w:p w:rsidR="00096AD9" w:rsidRPr="00192A6B" w:rsidRDefault="00096AD9" w:rsidP="00E4784F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formatuje dokument tekstowy według wytycznych podanych przez nauczyciela lub wymienionych w zadaniu,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używa w programie Word opcji </w:t>
            </w:r>
            <w:r w:rsidRPr="00192A6B">
              <w:rPr>
                <w:b/>
                <w:sz w:val="24"/>
                <w:szCs w:val="24"/>
              </w:rPr>
              <w:t>Pokaż wszystko</w:t>
            </w:r>
            <w:r w:rsidRPr="00192A6B">
              <w:rPr>
                <w:sz w:val="24"/>
                <w:szCs w:val="24"/>
              </w:rPr>
              <w:t xml:space="preserve"> do sprawdzenia formatowania tekstu,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wcięcia akapitowe,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korzysta z narzędzia </w:t>
            </w:r>
            <w:r w:rsidRPr="00192A6B">
              <w:rPr>
                <w:b/>
                <w:sz w:val="24"/>
                <w:szCs w:val="24"/>
              </w:rPr>
              <w:t>Rysuj tabelę</w:t>
            </w:r>
            <w:r w:rsidRPr="00192A6B">
              <w:rPr>
                <w:sz w:val="24"/>
                <w:szCs w:val="24"/>
              </w:rPr>
              <w:t xml:space="preserve"> do dodawania, usuwania oraz zmiany wyglądu linii tabeli wstawionych do dokumentu tekstowego,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korzysta z narzędzi na karcie </w:t>
            </w:r>
            <w:r w:rsidRPr="00192A6B">
              <w:rPr>
                <w:b/>
                <w:sz w:val="24"/>
                <w:szCs w:val="24"/>
              </w:rPr>
              <w:t>Formatowanie</w:t>
            </w:r>
            <w:r w:rsidRPr="00192A6B">
              <w:rPr>
                <w:sz w:val="24"/>
                <w:szCs w:val="24"/>
              </w:rPr>
              <w:t xml:space="preserve"> do podstawowej obróbki graficznej obrazów wstawionych do dokumentu tekstowego,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w programie Scratch buduje skrypt liczący długość trasy,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drugi poziom do tworzonej siebie gry w Scratchu,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używa zmiennych podczas programowania,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skrypty rysujące dowolne figury foremne,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dobiera kolorystykę i układ slajdów prezentacji multimedialnej tak, aby były one wyraźne i czytelne,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umieszcza dodatkowe elementy graficzne w albumie utworzonym w 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dźwięki do przejść i animacji w prezentacji multimedialnej,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korzysta z dodatkowych ustawień dźwięku dostępnych w programie PowerPoint,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korzysta z dodatkowych ustawień wideo dostępnych w programie PowerPoint,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kolejność i czas trwania animacji, aby dopasować je do historii przestawianej w prezentacji,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tworzy w programie Pivot Animator płynne animacje, tworząc dodając odpowiednio </w:t>
            </w:r>
            <w:r w:rsidRPr="00192A6B">
              <w:rPr>
                <w:sz w:val="24"/>
                <w:szCs w:val="24"/>
              </w:rPr>
              <w:lastRenderedPageBreak/>
              <w:t>dużo klatek nieznacznie się od siebie różniących,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animację z wykorzystaniem samodzielnie stworzonej postaci.</w:t>
            </w:r>
          </w:p>
          <w:p w:rsidR="00096AD9" w:rsidRPr="00192A6B" w:rsidRDefault="00096AD9" w:rsidP="00E4784F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AD9" w:rsidRPr="00096AD9" w:rsidRDefault="00096AD9" w:rsidP="00096AD9">
      <w:pPr>
        <w:pStyle w:val="tytu01"/>
        <w:rPr>
          <w:b w:val="0"/>
          <w:color w:val="44546A" w:themeColor="text2"/>
          <w:szCs w:val="32"/>
        </w:rPr>
      </w:pPr>
      <w:r w:rsidRPr="00096AD9">
        <w:rPr>
          <w:b w:val="0"/>
          <w:color w:val="44546A" w:themeColor="text2"/>
          <w:szCs w:val="32"/>
        </w:rPr>
        <w:lastRenderedPageBreak/>
        <w:t>Klasa 6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 zgodnych z wytycznymi obowiązującymi w szkole.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Ogólne zasady oceniania uczniów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Nauczyciel ma za zadanie: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informować ucznia o poziomie jego osiągnięć edukacyjnych oraz o postępach w tym zakresie,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pomagać uczniowi w samodzielnym planowaniu jego rozwoju,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motywować ucznia do dalszych postępów w nauce,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informować rodziców (opiekunów prawnych) o postępach, trudnościach w nauce oraz specjalnych uzdolnieniach ucznia.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są jawne dla ucznia i jego rodziców (opiekunów prawnych).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 (opiekunów prawnych) nauczyciel uzasadnia ocenę w sposób określony w statucie szkoły.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 (opiekunów prawnych) sprawdzone i ocenione pisemne prace kontrolne są udostępniane do wglądu uczniowi lub jego rodzicom (opiekunom prawnym).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8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Szczegółowe warunki i sposób oceniania wewnątrzszkolnego określa statut szkoły.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 Kryteria oceniania poszczególnych form aktywności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Ocenie podlegają: sprawdziany, kartkówki, ćwiczenia praktyczne, odpowiedzi ustne, prace domowe, aktywność i praca na lekcji, prace dodatkowe oraz szczególne osiągnięcia.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Sprawdziany</w:t>
      </w:r>
      <w:r w:rsidRPr="00192A6B">
        <w:rPr>
          <w:sz w:val="24"/>
          <w:szCs w:val="24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planuje się na zakończenie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Uczeń jest informowany o planowanym sprawdzianie z co najmniej tygodniowym wyprzedzeniem (jeśli WSO nie reguluje tego inaczej).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Przed sprawdzianem nauczyciel podaje jego zakres programowy.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może poprzedzać lekcja powtórzeniowa, podczas której nauczyciel zwraca uwagę uczniów na najważniejsze zagadnienia z danego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Reguły uzasadniania oceny ze sprawdzianu, jej poprawy oraz sposób przechowywania sprawdzianów są zgodne z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 pozwala zweryfikować wiadomości i umiejętności na wszystkich poziomach wymagań edukacyjnych, od koniecznego do wykraczającego.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Zasady przeliczania oceny punktowej na stopień szkolny są zgodne z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Zadania ze sprawdzianu są przez nauczyciela omawiane i poprawiane po oddaniu prac.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Kartkówki</w:t>
      </w:r>
      <w:r w:rsidRPr="00192A6B">
        <w:rPr>
          <w:sz w:val="24"/>
          <w:szCs w:val="24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Nauczyciel nie ma obowiązku uprzedzania uczniów o terminie i zakresie programowym kartkówki.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Kartkówka powinna być tak skonstruowana, aby uczeń mógł wykonać wszystkie polecenia w czasie nie dłuższym niż 15 minut.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Kartkówka jest oceniana w skali punktowej, a liczba punktów jest przeliczana na ocenę zgodnie z zasadami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Zasady przechowywania kartkówek reguluje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Ćwiczenia praktyczne</w:t>
      </w:r>
      <w:r w:rsidRPr="00192A6B">
        <w:rPr>
          <w:sz w:val="24"/>
          <w:szCs w:val="24"/>
        </w:rPr>
        <w:t xml:space="preserve"> obejmują zadania praktyczne, które uczeń wykonuje podczas lekcji. Oceniając je,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wartość merytoryczną,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ćwiczenia,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dokładność wykonania polecenia,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staranność i estetykę.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Odpowiedź ustna</w:t>
      </w:r>
      <w:r w:rsidRPr="00192A6B">
        <w:rPr>
          <w:sz w:val="24"/>
          <w:szCs w:val="24"/>
        </w:rPr>
        <w:t xml:space="preserve"> obejmuje zakres programowy aktualnie realizowanego działu. Oceniając ją,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zgodność wypowiedzi z postawionym pytaniem,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właściwe posługiwanie się pojęciami,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zawartość merytoryczną wypowiedzi,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formułowania wypowiedzi.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Praca domowa</w:t>
      </w:r>
      <w:r w:rsidRPr="00192A6B">
        <w:rPr>
          <w:sz w:val="24"/>
          <w:szCs w:val="24"/>
        </w:rPr>
        <w:t xml:space="preserve"> jest pisemną lub ustną formą ćwiczenia umiejętności i utrwalania wiadomości zdobytych przez ucznia podczas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Pracę domową uczeń wykonuje na komputerze, w zeszycie lub w innej formie zleconej przez nauczyciela.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Brak pracy domowej jest oceniany zgodnie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Błędnie wykonana praca domowa jest dla nauczyciela sygnałem mówiącym o konieczności wprowadzenia dodatkowych ćwiczeń utrwalających umiejętności i nie może być oceniona negatywnie.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 wystawianiu oceny za pracę domową nauczyciel bierze pod uwagę samodzielność, poprawność i estetykę wykonania.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Aktywność i praca ucznia na lekcji</w:t>
      </w:r>
      <w:r w:rsidRPr="00192A6B">
        <w:rPr>
          <w:sz w:val="24"/>
          <w:szCs w:val="24"/>
        </w:rPr>
        <w:t xml:space="preserve"> są oceniane (jeśli WSO nie stanowi inaczej), zależnie od ich charakteru, za pomocą plusów i minusów lub oceny.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Minus uczeń może uzyskać m.in. za nieprzygotowanie do lekcji (np. brak podręcznika, zeszytu, plików potrzebnych do wykonania zadania), brak zaangażowania na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przeliczania plusów i minusów na oceny jest zgodny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Prace dodatkowe</w:t>
      </w:r>
      <w:r w:rsidRPr="00192A6B">
        <w:rPr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wartość merytoryczną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estetykę wykonania,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wkład pracy ucznia,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oryginalność i pomysłowość pracy.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19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b/>
          <w:sz w:val="24"/>
          <w:szCs w:val="24"/>
        </w:rPr>
        <w:t>Szczególne osiągnięcia</w:t>
      </w:r>
      <w:r w:rsidRPr="00192A6B">
        <w:rPr>
          <w:sz w:val="24"/>
          <w:szCs w:val="24"/>
        </w:rPr>
        <w:t xml:space="preserve"> uczniów, w tym udział w konkursach przedmiotowych (szkolnych i międzyszkolnych), są oceniane zgodnie z zasadami zapisanymi w WSO.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3. Kryteria wystawiania ocen po I semestrze oraz na koniec roku szkolnego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Klasyfikacje semestralna i roczna polegają na podsumowaniu osiągnięć edukacyjnych ucznia oraz ustaleniu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Zgodnie z zapisami WSO nauczyciele i wychowawcy na początku każdego roku szkolnego informują uczniów oraz ich rodziców (opiekunów prawnych) o: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wymaganiach edukacyjnych niezbędnych do uzyskania poszczególnych śródrocznych i rocznych ocen klasyfikacyjnych z informatyki,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sposobach sprawdzania osiągnięć edukacyjnych uczniów,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warunkach i trybie uzyskania wyższej niż przewidywana oceny klasyfikacyjnej,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trybie odwołania od wystawionej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0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Przy wystawianiu ocen śródrocznej lub rocznej nauczyciel bierze pod uwagę stopień opanowania poszczególnych działów tematycznych, oceniany na podstawie wymienionych w punkcie 2 (</w:t>
      </w:r>
      <w:r w:rsidRPr="00192A6B">
        <w:rPr>
          <w:i/>
          <w:sz w:val="24"/>
          <w:szCs w:val="24"/>
        </w:rPr>
        <w:t>Kryteria oceniania poszczególnych form aktywności</w:t>
      </w:r>
      <w:r w:rsidRPr="00192A6B">
        <w:rPr>
          <w:sz w:val="24"/>
          <w:szCs w:val="24"/>
        </w:rPr>
        <w:t>) różnych form sprawdzania wiadomości i umiejętności. Szczegółowe kryteria wystawiania oceny klasyfikacyjnej określa WSO.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4. Zasady uzupełniania braków i poprawiania ocen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Sprawdziany są obowiązkowe. Oceny ze sprawdzianów uczniowie mogą poprawiać raz w semestrze, po uprzednim ustaleniu terminu z nauczycielem.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 ze sprawdzianów wyższych niż ocena dopuszczająca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 z kartkówek, odpowiedzi ustnych i ćwiczeń praktycznych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Nauczyciel informuje ucznia o otrzymanej ocenie z ostatniej pracy bezpośrednio po jej wystawieniu.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Uczeń ma obowiązek uzupełnić braki w wiedzy i umiejętnościach (wynikające np. z nieobecności), biorąc udział w zajęciach wyrównawczych lub drogą indywidualnych konsultacji z nauczycielem (także </w:t>
      </w:r>
      <w:r w:rsidRPr="00192A6B">
        <w:rPr>
          <w:i/>
          <w:sz w:val="24"/>
          <w:szCs w:val="24"/>
        </w:rPr>
        <w:t>online</w:t>
      </w:r>
      <w:r w:rsidRPr="00192A6B">
        <w:rPr>
          <w:sz w:val="24"/>
          <w:szCs w:val="24"/>
        </w:rPr>
        <w:t>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1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Sposób poprawiania klasyfikacyjnej oceny semestralnej lub rocznej regulują przepisy WSO i rozporządzenia MEN.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lastRenderedPageBreak/>
        <w:t>5. Zasady badania wyników nauczania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 Badanie wyników nauczania ma na celu diagnozowanie efektów kształcenia.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Badanie to odbywa się w trzech etapach: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wstępnej,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zakończenie I semestru nauki,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koniec roku szkolnego.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2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uzyskane przez uczniów podczas tych diagnoz nie mają wpływu na oceny semestralną i roczną.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6. Wymagania edukacyjne z informatyki w klasie 6 szkoły podstawowej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rozumienia, analizowania i rozwiązywania problemów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ustala metodę wyszukiwania najmniejszej i największej liczby z podanego zbioru,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ustala metodę wyszukiwania określonej liczby w podanym zbiorze.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programowania i rozwiązywania problemów z wykorzystaniem komputera i innych urządzeń cyfrowych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możliwe zastosowania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opisuje budowę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wprowadza dane do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arkusz kalkulacyjny do obliczeń,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zmienia układ kolumn i wierszy tabeli,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formatuje czcionkę i wygląd tabeli,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sortuje dane w tabeli w określonym porządku,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wypełnia automatycznie komórki serią danych,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wyróżnia określone dane w komórkach przy pomocy formatowania warunkowego,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samodzielnie tworzy proste formuły obliczeniowe,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 xml:space="preserve">stosuje formuły </w:t>
      </w:r>
      <w:r w:rsidRPr="00192A6B">
        <w:rPr>
          <w:b/>
          <w:sz w:val="24"/>
          <w:szCs w:val="24"/>
        </w:rPr>
        <w:t>SUMA</w:t>
      </w:r>
      <w:r w:rsidRPr="00192A6B">
        <w:rPr>
          <w:sz w:val="24"/>
          <w:szCs w:val="24"/>
        </w:rPr>
        <w:t xml:space="preserve"> oraz </w:t>
      </w:r>
      <w:r w:rsidRPr="00192A6B">
        <w:rPr>
          <w:b/>
          <w:sz w:val="24"/>
          <w:szCs w:val="24"/>
        </w:rPr>
        <w:t>ŚREDNIA</w:t>
      </w:r>
      <w:r w:rsidRPr="00192A6B">
        <w:rPr>
          <w:sz w:val="24"/>
          <w:szCs w:val="24"/>
        </w:rPr>
        <w:t xml:space="preserve"> w wykonywanych obliczeniach,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prezentuje na wykresach dane z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zmienia wygląd wstawionego wykresu,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dobiera odpowiedni typ wykresu do prezentowanych danych,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 zasadę działania chmury internetowej,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zakłada foldery w chmurze internetowej do porządkowania gromadzonych w niej danych,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tworzy, edytuje i formatuje dokumenty bezpośrednio w chmurze internetowej,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udostępnia dokumenty znajdujące się w chmurze,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samodzielnie rysuje tło oraz duszki do projektu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skrypty określające początkowy wygląd sceny i umieszczonych na niej elementów,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skrypty wysyłające i odbierające komunikaty do sterowania grą tworzoną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prostą grę zręcznościową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zmienne w projektach tworzonych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w programie Scratch skrypt wyszukujący największą i najmniejszą liczbę z podanego zbioru,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w programie Scratch skrypt wyszukujący określoną liczbę w podanym zbiorze,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budowę interfejsu programu GIMP,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 zasadę działania warstw w obrazach tworzonych w programie GIMP,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i edytuje obrazy w programie GIMP, wykorzystując narzędzia z przybornika programu,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warstwy podczas pracy w programie GIMP,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używa programu GIMP do tworzenia fotomontaży,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retuszuje zdjęcia, korzystając z programu GIMP,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zapisuje efekty pracy we wskazanym miejscu,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porządkuje zasoby w komputerze lub w innych urządzeniach.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posługiwania się komputerem, urządzeniami cyfrowymi i sieciami komputerowymi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właściwie interpretuje komunikaty komputera i odpowiednio na nie reaguje,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pomoc dostępną w programach,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właściwie zapisuje i przechowuje swoje prace wykonane na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 zasadę działania poczty elektronicznej,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omawia elementy, z których składa się adres poczty elektronicznej,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samodzielnie zakłada konto poczty elektronicznej w jednym z popularnych serwisów,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wygląd interfejsu konta pocztowego,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wysyła wiadomości za pomocą poczty elektronicznej,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korzysta z komunikatorów internetowych,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zapisuje tworzone projekty w różnych formatach.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rozwijania kompetencji społecznych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uczestniczy w pracy grupowej, wykonując zadania i realizując projekty,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dba o właściwy podział obowiązków podczas pracy w grupie,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obowiązujących podczas współpracy z innymi,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netykiety, komunikując się z innymi osobami za pomocą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udostępnia dokumenty i foldery zgromadzone w chmurze internetowej,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współpracuje z innymi osobami, edytując dokumenty w chmurze internetowej,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serwis internetowy Scratcha do dzielenia się swoimi projektami z innymi członkami tej społeczności oraz do wyszukiwania pomysłów na własne projekty.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przestrzegania praw i zasad bezpieczeństwa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i higienicznej pracy przy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stosuje zasady bezpiecznego korzystania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3"/>
        </w:numPr>
        <w:suppressAutoHyphens w:val="0"/>
        <w:spacing w:before="0" w:line="314" w:lineRule="exact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komunikacji internetowej.</w:t>
      </w: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na poszczególne oceny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Wymagania na każdy stopień wyższy niż </w:t>
      </w:r>
      <w:r w:rsidRPr="00192A6B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obejmują również wymagania na wszystkie stopnie niższe.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Wymagania na ocenę celującą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096AD9" w:rsidRPr="00192A6B" w:rsidTr="00E4784F">
        <w:tc>
          <w:tcPr>
            <w:tcW w:w="5000" w:type="pct"/>
            <w:gridSpan w:val="4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96AD9" w:rsidRPr="00192A6B" w:rsidTr="00E4784F"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Stopień dopuszczający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Stopień dostateczny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44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dobry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1269" w:type="pct"/>
          </w:tcPr>
          <w:p w:rsidR="00096AD9" w:rsidRPr="00192A6B" w:rsidRDefault="00096AD9" w:rsidP="00E4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bardzo dobry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</w:tr>
      <w:tr w:rsidR="00096AD9" w:rsidRPr="00192A6B" w:rsidTr="00E4784F"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wprowadza do arkusza kalkulacyjnego dane różnego rodzaju,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szerokość kolumn arkusza kalkulacyjnego,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formatuje tekst w arkuszu kalkulacyjnym,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wykonuje proste obliczenia w arkuszu kalkulacyjnym, wykorzystując formuły,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wstawia wykres do arkusza kalkulacyjnego,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i wysyła wiadomość e-mail,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komunikuje się ze znajomymi, korzystając z programu Skype,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umieszcza własne pliki w usłudze OneDrive lub innej chmurze internetowej,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foldery w usłudze OneDrive,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 Scratchu proste skrypty określające początkowy wygląd sceny,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buduje w Scratchu skrypty określające początkowy wygląd duszków umieszczonych na scenie,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Scratchu zmienne i nadaje im nazwy,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wykorzystuje blok z napisami „zapytaj” oraz „i czekaj” do wprowadzania danych i nadawania wartości zmiennym,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Scratchu skrypty, korzystając ze strony https://scratch.mit.edu,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proste obrazy w programie GIMP,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zmienia kolory komórek arkusza kalkulacyjnego,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wypełnia kolumnę lub wiersz arkusza kalkulacyjnego serią danych, wykorzystując automatyczne wypełnianie,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formuły, korzystając z adresów komórek,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formatuje wykres wstawiony do arkusza kalkulacyjnego,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zakłada konto poczty elektronicznej,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stosuje zasady netykiety podczas korzystania z poczty elektronicznej,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przestrzega zasad bezpieczeństwa podczas komunikacji w internecie,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dokumenty bezpośrednio w usłudze OneDrive,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Scratchu własne tło sceny,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Scratchu własne duszki,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buduje w Scratchu skrypty zmieniające wygląd duszka po jego kliknięciu,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 Scratchu skrypty przypisujące wartości zmiennym,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wykorzystuje bloki z kategorii </w:t>
            </w:r>
            <w:r w:rsidRPr="00192A6B">
              <w:rPr>
                <w:b/>
                <w:sz w:val="24"/>
                <w:szCs w:val="24"/>
              </w:rPr>
              <w:t>Wyrażenia</w:t>
            </w:r>
            <w:r w:rsidRPr="00192A6B">
              <w:rPr>
                <w:sz w:val="24"/>
                <w:szCs w:val="24"/>
              </w:rPr>
              <w:t xml:space="preserve"> do sprawdzania, czy zostały spełnione określone warunki,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zakłada konto w serwisie społeczności użytkowników Scratcha,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wykorzystuje warstwy do tworzenia obrazów w programie GIMP,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dobiera narzędzie zaznaczenia do fragmentu obrazu, który należy zaznaczyć,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kopiuje i wkleja fragmenty obrazu do różnych warstw.</w:t>
            </w:r>
          </w:p>
        </w:tc>
        <w:tc>
          <w:tcPr>
            <w:tcW w:w="1244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dodaje nowe arkusze do skoroszytu,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kopiuje serie danych do różnych arkuszy w skoroszycie,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sortuje dane w arkuszu kalkulacyjnym w określonym porządku,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wykorzystuje formuły </w:t>
            </w:r>
            <w:r w:rsidRPr="00192A6B">
              <w:rPr>
                <w:b/>
                <w:sz w:val="24"/>
                <w:szCs w:val="24"/>
              </w:rPr>
              <w:t>SUMA</w:t>
            </w:r>
            <w:r w:rsidRPr="00192A6B">
              <w:rPr>
                <w:sz w:val="24"/>
                <w:szCs w:val="24"/>
              </w:rPr>
              <w:t xml:space="preserve"> oraz </w:t>
            </w:r>
            <w:r w:rsidRPr="00192A6B">
              <w:rPr>
                <w:b/>
                <w:sz w:val="24"/>
                <w:szCs w:val="24"/>
              </w:rPr>
              <w:t>ŚREDNIA</w:t>
            </w:r>
            <w:r w:rsidRPr="00192A6B">
              <w:rPr>
                <w:sz w:val="24"/>
                <w:szCs w:val="24"/>
              </w:rPr>
              <w:t xml:space="preserve"> do wykonywania obliczeń,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lub usuwa elementy wykresu wstawionego do arkusza kalkulacyjnego,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wysyła wiadomość e-mail do wielu odbiorców, korzystając z opcji </w:t>
            </w:r>
            <w:r w:rsidRPr="00192A6B">
              <w:rPr>
                <w:b/>
                <w:sz w:val="24"/>
                <w:szCs w:val="24"/>
              </w:rPr>
              <w:t>Do wiadomości</w:t>
            </w:r>
            <w:r w:rsidRPr="00192A6B">
              <w:rPr>
                <w:sz w:val="24"/>
                <w:szCs w:val="24"/>
              </w:rPr>
              <w:t xml:space="preserve"> oraz </w:t>
            </w:r>
            <w:r w:rsidRPr="00192A6B">
              <w:rPr>
                <w:b/>
                <w:sz w:val="24"/>
                <w:szCs w:val="24"/>
              </w:rPr>
              <w:t>Ukryte do wiadomości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korzysta z wyszukiwarki programu Skype,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dodaje obrazy do dokumentów utworzonych bezpośrednio w usłudze OneDrive,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 Scratchu skrypty nadające komunikaty,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buduje w Scratchu skrypty reagujące na komunikaty,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wykorzystuje blok z napisem „Powtórz” do wielokrotnego wykonania serii poleceń,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wykorzystuje bloki z kategorii </w:t>
            </w:r>
            <w:r w:rsidRPr="00192A6B">
              <w:rPr>
                <w:b/>
                <w:sz w:val="24"/>
                <w:szCs w:val="24"/>
              </w:rPr>
              <w:t>Wyrażenia</w:t>
            </w:r>
            <w:r w:rsidRPr="00192A6B">
              <w:rPr>
                <w:sz w:val="24"/>
                <w:szCs w:val="24"/>
              </w:rPr>
              <w:t xml:space="preserve"> do tworzenia rozbudowanych skryptów sprawdzających warunki,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udostępnia skrypty utworzone w Scratchu w serwisie społeczności użytkowników Scratcha,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podczas pracy w programie GIMP zmienia ustawienia wykorzystywanych narzędzi,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wykorzystuje w programie GIMP narzędzie </w:t>
            </w:r>
            <w:r w:rsidRPr="00192A6B">
              <w:rPr>
                <w:b/>
                <w:sz w:val="24"/>
                <w:szCs w:val="24"/>
              </w:rPr>
              <w:t>Rozmycie Gaussa</w:t>
            </w:r>
            <w:r w:rsidRPr="00192A6B">
              <w:rPr>
                <w:sz w:val="24"/>
                <w:szCs w:val="24"/>
              </w:rPr>
              <w:t>, aby zmniejszyć czytelność fragmentu obrazu.</w:t>
            </w:r>
          </w:p>
        </w:tc>
        <w:tc>
          <w:tcPr>
            <w:tcW w:w="1269" w:type="pct"/>
          </w:tcPr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zmienia nazwy arkuszy w skoroszycie,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zmienia kolory kart arkuszy w skoroszycie,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wyróżnia określone dane w arkuszu kalkulacyjnym, korzystając z </w:t>
            </w:r>
            <w:r w:rsidRPr="00192A6B">
              <w:rPr>
                <w:b/>
                <w:sz w:val="24"/>
                <w:szCs w:val="24"/>
              </w:rPr>
              <w:t>Formatowania warunkowego</w:t>
            </w:r>
            <w:r w:rsidRPr="00192A6B">
              <w:rPr>
                <w:sz w:val="24"/>
                <w:szCs w:val="24"/>
              </w:rPr>
              <w:t>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stosuje </w:t>
            </w:r>
            <w:r w:rsidRPr="00192A6B">
              <w:rPr>
                <w:b/>
                <w:sz w:val="24"/>
                <w:szCs w:val="24"/>
              </w:rPr>
              <w:t>Sortowanie niestandardowe</w:t>
            </w:r>
            <w:r w:rsidRPr="00192A6B">
              <w:rPr>
                <w:sz w:val="24"/>
                <w:szCs w:val="24"/>
              </w:rPr>
              <w:t>, aby posortować dane w arkuszu kalkulacyjnym według większej liczby kryteriów,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własny budżet, wykorzystując arkusz kalkulacyjny,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dobiera typ wstawianego wykresu do rodzaju danych,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wykorzystuje narzędzie </w:t>
            </w:r>
            <w:r w:rsidRPr="00192A6B">
              <w:rPr>
                <w:b/>
                <w:sz w:val="24"/>
                <w:szCs w:val="24"/>
              </w:rPr>
              <w:t>Kontakty</w:t>
            </w:r>
            <w:r w:rsidRPr="00192A6B">
              <w:rPr>
                <w:sz w:val="24"/>
                <w:szCs w:val="24"/>
              </w:rPr>
              <w:t xml:space="preserve"> do zapisywania często używanych adresów poczty elektronicznej,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instaluje program Skype na komputerze i loguje się do niego za pomocą utworzonego wcześniej konta,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lastRenderedPageBreak/>
              <w:t>udostępnia dokumenty utworzone w usłudze OneDrive koleżankom i kolegom oraz współpracuje z nimi podczas edycji dokumentów,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Scratchu prostą grę zręcznościową,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 Scratchu skrypty wyszukujące najmniejszą i największą liczbę w danym zbiorze,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buduje w Scratchu skrypt wyszukujący określoną liczbę w danym zbiorze,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samodzielnie modyfikuje projekty znalezione w serwisie społeczności użytkowników Scratcha,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dostosowuje stopień krycia warstw obrazów, aby uzyskać określone efekty,</w:t>
            </w:r>
          </w:p>
          <w:p w:rsidR="00096AD9" w:rsidRPr="00192A6B" w:rsidRDefault="00096AD9" w:rsidP="00096AD9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0" w:line="280" w:lineRule="exact"/>
              <w:ind w:left="170" w:hanging="170"/>
              <w:contextualSpacing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tworzy w programie GIMP fotomontaże, wykorzystując warstwy.</w:t>
            </w:r>
          </w:p>
        </w:tc>
      </w:tr>
    </w:tbl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82125F" w:rsidRDefault="00096AD9" w:rsidP="00096AD9">
      <w:pPr>
        <w:pStyle w:val="tytu01"/>
        <w:rPr>
          <w:b w:val="0"/>
          <w:color w:val="44546A" w:themeColor="text2"/>
          <w:szCs w:val="32"/>
        </w:rPr>
      </w:pPr>
      <w:r w:rsidRPr="0082125F">
        <w:rPr>
          <w:b w:val="0"/>
          <w:color w:val="44546A" w:themeColor="text2"/>
          <w:szCs w:val="32"/>
        </w:rPr>
        <w:t>Klasa         7</w:t>
      </w:r>
    </w:p>
    <w:p w:rsidR="00096AD9" w:rsidRPr="00192A6B" w:rsidRDefault="00096AD9" w:rsidP="00096AD9">
      <w:pPr>
        <w:pStyle w:val="tytu01"/>
        <w:rPr>
          <w:b w:val="0"/>
          <w:color w:val="44546A" w:themeColor="text2"/>
          <w:sz w:val="24"/>
        </w:rPr>
      </w:pP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 danego przedmiotu. PSO powinien być zgodny z podstawą programową oraz wewnątrzszkolnym systemem oceniania (WSO) obowiązującym w szkole. Szczegółowe warunki i sposób oceniania określa statut szkoły. Prezentowany materiał może posłużyć nauczycielom jako pomoc w opracowaniu własnych systemów, zgodnych z wytycznymi obowiązującymi w szkole.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5"/>
        </w:numPr>
        <w:suppressAutoHyphens w:val="0"/>
        <w:spacing w:before="0"/>
        <w:contextualSpacing/>
        <w:outlineLvl w:val="0"/>
        <w:rPr>
          <w:b/>
          <w:sz w:val="24"/>
          <w:szCs w:val="24"/>
        </w:rPr>
      </w:pPr>
      <w:r w:rsidRPr="00192A6B">
        <w:rPr>
          <w:b/>
          <w:sz w:val="24"/>
          <w:szCs w:val="24"/>
        </w:rPr>
        <w:t>Ogólne zasady oceniania uczniów</w:t>
      </w:r>
    </w:p>
    <w:p w:rsidR="00096AD9" w:rsidRPr="00192A6B" w:rsidRDefault="00096AD9" w:rsidP="00096AD9">
      <w:pPr>
        <w:pStyle w:val="Akapitzlist"/>
        <w:ind w:left="360"/>
        <w:outlineLvl w:val="0"/>
        <w:rPr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ma za zadanie: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informować ucznia o poziomie jego osiągnięć edukacyjnych oraz o postępach w tym zakresie,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pomagać uczniowi przy samodzielnym planowaniu jego rozwoju,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motywować ucznia do dalszych postępów w nauce,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dostarczać rodzicom/opiekunom prawnym informacji o postępach, trudnościach w nauce oraz specjalnych zdolnościach ucznia.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Oceny są jawne dla ucznia i jego rodziców/opiekunów prawnych.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rodziców/opiekunów prawnych nauczyciel uzasadnia ustaloną ocenę w sposób określony w statucie szkoły.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rodziców/opiekunów prawnych sprawdzone i ocenione prace kontrolne są udostępniane do wglądu uczniowi lub jego rodzicom/opiekunom prawnym.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2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Szczegółowe warunki i sposób wewnątrzszkolnego oceniania określa statut szkoły.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 Kryteria oceniania poszczególnych form aktywności</w:t>
      </w: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Ocenie podlegają: ćwiczenia praktyczne, sprawdziany, kartkówki, odpowiedzi ustne, prace domowe, praca na lekcji, prace dodatkowe oraz szczególne osiągnięcia.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Ćwiczenia praktyczne</w:t>
      </w:r>
      <w:r w:rsidRPr="00192A6B">
        <w:rPr>
          <w:sz w:val="24"/>
          <w:szCs w:val="24"/>
        </w:rPr>
        <w:t xml:space="preserve"> obejmują zadania praktyczne, które uczeń wykonuje podczas lekcji. Oceniając je,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wartość merytoryczną,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ćwiczenia,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dokładność wykonania polecenia,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indywidualne rozwiązania zastosowane przez ucznia,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staranność i estetykę.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Sprawdziany</w:t>
      </w:r>
      <w:r w:rsidRPr="00192A6B">
        <w:rPr>
          <w:sz w:val="24"/>
          <w:szCs w:val="24"/>
        </w:rPr>
        <w:t xml:space="preserve"> są przeprowadzane w formie pisemnej i praktycznej, a ich celem jest sprawdzenie wiedzy i umiejętności ucznia.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 planuje się na zakończenie działu.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Uczeń jest informowany o planowanym sprawdzianie z co najmniej tygodniowym wyprzedzeniem (jeśli WSO nie reguluje tego inaczej).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Przed sprawdzianem nauczyciel podaje jego zakres programowy.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Sprawdzian może poprzedzać lekcja powtórzeniowa, podczas której nauczyciel zwraca uwagę uczniów na najważniejsze zagadnienia z danego działu.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Kryteria oceniania sprawdzianu, jego poprawy oraz sposób przechowywania prac są zgodne z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 umożliwia sprawdzenie wiadomości i umiejętności na wszystkich poziomach wymagań edukacyjnych, od koniecznych do wykraczających.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Zasady przeliczania oceny punktowej na stopień szkolny są zgodne z WSO.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Zadania ze sprawdzianu są przez nauczyciela omawiane po oddaniu prac.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Kartkówki</w:t>
      </w:r>
      <w:r w:rsidRPr="00192A6B">
        <w:rPr>
          <w:sz w:val="24"/>
          <w:szCs w:val="24"/>
        </w:rPr>
        <w:t xml:space="preserve"> są przeprowadzane w formie pisemnej, a ich celem jest sprawdzenie wiedzy i umiejętności ucznia z zakresu programowego ostatnich jednostek lekcyjnych (maksymalnie trzech).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nie ma obowiązku uprzedzania uczniów o terminie i zakresie programowym kartkówki.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Kartkówka powinna być tak skonstruowana, aby uczeń mógł wykonać wszystkie polecenia w czasie nie dłuższym niż 15 minut.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Kartkówka jest oceniana w skali punktowej, a liczba punktów jest przeliczana na ocenę zgodnie z zasadami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Zasady przechowywania kartkówek reguluje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Odpowiedź ustna</w:t>
      </w:r>
      <w:r w:rsidRPr="00192A6B">
        <w:rPr>
          <w:sz w:val="24"/>
          <w:szCs w:val="24"/>
        </w:rPr>
        <w:t xml:space="preserve"> obejmuje zakres programowy aktualnie omawianego działu. Oceniając ją, nauczyciel bierze pod uwagę: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zgodność wypowiedzi z postawionym pytaniem,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właściwe posługiwanie się pojęciami,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zawartość merytoryczną wypowiedzi,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formułowania wypowiedzi.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Praca domowa</w:t>
      </w:r>
      <w:r w:rsidRPr="00192A6B">
        <w:rPr>
          <w:sz w:val="24"/>
          <w:szCs w:val="24"/>
        </w:rPr>
        <w:t xml:space="preserve"> jest praktyczną, pisemną lub ustną formą ćwiczenia umiejętności i utrwalania wiadomości zdobytych przez ucznia podczas lekcji.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Pracę domową uczeń wykonuje na komputerze (i zapisuje ją w odpowiednim miejscu wskazanym przez nauczyciela) lub w innej formie zleconej przez nauczyciela.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Brak pracy domowej jest oceniany zgodnie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Błędnie wykonana praca domowa jest dla nauczyciela sygnałem mówiącym o konieczności wprowadzenia dodatkowych ćwiczeń utrwalających umiejętności i nie może być oceniona negatywnie.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Przy wystawianiu oceny za pracę domową nauczyciel bierze pod uwagę samodzielność, poprawność i estetykę wykonania.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Aktywność i praca ucznia na lekcji są oceniane</w:t>
      </w:r>
      <w:r w:rsidRPr="00192A6B">
        <w:rPr>
          <w:sz w:val="24"/>
          <w:szCs w:val="24"/>
        </w:rPr>
        <w:t xml:space="preserve"> (jeśli WSO nie stanowi inaczej), zależnie od ich charakteru, za pomocą plusów i minusów.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Minus uczeń może uzyskać m.in. za nieprzygotowanie do lekcji (np. brak podręcznika, plików potrzebnych do wykonania zadania).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przeliczania plusów i minusów na oceny jest zgodny z umową między nauczycielem a uczniami, z uwzględnieniem zapisów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Prace dodatkowe</w:t>
      </w:r>
      <w:r w:rsidRPr="00192A6B">
        <w:rPr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wartość merytoryczną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stopień zaangażowania w wykonanie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estetykę wykonania,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wkład pracy ucznia,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prezentacji,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oryginalność i pomysłowość pracy.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6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b/>
          <w:sz w:val="24"/>
          <w:szCs w:val="24"/>
        </w:rPr>
        <w:t>Szczególne osiągnięcia</w:t>
      </w:r>
      <w:r w:rsidRPr="00192A6B">
        <w:rPr>
          <w:sz w:val="24"/>
          <w:szCs w:val="24"/>
        </w:rPr>
        <w:t xml:space="preserve"> uczniów, w tym udział w konkursach przedmiotowych (szkolnych i międzyszkolnych), są oceniane zgodnie z zasadami zapisanymi w WSO.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3. Kryteria wystawiania ocen po I semestrze oraz na koniec roku szkolnego</w:t>
      </w:r>
    </w:p>
    <w:p w:rsidR="00096AD9" w:rsidRPr="00192A6B" w:rsidRDefault="00096AD9" w:rsidP="00096AD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Klasyfikacje semestralna i roczna polegają na podsumowaniu osiągnięć edukacyjnych ucznia oraz ustaleniu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Zgodnie z zapisami WSO nauczyciele na początku każdego roku szkolnego informują uczniów oraz ich rodziców/opiekunów prawnych o: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wymaganiach edukacyjnych, które trzeba spełnić, aby uzyskać poszczególne śródroczne i roczne oceny klasyfikacyjne z informatyki,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sposobach sprawdzania osiągnięć edukacyjnych uczniów,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trybie odwołania się od wystawionej oceny klasyfikacyjnej.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7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7"/>
        </w:numPr>
        <w:suppressAutoHyphens w:val="0"/>
        <w:spacing w:before="0"/>
        <w:contextualSpacing/>
        <w:rPr>
          <w:b/>
          <w:sz w:val="24"/>
          <w:szCs w:val="24"/>
        </w:rPr>
      </w:pPr>
      <w:r w:rsidRPr="00192A6B">
        <w:rPr>
          <w:b/>
          <w:sz w:val="24"/>
          <w:szCs w:val="24"/>
        </w:rPr>
        <w:t>Zasady uzupełniania braków i poprawiania ocen</w:t>
      </w:r>
    </w:p>
    <w:p w:rsidR="00096AD9" w:rsidRPr="00192A6B" w:rsidRDefault="00096AD9" w:rsidP="00096AD9">
      <w:pPr>
        <w:rPr>
          <w:rFonts w:ascii="Times New Roman" w:hAnsi="Times New Roman" w:cs="Times New Roman"/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Oceny ze sprawdzianów praktycznych i teoretycznych wyższe niż ocena dopuszczająca nie podlegają poprawie.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 z kartkówek i odpowiedzi ustnych nie można poprawić.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Nauczyciel informuje ucznia o ocenie z ostatniej pracy bezpośrednio po jej wystawieniu.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8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Sposób poprawiania klasyfikacyjnej oceny semestralnej lub rocznej regulują przepisy WSO i rozporządzenia MEN.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7"/>
        </w:numPr>
        <w:suppressAutoHyphens w:val="0"/>
        <w:spacing w:before="0"/>
        <w:contextualSpacing/>
        <w:rPr>
          <w:b/>
          <w:sz w:val="24"/>
          <w:szCs w:val="24"/>
        </w:rPr>
      </w:pPr>
      <w:r w:rsidRPr="00192A6B">
        <w:rPr>
          <w:b/>
          <w:sz w:val="24"/>
          <w:szCs w:val="24"/>
        </w:rPr>
        <w:t>Zasady badania wyników nauczania</w:t>
      </w:r>
    </w:p>
    <w:p w:rsidR="00096AD9" w:rsidRPr="00192A6B" w:rsidRDefault="00096AD9" w:rsidP="00096AD9">
      <w:pPr>
        <w:pStyle w:val="Akapitzlist"/>
        <w:ind w:left="360"/>
        <w:rPr>
          <w:b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30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Badanie wyników nauczania ma na celu diagnozowanie efektów kształcenia. 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0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Badanie to odbywa się w trzech etapach: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1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diagnozy wstępnej,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0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diagnozy na zakończenie I semestru nauki,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0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diagnozy na koniec roku szkolnego.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0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Oceny uzyskane przez uczniów podczas tych diagnoz nie mają wpływu na oceny semestralną i roczną.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6. Wymagania edukacyjne z informatyki w klasie 7 szkoły podstawowej</w:t>
      </w:r>
    </w:p>
    <w:p w:rsidR="00096AD9" w:rsidRPr="00192A6B" w:rsidRDefault="00096AD9" w:rsidP="00096AD9">
      <w:pPr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W zakresie rozumienia, analizowania i rozwiązywania problemów uczeń: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dziedziny, w których wykorzystuje się komputery,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opisuje sposoby reprezentowania danych w komputerze,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programowania i rozwiązywania problemów z wykorzystaniem komputera i innych urządzeń cyfrowych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formaty plików graficznych,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kompozycje graficzne w edytorze grafiki,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wykonuje zdjęcia i poddaje je obróbce oraz nagrywa filmy,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dokumenty komputerowe różnego typu i zapisuje je w plikach w różnych formatach,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sprawdza rozmiar pliku lub folderu,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wykorzystuje chmurę obliczeniową podczas pracy,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wyszukuje w sieci informacje i inne materiały niezbędne do wykonania zadania,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opisuje budowę znaczników języka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omawia strukturę pliku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 xml:space="preserve">tworzy prostą stronę internetową w języku HTML i zapisuje ją do pliku,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formatuje tekst na stronie internetowej utworzonej w języku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dodaje obrazy, hiperłącza, wypunktowania oraz tabele do strony internetowej utworzonej w języku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tworzy podstrony dla utworzonej przez siebie strony internetowej,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pisze i formatuje tekst w dokumencie tekstowym,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umieszcza w dokumencie tekstowym obrazy oraz symbole i formatuje 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łączy ze sobą teksty w edytorze tekstu,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dzieli tekst na kolumny,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wstawia do tekstu tabele,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wykorzystuje słowniki dostępne w edytorze tekstu,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dodaje spis treści do dokumentu tekstowego,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wykorzystuje szablony do tworzenia dokumentów tekstowych,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drukuje przygotowane dokumenty oraz skanuje papierowe wersje dokumentów,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wyjaśnia, czym jest prezentacja multimedialna i jakie ma zastosowania,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opisuje cechy dobrej prezentacji multimedialnej,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przedstawia określone zagadnienia w postaci prezentacji multimedialnej,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dodaje do prezentacji multimedialnej przejścia oraz animacje,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wykorzystuje możliwość nagrywania zawartości ekranu do przygotowania np. samouczka,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montuje filmy w podstawowym zakresie: przycinanie, zmiana kolejności scen, dodawanie tekstów i ścieżki dźwiękowej, zapisywanie w określonym formacie.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posługiwania się komputerem, urządzeniami cyfrowymi i sieciami komputerowymi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korzysta z różnych urządzeń peryferyjnych,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wyjaśnia, czym jest sieć komputerowa i jakie pełni funkcje,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omawia budowę szkolnej sieci komputerowej,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wyszukuje w internecie informacje i dane różnego rodzaju (tekst, obrazy, muzykę, filmy),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sprawnie posługuje się urządzeniami elektronicznymi takimi jak skaner, drukarka, aparat fotograficzny, kamera,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prawidłowo nazywa programy, narzędzia i funkcje, z których korzysta,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wyjaśnia działanie narzędzi, z których korzysta.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rozwijania kompetencji społecznych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współpracuje z innymi, wykonując złożone projekty,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określa etapy wykonywania złożonego projektu grupowego,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komunikuje się z innymi przez sieć lokalną oraz przez internet, wykorzystując komunikatory,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wysyła i odbiera pocztę elektroniczną,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selekcjonuje i ocenia krytycznie informacje znalezione w internecie.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 zakresie przestrzegania praw i zasad bezpieczeństwa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i higienicznej pracy przy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wymienia i opisuje rodzaje licencji na oprogramowanie,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postanowień licencji na oprogramowanie i materiały pobrane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przestrzega zasad etycznych, korzystając z komputera i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dba o swoje bezpieczeństwo podczas korzystania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przestrzega przepisów prawa podczas korzystania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29"/>
        </w:numPr>
        <w:suppressAutoHyphens w:val="0"/>
        <w:spacing w:before="0"/>
        <w:contextualSpacing/>
        <w:rPr>
          <w:sz w:val="24"/>
          <w:szCs w:val="24"/>
        </w:rPr>
      </w:pPr>
      <w:r w:rsidRPr="00192A6B">
        <w:rPr>
          <w:sz w:val="24"/>
          <w:szCs w:val="24"/>
        </w:rPr>
        <w:t>wie, czym jest netykieta, i przestrzega jej zasad, korzystając z internetu.</w:t>
      </w:r>
    </w:p>
    <w:p w:rsidR="00096AD9" w:rsidRPr="00192A6B" w:rsidRDefault="00096AD9" w:rsidP="00096AD9">
      <w:pPr>
        <w:pStyle w:val="tytu01"/>
        <w:rPr>
          <w:b w:val="0"/>
          <w:color w:val="44546A" w:themeColor="text2"/>
          <w:sz w:val="24"/>
        </w:rPr>
      </w:pPr>
    </w:p>
    <w:p w:rsidR="00096AD9" w:rsidRDefault="00096AD9" w:rsidP="00096AD9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096AD9" w:rsidRDefault="00096AD9" w:rsidP="00096AD9">
      <w:pPr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096AD9" w:rsidRPr="0082125F" w:rsidRDefault="00096AD9" w:rsidP="00096AD9">
      <w:pPr>
        <w:rPr>
          <w:rFonts w:ascii="Times New Roman" w:hAnsi="Times New Roman" w:cs="Times New Roman"/>
          <w:sz w:val="32"/>
          <w:szCs w:val="32"/>
        </w:rPr>
      </w:pPr>
      <w:r w:rsidRPr="0082125F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Klasa 8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Przedmiotowy system oceniania (PSO) to podstawowe zasady wewnątrzszkolnego oceniania uczniów z danego przedmiotu. PSO powinien być zgodny z podstawą programową oraz wewnątrzszkolnym systemem oceniania (WSO) obowiązującym w szkole. Szczególne warunki i sposób oceniania określa statut szkoły. Prezentowany materiał może posłużyć nauczycielom jako pomoc w opracowaniu własnych systemów zgodnych z wytycznymi obowiązującymi w szkole.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1. Ogólne zasady oceniania uczniów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Nauczyciel ma za zadanie: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informować ucznia o poziomie jego osiągnięć edukacyjnych oraz o postępach w tym zakresie,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pomagać uczniowi przy samodzielnym planowaniu jego rozwoju,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motywować ucznia do dalszych postępów w nauce,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dostarczać rodzicom/opiekunom prawnym informacji o postępach, trudnościach w nauce oraz specjalnych zdolnościach ucznia.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są jawne dla ucznia i jego rodziców/opiekunów prawnych.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rodziców/opiekunów prawnych nauczyciel uzasadnia ustaloną ocenę w sposób określony w statucie szkoły.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wniosek ucznia lub jego rodziców/opiekunów prawnych sprawdzone i ocenione prace kontrolne są udostępniane do wglądu uczniowi lub jego rodzicom/opiekunom prawnym.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4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Szczegółowe warunki i sposób wewnątrzszkolnego oceniania określa statut</w:t>
      </w:r>
      <w:r w:rsidRPr="00192A6B">
        <w:rPr>
          <w:sz w:val="24"/>
          <w:szCs w:val="24"/>
        </w:rPr>
        <w:cr/>
        <w:t>szkoły.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 Zasady badania wyników nauczania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Badanie wyników nauczania ma na celu diagnozowanie efektów kształcenia.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Badanie to odbywa się w trzech etapach: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wstępnej,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zakończenie I semestru nauki,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diagnozy na koniec roku szkolnego.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3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Oceny uzyskane przez uczniów podczas tych diagnoz nie mają wpływu na oceny semestralną i roczną.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3. Wymagania edukacyjne z informatyki w klasie 8 szkoły podstawowej</w:t>
      </w:r>
    </w:p>
    <w:p w:rsidR="00096AD9" w:rsidRPr="00192A6B" w:rsidRDefault="00096AD9" w:rsidP="0009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D9" w:rsidRPr="00192A6B" w:rsidRDefault="00096AD9" w:rsidP="00096AD9">
      <w:pPr>
        <w:pStyle w:val="Akapitzlist"/>
        <w:widowControl/>
        <w:numPr>
          <w:ilvl w:val="0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rozumienia, analizowania i rozwiązywania problemów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wyjaśnia, czym jest algorytm,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wskazuje specyfikację problemu (dane, wyniki),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przedstawia algorytm w postaci listy kroków oraz schematu blokowego,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tłumaczy, na czym polega sytuacja warunkowa w algorytmie,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wyjaśnia, na czym polega iteracja (powtarzanie),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oblicza największy wspólny dzielnik, wykorzystując algorytm Euklidesa,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wskazuje największą liczbę w zbiorze, stosując algorytm wyszukiwania,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porządkuje elementy w zbiorze metodą wybierania, połowienia i zliczania,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wskazuje różnice pomiędzy kodem źródłowym a kodem wynikowym (maszynowym),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wskazuje różnice pomiędzy kompilatorem a interpreterem,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możliwości wykorzystania arkusza kalkulacyjnego w różnych dziedzinach.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programowania i rozwiązywania problemów z wykorzystaniem komputera oraz innych urządzeń cyfrowych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skrypty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korzysta ze zmiennych w skryptach tworzonych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stosuje sytuacje warunkowe w skryptach tworzonych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iteracje w skryptach tworzonych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programie Scratch buduje skrypt realizujący algorytm Euklidesa,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programie Scratch tworzy skrypt wyszukujący największą liczbę ze zbioru,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buduje nowe bloki (procedury) w skryptach tworzonych w programie Scratch,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proste programy w językach C++ oraz Python wyświetlające tekst na ekranie,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proste programy w językach C++ oraz Python z wykorzystaniem zmiennych,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instrukcje warunkowe w programach tworzonych w językach C++ oraz Python,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stosuje iteracje w programach tworzonych w językach C++ oraz Python,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językach C++ oraz Python tworzy programy wyszukujące największą liczbę ze zbioru,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językach C++ oraz Python tworzy programy porządkujące zbiór liczb,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definiuje i stosuje funkcje w programach tworzonych w językach C++ oraz Python,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definiuje i stosuje tablice w programach tworzonych w języku C++,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definiuje i stosuje listy w programach tworzonych w języku Python,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wydaje polecenia w trybie interaktywnym języka Python,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wyjaśnia, czym jest arkusz kalkulacyjny, wiersz, kolumna i komórka tabeli,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wskazuje adres komórki oraz zakres komórek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samodzielnie buduje formuły do wykonywania prostych obliczeń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stosuje formuły wbudowane w program do wykonywania obliczeń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kopiuje formuły, stosując adresowanie względne, bezwzględne oraz mieszane,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sprawdza warunek logiczny w arkuszu kalkulacyjny, korzystając z funkcji JEŻELI,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oraz usuwa wiersze i kolumny w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zmienia szerokość kolumn i wysokość wierszy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zmienia wygląd komórek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i formatuje obramowanie komórek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scala ze sobą wiele komórek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funkcję zawijania tekstu, aby zmieścić w jednej komórce dłuższe teksty,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zmienia format danych wpisanych do komórek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drukuje tabele utworzone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przedstawia na wykresie dane zebrane w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dobiera odpowiedni typ wykresu do rodzaju danych zebranych w tabeli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wstawia do dokumentu tekstowego tabelę lub wykres arkusza kalkulacyjnego,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wyjaśnia, czym jest mechanizm OLE,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wstawiając tabelę lub wykres arkusza kalkulacyjnego do dokumentu tekstowego, odróżnia obiekt osadzony od obiektu połączonego,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korzysta z algorytmów liniowego, warunkowego oraz iteracyjnego podczas pracy w arkuszu kalkulacyjnym,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sortuje dane w tabeli arkusza kalkulacyjnego w określonym porządku,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wyświetla tylko wybrane dane w tabeli arkusza kalkulacyjnego, korzystając z funkcji filtrowania,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opisuje budowę znaczników języka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strukturę pliku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 xml:space="preserve">tworzy prostą stronę internetową w języku HTML i zapisuję ją do pliku, 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formatuje tekst na stronie internetowej utworzonej w języku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obrazy, hiperłącza, wypunktowania oraz tabele do strony internetowej utworzonej w języku HTML,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wyjaśnia, czym jest system zarządzania treścią (CMS),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tworzy stronę internetową, wykorzystując system zarządzania treścią,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motywy do ustawiania wyglądu strony utworzonej za pomocą systemu zarządzania treścią,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stronie utworzonej za pomocą systemu zarządzania treścią porządkuje wpisy, korzystając z kategorii i tagów,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na stronie utworzonej za pomocą systemu zarządzania treścią umieszcza dodatkowe elementy (widżety),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wykorzystuje tzw. chmurę do przechowywania swoich plików oraz udostępniania ich innym,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wyjaśnia, czym jest prezentacja multimedialna i jakie ma zastosowania,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opisuje cechy dobrej prezentacji multimedialnej,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przedstawia określone zagadnienia w postaci prezentacji multimedialnej,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dodaje do utworzonej prezentacji multimedialnej przejścia oraz animacje,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wykorzystuje możliwość nagrywania zawartości ekranu do przygotowania np. samouczka,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montuje filmy w podstawowym zakresie: przycinanie, zmiany kolejności scen, dodawanie tekstów oraz obrazów, zapisywanie w określonym formacie.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posługiwania się komputerem, urządzeniami cyfrowymi i sieciami komputerowymi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korzysta z różnych urządzeń peryferyjnych,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wyszukuje w internecie informacje i inne rodzaje danych (obrazy, muzykę, filmy),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sprawnie posługuje się urządzeniami elektronicznymi takimi jak skaner, drukarka, aparat, kamera,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prawidłowo nazywa programy, narzędzia i funkcje, z których korzysta,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wyjaśnia działanie narzędzi, z których korzysta.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rozwijania kompetencji społecznych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współpracuje z innymi, wykonując złożone projekty,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określa etapy wykonywania złożonego projektu grupowego,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komunikuje się z innymi przez sieć lokalną oraz przez internet, wykorzystując komunikatory,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wysyła i odbiera pocztę elektroniczną,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selekcjonuje i krytycznie ocenia informacje znalezione w internecie,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omawia najważniejsze wydarzenia w historii rozwoju komputerów, internetu i oprogramowania.</w:t>
      </w:r>
    </w:p>
    <w:p w:rsidR="00096AD9" w:rsidRPr="00192A6B" w:rsidRDefault="00096AD9" w:rsidP="00096AD9">
      <w:pPr>
        <w:pStyle w:val="Akapitzlist"/>
        <w:widowControl/>
        <w:numPr>
          <w:ilvl w:val="0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 zakresie przestrzegania praw i zasad bezpieczeństwa uczeń: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bezpiecznej i higienicznej pracy przy komputerze,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wymienia i opisuje rodzaje licencji na oprogramowanie,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licencji na oprogramowanie i materiały pobrane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zasad etycznych, korzystając z komputera i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dba o swoje bezpieczeństwo podczas korzystania z internetu,</w:t>
      </w:r>
    </w:p>
    <w:p w:rsidR="00096AD9" w:rsidRPr="00192A6B" w:rsidRDefault="00096AD9" w:rsidP="00096AD9">
      <w:pPr>
        <w:pStyle w:val="Akapitzlist"/>
        <w:widowControl/>
        <w:numPr>
          <w:ilvl w:val="1"/>
          <w:numId w:val="35"/>
        </w:numPr>
        <w:suppressAutoHyphens w:val="0"/>
        <w:spacing w:before="0"/>
        <w:contextualSpacing/>
        <w:jc w:val="both"/>
        <w:rPr>
          <w:sz w:val="24"/>
          <w:szCs w:val="24"/>
        </w:rPr>
      </w:pPr>
      <w:r w:rsidRPr="00192A6B">
        <w:rPr>
          <w:sz w:val="24"/>
          <w:szCs w:val="24"/>
        </w:rPr>
        <w:t>przestrzega przepisów prawa podczas korzystania z internetu,</w:t>
      </w:r>
    </w:p>
    <w:p w:rsidR="00096AD9" w:rsidRDefault="00096AD9" w:rsidP="00096AD9">
      <w:pPr>
        <w:pStyle w:val="Nagwek11"/>
        <w:spacing w:before="47"/>
        <w:ind w:left="0"/>
        <w:rPr>
          <w:sz w:val="28"/>
          <w:szCs w:val="28"/>
          <w:lang w:val="pl-PL"/>
        </w:rPr>
      </w:pPr>
    </w:p>
    <w:sectPr w:rsidR="00096AD9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2"/>
  </w:num>
  <w:num w:numId="7">
    <w:abstractNumId w:val="6"/>
  </w:num>
  <w:num w:numId="8">
    <w:abstractNumId w:val="19"/>
  </w:num>
  <w:num w:numId="9">
    <w:abstractNumId w:val="0"/>
  </w:num>
  <w:num w:numId="10">
    <w:abstractNumId w:val="20"/>
  </w:num>
  <w:num w:numId="11">
    <w:abstractNumId w:val="29"/>
  </w:num>
  <w:num w:numId="12">
    <w:abstractNumId w:val="16"/>
  </w:num>
  <w:num w:numId="13">
    <w:abstractNumId w:val="30"/>
  </w:num>
  <w:num w:numId="14">
    <w:abstractNumId w:val="17"/>
  </w:num>
  <w:num w:numId="15">
    <w:abstractNumId w:val="5"/>
  </w:num>
  <w:num w:numId="16">
    <w:abstractNumId w:val="4"/>
  </w:num>
  <w:num w:numId="17">
    <w:abstractNumId w:val="21"/>
  </w:num>
  <w:num w:numId="18">
    <w:abstractNumId w:val="11"/>
  </w:num>
  <w:num w:numId="19">
    <w:abstractNumId w:val="9"/>
  </w:num>
  <w:num w:numId="20">
    <w:abstractNumId w:val="24"/>
  </w:num>
  <w:num w:numId="21">
    <w:abstractNumId w:val="1"/>
  </w:num>
  <w:num w:numId="22">
    <w:abstractNumId w:val="25"/>
  </w:num>
  <w:num w:numId="23">
    <w:abstractNumId w:val="14"/>
  </w:num>
  <w:num w:numId="24">
    <w:abstractNumId w:val="10"/>
  </w:num>
  <w:num w:numId="25">
    <w:abstractNumId w:val="3"/>
  </w:num>
  <w:num w:numId="26">
    <w:abstractNumId w:val="32"/>
  </w:num>
  <w:num w:numId="27">
    <w:abstractNumId w:val="31"/>
  </w:num>
  <w:num w:numId="28">
    <w:abstractNumId w:val="7"/>
  </w:num>
  <w:num w:numId="29">
    <w:abstractNumId w:val="34"/>
  </w:num>
  <w:num w:numId="30">
    <w:abstractNumId w:val="26"/>
  </w:num>
  <w:num w:numId="31">
    <w:abstractNumId w:val="18"/>
  </w:num>
  <w:num w:numId="32">
    <w:abstractNumId w:val="13"/>
  </w:num>
  <w:num w:numId="33">
    <w:abstractNumId w:val="8"/>
  </w:num>
  <w:num w:numId="34">
    <w:abstractNumId w:val="33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96AD9"/>
    <w:rsid w:val="000B7A1A"/>
    <w:rsid w:val="00152822"/>
    <w:rsid w:val="00167134"/>
    <w:rsid w:val="00193A0F"/>
    <w:rsid w:val="002F1FA6"/>
    <w:rsid w:val="00354E09"/>
    <w:rsid w:val="003F6A36"/>
    <w:rsid w:val="006D15DA"/>
    <w:rsid w:val="007F6710"/>
    <w:rsid w:val="008F7C49"/>
    <w:rsid w:val="00B80736"/>
    <w:rsid w:val="00C2362C"/>
    <w:rsid w:val="00FA6D4E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9403</Words>
  <Characters>56420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2021-03-19T08:56:00Z</dcterms:created>
  <dcterms:modified xsi:type="dcterms:W3CDTF">2021-03-19T08:56:00Z</dcterms:modified>
</cp:coreProperties>
</file>